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C19" w:rsidRPr="00BA4AAC" w:rsidRDefault="00422C19" w:rsidP="00422C19">
      <w:pPr>
        <w:tabs>
          <w:tab w:val="left" w:leader="dot" w:pos="7938"/>
        </w:tabs>
        <w:spacing w:line="480" w:lineRule="auto"/>
        <w:jc w:val="center"/>
        <w:rPr>
          <w:rFonts w:asciiTheme="majorBidi" w:hAnsiTheme="majorBidi" w:cstheme="majorBidi"/>
          <w:b/>
          <w:bCs/>
          <w:sz w:val="28"/>
          <w:szCs w:val="28"/>
        </w:rPr>
      </w:pPr>
      <w:bookmarkStart w:id="0" w:name="_Toc475965484"/>
      <w:r w:rsidRPr="00BA4AAC">
        <w:rPr>
          <w:rFonts w:asciiTheme="majorBidi" w:hAnsiTheme="majorBidi" w:cstheme="majorBidi"/>
          <w:b/>
          <w:bCs/>
          <w:sz w:val="28"/>
          <w:szCs w:val="28"/>
        </w:rPr>
        <w:t>TINJAUAN HUKUM ISLAM TERHADAP PELAKSANAAN BAGI HASIL SAWAH  DI DESA MUARA GULA KECAMATAN KOTA AGUNG KABUPATEN LAHAT</w:t>
      </w:r>
    </w:p>
    <w:p w:rsidR="00422C19" w:rsidRDefault="00422C19" w:rsidP="00422C19">
      <w:pPr>
        <w:tabs>
          <w:tab w:val="left" w:leader="dot" w:pos="7938"/>
        </w:tabs>
        <w:spacing w:line="360" w:lineRule="auto"/>
        <w:jc w:val="center"/>
        <w:rPr>
          <w:rFonts w:ascii="Times New Roman" w:hAnsi="Times New Roman" w:cs="Times New Roman"/>
          <w:color w:val="FFFFFF" w:themeColor="background1"/>
          <w:sz w:val="24"/>
          <w:szCs w:val="24"/>
        </w:rPr>
      </w:pPr>
    </w:p>
    <w:p w:rsidR="00422C19" w:rsidRPr="00470708" w:rsidRDefault="00422C19" w:rsidP="00422C19">
      <w:pPr>
        <w:tabs>
          <w:tab w:val="left" w:leader="dot" w:pos="7938"/>
        </w:tabs>
        <w:spacing w:line="360" w:lineRule="auto"/>
        <w:jc w:val="center"/>
        <w:rPr>
          <w:rFonts w:asciiTheme="majorBidi" w:hAnsiTheme="majorBidi" w:cstheme="majorBidi"/>
          <w:b/>
          <w:bCs/>
          <w:sz w:val="24"/>
          <w:szCs w:val="24"/>
        </w:rPr>
      </w:pPr>
      <w:r w:rsidRPr="00470708">
        <w:rPr>
          <w:rFonts w:asciiTheme="majorBidi" w:hAnsiTheme="majorBidi" w:cstheme="majorBidi"/>
          <w:b/>
          <w:bCs/>
          <w:sz w:val="24"/>
          <w:szCs w:val="24"/>
        </w:rPr>
        <w:t>SKRIPSI</w:t>
      </w:r>
    </w:p>
    <w:p w:rsidR="00422C19" w:rsidRDefault="00422C19" w:rsidP="00422C19">
      <w:pPr>
        <w:tabs>
          <w:tab w:val="left" w:leader="dot" w:pos="7938"/>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Disusun dalam rangka untuk Memenuhi Salah Satu Syarat </w:t>
      </w:r>
    </w:p>
    <w:p w:rsidR="00422C19" w:rsidRDefault="00422C19" w:rsidP="00422C19">
      <w:pPr>
        <w:tabs>
          <w:tab w:val="left" w:leader="dot" w:pos="7938"/>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guna Memperoleh Gelar Sarjana Hukum (S.H)</w:t>
      </w:r>
    </w:p>
    <w:p w:rsidR="00422C19" w:rsidRDefault="00422C19" w:rsidP="00422C19">
      <w:pPr>
        <w:spacing w:after="0" w:line="360" w:lineRule="auto"/>
        <w:rPr>
          <w:rFonts w:ascii="Times New Roman" w:hAnsi="Times New Roman" w:cs="Times New Roman"/>
          <w:sz w:val="28"/>
          <w:szCs w:val="28"/>
          <w:lang w:val="en-US"/>
        </w:rPr>
      </w:pPr>
    </w:p>
    <w:p w:rsidR="00422C19" w:rsidRPr="00CB599F" w:rsidRDefault="00422C19" w:rsidP="00422C19">
      <w:pPr>
        <w:ind w:left="3600" w:firstLine="720"/>
        <w:rPr>
          <w:rFonts w:ascii="Times New Roman" w:hAnsi="Times New Roman" w:cs="Times New Roman"/>
          <w:sz w:val="28"/>
          <w:szCs w:val="28"/>
          <w:lang w:val="en-US"/>
        </w:rPr>
      </w:pPr>
      <w:r>
        <w:rPr>
          <w:rFonts w:ascii="Times New Roman" w:hAnsi="Times New Roman" w:cs="Times New Roman"/>
          <w:sz w:val="28"/>
          <w:szCs w:val="28"/>
          <w:lang w:val="en-US"/>
        </w:rPr>
        <w:t>Oleh</w:t>
      </w:r>
      <w:r w:rsidRPr="00CB599F">
        <w:rPr>
          <w:rFonts w:ascii="Times New Roman" w:hAnsi="Times New Roman" w:cs="Times New Roman"/>
          <w:sz w:val="28"/>
          <w:szCs w:val="28"/>
          <w:lang w:val="en-US"/>
        </w:rPr>
        <w:t>:</w:t>
      </w:r>
    </w:p>
    <w:p w:rsidR="00422C19" w:rsidRPr="00BA4AAC" w:rsidRDefault="00422C19" w:rsidP="00422C19">
      <w:pPr>
        <w:ind w:left="2880" w:firstLine="720"/>
        <w:rPr>
          <w:rFonts w:ascii="Times New Roman" w:hAnsi="Times New Roman" w:cs="Times New Roman"/>
          <w:sz w:val="28"/>
          <w:szCs w:val="28"/>
        </w:rPr>
      </w:pPr>
      <w:r>
        <w:rPr>
          <w:rFonts w:ascii="Times New Roman" w:hAnsi="Times New Roman" w:cs="Times New Roman"/>
          <w:sz w:val="28"/>
          <w:szCs w:val="28"/>
        </w:rPr>
        <w:t>Desti Aulia Sari</w:t>
      </w:r>
    </w:p>
    <w:p w:rsidR="00422C19" w:rsidRPr="00BA4AAC" w:rsidRDefault="00422C19" w:rsidP="00422C19">
      <w:pPr>
        <w:ind w:left="2880" w:firstLine="720"/>
        <w:rPr>
          <w:rFonts w:ascii="Times New Roman" w:hAnsi="Times New Roman" w:cs="Times New Roman"/>
          <w:sz w:val="28"/>
          <w:szCs w:val="28"/>
        </w:rPr>
      </w:pPr>
      <w:r>
        <w:rPr>
          <w:rFonts w:ascii="Times New Roman" w:hAnsi="Times New Roman" w:cs="Times New Roman"/>
          <w:sz w:val="28"/>
          <w:szCs w:val="28"/>
          <w:lang w:val="en-US"/>
        </w:rPr>
        <w:t>NIM: 131</w:t>
      </w:r>
      <w:r>
        <w:rPr>
          <w:rFonts w:ascii="Times New Roman" w:hAnsi="Times New Roman" w:cs="Times New Roman"/>
          <w:sz w:val="28"/>
          <w:szCs w:val="28"/>
        </w:rPr>
        <w:t>70019</w:t>
      </w:r>
    </w:p>
    <w:p w:rsidR="00422C19" w:rsidRDefault="00422C19" w:rsidP="00422C19">
      <w:pPr>
        <w:spacing w:after="0" w:line="360" w:lineRule="auto"/>
        <w:jc w:val="center"/>
        <w:rPr>
          <w:rFonts w:ascii="Times New Roman" w:hAnsi="Times New Roman" w:cs="Times New Roman"/>
          <w:sz w:val="24"/>
          <w:szCs w:val="24"/>
          <w:lang w:val="en-US"/>
        </w:rPr>
      </w:pPr>
      <w:r w:rsidRPr="00E20624">
        <w:rPr>
          <w:rFonts w:ascii="Times New Roman" w:hAnsi="Times New Roman" w:cs="Times New Roman"/>
          <w:noProof/>
          <w:color w:val="FFFFFF" w:themeColor="background1"/>
          <w:sz w:val="24"/>
          <w:szCs w:val="24"/>
          <w:lang w:eastAsia="id-ID"/>
        </w:rPr>
        <w:drawing>
          <wp:anchor distT="0" distB="0" distL="114300" distR="114300" simplePos="0" relativeHeight="251659264" behindDoc="0" locked="0" layoutInCell="1" allowOverlap="1">
            <wp:simplePos x="0" y="0"/>
            <wp:positionH relativeFrom="column">
              <wp:posOffset>1906905</wp:posOffset>
            </wp:positionH>
            <wp:positionV relativeFrom="paragraph">
              <wp:posOffset>53975</wp:posOffset>
            </wp:positionV>
            <wp:extent cx="1874520" cy="1867535"/>
            <wp:effectExtent l="19050" t="0" r="0" b="0"/>
            <wp:wrapNone/>
            <wp:docPr id="2" name="Picture 2" descr="IMG_20150108_084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0150108_084352"/>
                    <pic:cNvPicPr>
                      <a:picLocks noChangeAspect="1" noChangeArrowheads="1"/>
                    </pic:cNvPicPr>
                  </pic:nvPicPr>
                  <pic:blipFill>
                    <a:blip r:embed="rId8"/>
                    <a:srcRect/>
                    <a:stretch>
                      <a:fillRect/>
                    </a:stretch>
                  </pic:blipFill>
                  <pic:spPr bwMode="auto">
                    <a:xfrm>
                      <a:off x="0" y="0"/>
                      <a:ext cx="1874520" cy="1867535"/>
                    </a:xfrm>
                    <a:prstGeom prst="rect">
                      <a:avLst/>
                    </a:prstGeom>
                    <a:noFill/>
                    <a:ln w="9525">
                      <a:noFill/>
                      <a:miter lim="800000"/>
                      <a:headEnd/>
                      <a:tailEnd/>
                    </a:ln>
                  </pic:spPr>
                </pic:pic>
              </a:graphicData>
            </a:graphic>
          </wp:anchor>
        </w:drawing>
      </w:r>
    </w:p>
    <w:p w:rsidR="00422C19" w:rsidRDefault="00422C19" w:rsidP="00422C19">
      <w:pPr>
        <w:spacing w:after="0" w:line="360" w:lineRule="auto"/>
        <w:jc w:val="center"/>
        <w:rPr>
          <w:rFonts w:ascii="Times New Roman" w:hAnsi="Times New Roman" w:cs="Times New Roman"/>
          <w:sz w:val="24"/>
          <w:szCs w:val="24"/>
          <w:lang w:val="en-US"/>
        </w:rPr>
      </w:pPr>
    </w:p>
    <w:p w:rsidR="00422C19" w:rsidRPr="00BC7531" w:rsidRDefault="00422C19" w:rsidP="00422C19">
      <w:pPr>
        <w:spacing w:after="0" w:line="360" w:lineRule="auto"/>
        <w:jc w:val="center"/>
        <w:rPr>
          <w:rFonts w:ascii="Times New Roman" w:hAnsi="Times New Roman" w:cs="Times New Roman"/>
          <w:b/>
          <w:sz w:val="18"/>
          <w:szCs w:val="18"/>
          <w:lang w:val="en-US"/>
        </w:rPr>
      </w:pPr>
    </w:p>
    <w:p w:rsidR="00422C19" w:rsidRDefault="00422C19" w:rsidP="00422C19">
      <w:pPr>
        <w:jc w:val="center"/>
        <w:rPr>
          <w:rFonts w:ascii="Times New Roman" w:hAnsi="Times New Roman" w:cs="Times New Roman"/>
          <w:b/>
          <w:sz w:val="24"/>
          <w:szCs w:val="24"/>
          <w:lang w:val="en-US"/>
        </w:rPr>
      </w:pPr>
    </w:p>
    <w:p w:rsidR="00422C19" w:rsidRDefault="00422C19" w:rsidP="00422C19">
      <w:pPr>
        <w:jc w:val="center"/>
        <w:rPr>
          <w:rFonts w:ascii="Times New Roman" w:hAnsi="Times New Roman" w:cs="Times New Roman"/>
          <w:b/>
          <w:sz w:val="24"/>
          <w:szCs w:val="24"/>
          <w:lang w:val="en-US"/>
        </w:rPr>
      </w:pPr>
    </w:p>
    <w:p w:rsidR="00422C19" w:rsidRDefault="00422C19" w:rsidP="00422C19">
      <w:pPr>
        <w:jc w:val="center"/>
        <w:rPr>
          <w:rFonts w:ascii="Times New Roman" w:hAnsi="Times New Roman" w:cs="Times New Roman"/>
          <w:b/>
          <w:sz w:val="24"/>
          <w:szCs w:val="24"/>
          <w:lang w:val="en-US"/>
        </w:rPr>
      </w:pPr>
    </w:p>
    <w:p w:rsidR="00422C19" w:rsidRDefault="00422C19" w:rsidP="00422C19">
      <w:pPr>
        <w:jc w:val="center"/>
        <w:rPr>
          <w:rFonts w:ascii="Times New Roman" w:hAnsi="Times New Roman" w:cs="Times New Roman"/>
          <w:b/>
          <w:sz w:val="24"/>
          <w:szCs w:val="24"/>
          <w:lang w:val="en-US"/>
        </w:rPr>
      </w:pPr>
    </w:p>
    <w:p w:rsidR="00422C19" w:rsidRPr="00EB3FD9" w:rsidRDefault="00422C19" w:rsidP="00422C19">
      <w:pPr>
        <w:tabs>
          <w:tab w:val="left" w:leader="dot" w:pos="7938"/>
        </w:tabs>
        <w:spacing w:line="360" w:lineRule="auto"/>
        <w:jc w:val="center"/>
        <w:rPr>
          <w:rFonts w:asciiTheme="majorBidi" w:hAnsiTheme="majorBidi" w:cstheme="majorBidi"/>
          <w:b/>
          <w:bCs/>
          <w:sz w:val="24"/>
          <w:szCs w:val="24"/>
        </w:rPr>
      </w:pPr>
      <w:r w:rsidRPr="00EB3FD9">
        <w:rPr>
          <w:rFonts w:asciiTheme="majorBidi" w:hAnsiTheme="majorBidi" w:cstheme="majorBidi"/>
          <w:b/>
          <w:bCs/>
          <w:sz w:val="24"/>
          <w:szCs w:val="24"/>
        </w:rPr>
        <w:t>PROGRAM STUDI MUAMALAH</w:t>
      </w:r>
    </w:p>
    <w:p w:rsidR="00422C19" w:rsidRPr="00EB3FD9" w:rsidRDefault="00422C19" w:rsidP="00422C19">
      <w:pPr>
        <w:tabs>
          <w:tab w:val="left" w:leader="dot" w:pos="7938"/>
        </w:tabs>
        <w:spacing w:line="360" w:lineRule="auto"/>
        <w:jc w:val="center"/>
        <w:rPr>
          <w:rFonts w:asciiTheme="majorBidi" w:hAnsiTheme="majorBidi" w:cstheme="majorBidi"/>
          <w:b/>
          <w:bCs/>
          <w:sz w:val="24"/>
          <w:szCs w:val="24"/>
        </w:rPr>
      </w:pPr>
      <w:r w:rsidRPr="00EB3FD9">
        <w:rPr>
          <w:rFonts w:asciiTheme="majorBidi" w:hAnsiTheme="majorBidi" w:cstheme="majorBidi"/>
          <w:b/>
          <w:bCs/>
          <w:sz w:val="24"/>
          <w:szCs w:val="24"/>
        </w:rPr>
        <w:t>FAKULTAS SYARIAH DAN HUKUM</w:t>
      </w:r>
    </w:p>
    <w:p w:rsidR="00422C19" w:rsidRPr="00EB3FD9" w:rsidRDefault="00422C19" w:rsidP="00422C19">
      <w:pPr>
        <w:tabs>
          <w:tab w:val="left" w:leader="dot" w:pos="7938"/>
        </w:tabs>
        <w:spacing w:line="360" w:lineRule="auto"/>
        <w:jc w:val="center"/>
        <w:rPr>
          <w:rFonts w:asciiTheme="majorBidi" w:hAnsiTheme="majorBidi" w:cstheme="majorBidi"/>
          <w:b/>
          <w:bCs/>
          <w:sz w:val="24"/>
          <w:szCs w:val="24"/>
        </w:rPr>
      </w:pPr>
      <w:r w:rsidRPr="00EB3FD9">
        <w:rPr>
          <w:rFonts w:asciiTheme="majorBidi" w:hAnsiTheme="majorBidi" w:cstheme="majorBidi"/>
          <w:b/>
          <w:bCs/>
          <w:sz w:val="24"/>
          <w:szCs w:val="24"/>
        </w:rPr>
        <w:t>UNIVERSITAS ISLAM NEGERI RADEN FATAH</w:t>
      </w:r>
    </w:p>
    <w:p w:rsidR="00422C19" w:rsidRDefault="00422C19" w:rsidP="00422C19">
      <w:pPr>
        <w:tabs>
          <w:tab w:val="left" w:leader="dot" w:pos="7938"/>
        </w:tabs>
        <w:spacing w:line="360" w:lineRule="auto"/>
        <w:jc w:val="center"/>
        <w:rPr>
          <w:rFonts w:asciiTheme="majorBidi" w:hAnsiTheme="majorBidi" w:cstheme="majorBidi"/>
          <w:b/>
          <w:bCs/>
          <w:sz w:val="24"/>
          <w:szCs w:val="24"/>
        </w:rPr>
      </w:pPr>
      <w:r w:rsidRPr="00EB3FD9">
        <w:rPr>
          <w:rFonts w:asciiTheme="majorBidi" w:hAnsiTheme="majorBidi" w:cstheme="majorBidi"/>
          <w:b/>
          <w:bCs/>
          <w:sz w:val="24"/>
          <w:szCs w:val="24"/>
        </w:rPr>
        <w:t>PALEMBANG</w:t>
      </w:r>
    </w:p>
    <w:p w:rsidR="00422C19" w:rsidRPr="00422C19" w:rsidRDefault="00422C19" w:rsidP="00422C19">
      <w:pPr>
        <w:tabs>
          <w:tab w:val="left" w:leader="dot" w:pos="7938"/>
        </w:tabs>
        <w:spacing w:line="360" w:lineRule="auto"/>
        <w:jc w:val="center"/>
        <w:rPr>
          <w:rFonts w:asciiTheme="majorBidi" w:hAnsiTheme="majorBidi" w:cstheme="majorBidi"/>
          <w:b/>
          <w:bCs/>
          <w:sz w:val="24"/>
          <w:szCs w:val="24"/>
        </w:rPr>
      </w:pPr>
      <w:r>
        <w:rPr>
          <w:rFonts w:asciiTheme="majorBidi" w:hAnsiTheme="majorBidi" w:cstheme="majorBidi"/>
          <w:b/>
          <w:bCs/>
          <w:sz w:val="24"/>
          <w:szCs w:val="24"/>
        </w:rPr>
        <w:t>2017</w:t>
      </w:r>
    </w:p>
    <w:p w:rsidR="00607C89" w:rsidRPr="00AE188E" w:rsidRDefault="00422C19" w:rsidP="00422C19">
      <w:pPr>
        <w:pStyle w:val="Heading1"/>
        <w:jc w:val="center"/>
        <w:rPr>
          <w:rFonts w:ascii="Times New Roman" w:hAnsi="Times New Roman" w:cs="Times New Roman"/>
          <w:i/>
          <w:color w:val="auto"/>
          <w:sz w:val="24"/>
          <w:szCs w:val="24"/>
        </w:rPr>
      </w:pPr>
      <w:r>
        <w:rPr>
          <w:rFonts w:ascii="Times New Roman" w:hAnsi="Times New Roman" w:cs="Times New Roman"/>
          <w:i/>
          <w:color w:val="auto"/>
          <w:sz w:val="24"/>
          <w:szCs w:val="24"/>
        </w:rPr>
        <w:lastRenderedPageBreak/>
        <w:t>M</w:t>
      </w:r>
      <w:r w:rsidR="00607C89" w:rsidRPr="00AE188E">
        <w:rPr>
          <w:rFonts w:ascii="Times New Roman" w:hAnsi="Times New Roman" w:cs="Times New Roman"/>
          <w:i/>
          <w:color w:val="auto"/>
          <w:sz w:val="24"/>
          <w:szCs w:val="24"/>
        </w:rPr>
        <w:t>OTTO DAN PERSEMBAHAN</w:t>
      </w:r>
      <w:bookmarkEnd w:id="0"/>
    </w:p>
    <w:p w:rsidR="00607C89" w:rsidRDefault="00607C89" w:rsidP="00607C89">
      <w:pPr>
        <w:spacing w:after="0" w:line="360" w:lineRule="auto"/>
        <w:rPr>
          <w:rFonts w:ascii="Times New Roman" w:hAnsi="Times New Roman" w:cs="Times New Roman"/>
          <w:b/>
          <w:i/>
          <w:sz w:val="24"/>
          <w:szCs w:val="24"/>
        </w:rPr>
      </w:pPr>
    </w:p>
    <w:p w:rsidR="00607C89" w:rsidRDefault="00607C89" w:rsidP="00607C89">
      <w:pPr>
        <w:spacing w:after="0" w:line="360" w:lineRule="auto"/>
        <w:rPr>
          <w:rFonts w:ascii="Times New Roman" w:hAnsi="Times New Roman" w:cs="Times New Roman"/>
          <w:b/>
          <w:i/>
          <w:sz w:val="24"/>
          <w:szCs w:val="24"/>
        </w:rPr>
      </w:pPr>
    </w:p>
    <w:p w:rsidR="00607C89" w:rsidRDefault="00607C89" w:rsidP="00607C89">
      <w:pPr>
        <w:spacing w:after="0" w:line="360" w:lineRule="auto"/>
        <w:rPr>
          <w:rFonts w:ascii="Times New Roman" w:hAnsi="Times New Roman" w:cs="Times New Roman"/>
          <w:b/>
          <w:i/>
          <w:sz w:val="24"/>
          <w:szCs w:val="24"/>
        </w:rPr>
      </w:pPr>
      <w:r>
        <w:rPr>
          <w:rFonts w:ascii="Times New Roman" w:hAnsi="Times New Roman" w:cs="Times New Roman"/>
          <w:b/>
          <w:i/>
          <w:sz w:val="24"/>
          <w:szCs w:val="24"/>
        </w:rPr>
        <w:t>Motto :</w:t>
      </w:r>
    </w:p>
    <w:p w:rsidR="00607C89" w:rsidRPr="00764100" w:rsidRDefault="00607C89" w:rsidP="00422C19">
      <w:pPr>
        <w:pStyle w:val="ListParagraph"/>
        <w:numPr>
          <w:ilvl w:val="0"/>
          <w:numId w:val="58"/>
        </w:numPr>
        <w:spacing w:after="0" w:line="480" w:lineRule="auto"/>
        <w:rPr>
          <w:rFonts w:ascii="Times New Roman" w:hAnsi="Times New Roman" w:cs="Times New Roman"/>
          <w:b/>
          <w:sz w:val="24"/>
          <w:szCs w:val="24"/>
        </w:rPr>
      </w:pPr>
      <w:r w:rsidRPr="00764100">
        <w:rPr>
          <w:rFonts w:ascii="Times New Roman" w:hAnsi="Times New Roman" w:cs="Times New Roman"/>
          <w:b/>
          <w:sz w:val="24"/>
          <w:szCs w:val="24"/>
        </w:rPr>
        <w:t>You Can Do It !!!!</w:t>
      </w:r>
    </w:p>
    <w:p w:rsidR="00607C89" w:rsidRPr="00764100" w:rsidRDefault="00607C89" w:rsidP="00422C19">
      <w:pPr>
        <w:pStyle w:val="ListParagraph"/>
        <w:numPr>
          <w:ilvl w:val="0"/>
          <w:numId w:val="58"/>
        </w:numPr>
        <w:spacing w:after="0" w:line="480" w:lineRule="auto"/>
        <w:jc w:val="both"/>
        <w:rPr>
          <w:rFonts w:ascii="Times New Roman" w:hAnsi="Times New Roman" w:cs="Times New Roman"/>
          <w:b/>
          <w:sz w:val="24"/>
          <w:szCs w:val="24"/>
        </w:rPr>
      </w:pPr>
      <w:r w:rsidRPr="00764100">
        <w:rPr>
          <w:rFonts w:ascii="Times New Roman" w:hAnsi="Times New Roman" w:cs="Times New Roman"/>
          <w:b/>
          <w:sz w:val="24"/>
          <w:szCs w:val="24"/>
        </w:rPr>
        <w:t>“Semua manusia akan mati, kecuali yang berilmu. Semua yang berilmu akan tidur kecuali yang mengamalkan ilmunya”. (Al-Hadist)</w:t>
      </w:r>
    </w:p>
    <w:p w:rsidR="00607C89" w:rsidRDefault="00607C89" w:rsidP="00607C89">
      <w:pPr>
        <w:spacing w:after="0"/>
        <w:jc w:val="center"/>
        <w:rPr>
          <w:rFonts w:ascii="Times New Roman" w:hAnsi="Times New Roman" w:cs="Times New Roman"/>
          <w:b/>
          <w:sz w:val="24"/>
          <w:szCs w:val="24"/>
        </w:rPr>
      </w:pPr>
    </w:p>
    <w:p w:rsidR="00607C89" w:rsidRDefault="00607C89" w:rsidP="00607C89">
      <w:pPr>
        <w:jc w:val="center"/>
        <w:rPr>
          <w:rFonts w:ascii="Times New Roman" w:hAnsi="Times New Roman" w:cs="Times New Roman"/>
          <w:b/>
          <w:sz w:val="24"/>
          <w:szCs w:val="24"/>
        </w:rPr>
      </w:pPr>
    </w:p>
    <w:p w:rsidR="00607C89" w:rsidRDefault="00607C89" w:rsidP="00607C89">
      <w:pPr>
        <w:rPr>
          <w:rFonts w:ascii="Times New Roman" w:hAnsi="Times New Roman" w:cs="Times New Roman"/>
          <w:b/>
          <w:i/>
          <w:sz w:val="24"/>
          <w:szCs w:val="24"/>
        </w:rPr>
      </w:pPr>
      <w:r>
        <w:rPr>
          <w:rFonts w:ascii="Times New Roman" w:hAnsi="Times New Roman" w:cs="Times New Roman"/>
          <w:b/>
          <w:i/>
          <w:sz w:val="24"/>
          <w:szCs w:val="24"/>
        </w:rPr>
        <w:t>Persembahan :</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Orang yang paling ku sayangi, yang berjasa, memotivasiku, nyawaku dan segala-galanya bagiku, mereka adalah Orang Tuaku</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Untuk adik-adikku tersayang Akbar dan Obin yang menjadi penyemangatku untuk bersama-sama membahagiakan ibuku, bibiku dan pamanku tersayang.</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Untuk teman-temanku tersayang yang selalu mendukung serta menjadi penyemangat disaat lelah khususnya Desno Anggara, dan  teman seperjuangan Nevia Putri Anggraini., S.E yang setia menemani disaat kesulitan. </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Untuk Rektor UIN Raden Fatah Palembang dan Jajarannya</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Untuk Dekan Fakultas Syariah dan Hukum beserta Jajarannya</w:t>
      </w:r>
    </w:p>
    <w:p w:rsidR="00607C89" w:rsidRPr="001A59E4" w:rsidRDefault="00607C89" w:rsidP="00422C19">
      <w:pPr>
        <w:pStyle w:val="ListParagraph"/>
        <w:numPr>
          <w:ilvl w:val="0"/>
          <w:numId w:val="59"/>
        </w:numPr>
        <w:spacing w:after="200" w:line="480" w:lineRule="auto"/>
        <w:rPr>
          <w:rFonts w:ascii="Times New Roman" w:hAnsi="Times New Roman" w:cs="Times New Roman"/>
          <w:sz w:val="24"/>
          <w:szCs w:val="24"/>
        </w:rPr>
      </w:pPr>
      <w:r w:rsidRPr="001A59E4">
        <w:rPr>
          <w:rFonts w:ascii="Times New Roman" w:hAnsi="Times New Roman" w:cs="Times New Roman"/>
          <w:b/>
          <w:sz w:val="24"/>
          <w:szCs w:val="24"/>
        </w:rPr>
        <w:t xml:space="preserve">Untuk Ibu </w:t>
      </w:r>
      <w:r>
        <w:rPr>
          <w:rFonts w:ascii="Times New Roman" w:hAnsi="Times New Roman" w:cs="Times New Roman"/>
          <w:b/>
          <w:sz w:val="24"/>
          <w:szCs w:val="24"/>
        </w:rPr>
        <w:t xml:space="preserve"> Siti Zailia</w:t>
      </w:r>
      <w:r w:rsidRPr="001A59E4">
        <w:rPr>
          <w:rFonts w:ascii="Times New Roman" w:hAnsi="Times New Roman" w:cs="Times New Roman"/>
          <w:b/>
          <w:sz w:val="24"/>
          <w:szCs w:val="24"/>
        </w:rPr>
        <w:t>, S.Ag, M.Hum selaku pembimbing 1 yang telah banyak meluangkan waktu, tenaga dan pikiran sehingga skripsi ini bisa selesai</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Untuk </w:t>
      </w:r>
      <w:r w:rsidRPr="001A59E4">
        <w:rPr>
          <w:rFonts w:ascii="Times New Roman" w:hAnsi="Times New Roman" w:cs="Times New Roman"/>
          <w:b/>
          <w:sz w:val="24"/>
          <w:szCs w:val="24"/>
        </w:rPr>
        <w:t xml:space="preserve">Ibu  </w:t>
      </w:r>
      <w:r>
        <w:rPr>
          <w:rFonts w:ascii="Times New Roman" w:hAnsi="Times New Roman" w:cs="Times New Roman"/>
          <w:b/>
          <w:sz w:val="24"/>
          <w:szCs w:val="24"/>
        </w:rPr>
        <w:t>Romziatussa’adah., S.H., M.Hum selaku pembimbing II yang telah banyak meluangkan waktu, tenaga dan pikiran sehingga skripsi ini bisa selesai</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Untuk seluruh dosen yang tak hentinya memberikan ilmu kepada saya, terimaksih untuk semua ilmu yang bermanfaat, semoga Allah SWT membalas dengan ganjaran yang setimpal. Amin </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Untuk teman – temanku Dwi, Cut, Annisa, Ani, Ely, Putri, dan Diah yang selalu memberikan dukungan </w:t>
      </w:r>
    </w:p>
    <w:p w:rsidR="00607C89" w:rsidRDefault="00607C89" w:rsidP="00422C19">
      <w:pPr>
        <w:pStyle w:val="ListParagraph"/>
        <w:numPr>
          <w:ilvl w:val="0"/>
          <w:numId w:val="59"/>
        </w:numPr>
        <w:spacing w:after="200" w:line="480" w:lineRule="auto"/>
        <w:jc w:val="both"/>
        <w:rPr>
          <w:rFonts w:ascii="Times New Roman" w:hAnsi="Times New Roman" w:cs="Times New Roman"/>
          <w:b/>
          <w:sz w:val="24"/>
          <w:szCs w:val="24"/>
        </w:rPr>
      </w:pPr>
      <w:r>
        <w:rPr>
          <w:rFonts w:ascii="Times New Roman" w:hAnsi="Times New Roman" w:cs="Times New Roman"/>
          <w:b/>
          <w:sz w:val="24"/>
          <w:szCs w:val="24"/>
        </w:rPr>
        <w:t>Untuk Almamater Universitas Islam Negeri Raden Fatah Palembang Angkatan 2013.</w:t>
      </w:r>
    </w:p>
    <w:p w:rsidR="00607C89" w:rsidRDefault="00607C89" w:rsidP="00607C89">
      <w:pPr>
        <w:rPr>
          <w:rFonts w:ascii="Times New Roman" w:eastAsiaTheme="majorEastAsia" w:hAnsi="Times New Roman" w:cs="Times New Roman"/>
          <w:b/>
          <w:bCs/>
          <w:sz w:val="24"/>
          <w:szCs w:val="24"/>
        </w:rPr>
      </w:pPr>
    </w:p>
    <w:p w:rsidR="00607C89" w:rsidRDefault="00607C89" w:rsidP="00607C89">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607C89" w:rsidRPr="006019EC" w:rsidRDefault="00607C89" w:rsidP="00607C89">
      <w:pPr>
        <w:pStyle w:val="Heading1"/>
        <w:spacing w:before="0" w:after="240"/>
        <w:jc w:val="center"/>
        <w:rPr>
          <w:rFonts w:asciiTheme="majorBidi" w:hAnsiTheme="majorBidi"/>
          <w:color w:val="FFFFFF" w:themeColor="background1"/>
          <w:sz w:val="24"/>
          <w:szCs w:val="24"/>
        </w:rPr>
      </w:pPr>
      <w:r w:rsidRPr="00F61BD6">
        <w:rPr>
          <w:rFonts w:ascii="Times New Roman" w:hAnsi="Times New Roman" w:cs="Times New Roman"/>
          <w:color w:val="auto"/>
          <w:sz w:val="24"/>
          <w:szCs w:val="24"/>
        </w:rPr>
        <w:lastRenderedPageBreak/>
        <w:t>ABSTRAK</w:t>
      </w:r>
      <w:bookmarkStart w:id="1" w:name="_Toc476081753"/>
    </w:p>
    <w:p w:rsidR="00607C89" w:rsidRDefault="00607C89" w:rsidP="00607C89">
      <w:pPr>
        <w:autoSpaceDE w:val="0"/>
        <w:autoSpaceDN w:val="0"/>
        <w:adjustRightInd w:val="0"/>
        <w:spacing w:after="0"/>
        <w:ind w:firstLine="720"/>
        <w:rPr>
          <w:rFonts w:asciiTheme="majorBidi" w:hAnsiTheme="majorBidi" w:cstheme="majorBidi"/>
          <w:sz w:val="24"/>
          <w:szCs w:val="24"/>
        </w:rPr>
      </w:pPr>
      <w:r w:rsidRPr="00B73B7F">
        <w:rPr>
          <w:rFonts w:asciiTheme="majorBidi" w:hAnsiTheme="majorBidi" w:cstheme="majorBidi"/>
          <w:sz w:val="24"/>
          <w:szCs w:val="24"/>
        </w:rPr>
        <w:t xml:space="preserve">Salah satu aspek perdagangan atau perekonomian adalah kerjasama bagi hasil. Dalamkenyataannya kehidupan masyarakat, banyak orang orang yang beragama Islam mengadakankerja sama bagi hasil dalam berbagai aspek perekonomian dan perdagangan sebagai matapencaharian atau usaha mereka. Kenyataan ini dapat disaksikan pada sawah pertanian. </w:t>
      </w:r>
    </w:p>
    <w:p w:rsidR="00607C89" w:rsidRDefault="00607C89" w:rsidP="00607C89">
      <w:pPr>
        <w:autoSpaceDE w:val="0"/>
        <w:autoSpaceDN w:val="0"/>
        <w:adjustRightInd w:val="0"/>
        <w:spacing w:after="0"/>
        <w:ind w:firstLine="720"/>
        <w:rPr>
          <w:rFonts w:asciiTheme="majorBidi" w:hAnsiTheme="majorBidi" w:cstheme="majorBidi"/>
          <w:sz w:val="24"/>
          <w:szCs w:val="24"/>
        </w:rPr>
      </w:pPr>
      <w:r w:rsidRPr="00B73B7F">
        <w:rPr>
          <w:rFonts w:asciiTheme="majorBidi" w:hAnsiTheme="majorBidi" w:cstheme="majorBidi"/>
          <w:sz w:val="24"/>
          <w:szCs w:val="24"/>
        </w:rPr>
        <w:t xml:space="preserve">Untukmelaksanakan usaha sawah pertanian banyak disaksikan kerja sama antara pemilik sawahdengan orang yang punya keterampilan dan kemauan bertani. Karena adakalanya pemiliktanah tidak sanggup mengerjakan sendiri tanahnya, sebaliknya ada pekerja yang punyaketerampilan bertani akan tetapi tidak memiliki tanah. </w:t>
      </w:r>
    </w:p>
    <w:p w:rsidR="00607C89" w:rsidRDefault="00607C89" w:rsidP="00607C89">
      <w:pPr>
        <w:autoSpaceDE w:val="0"/>
        <w:autoSpaceDN w:val="0"/>
        <w:adjustRightInd w:val="0"/>
        <w:spacing w:after="0"/>
        <w:ind w:firstLine="720"/>
        <w:rPr>
          <w:rFonts w:asciiTheme="majorBidi" w:hAnsiTheme="majorBidi" w:cstheme="majorBidi"/>
          <w:sz w:val="24"/>
          <w:szCs w:val="24"/>
        </w:rPr>
      </w:pPr>
      <w:r w:rsidRPr="00B73B7F">
        <w:rPr>
          <w:rFonts w:asciiTheme="majorBidi" w:hAnsiTheme="majorBidi" w:cstheme="majorBidi"/>
          <w:sz w:val="24"/>
          <w:szCs w:val="24"/>
        </w:rPr>
        <w:t>Adapun masalah yang diangkat dalampembahasan ini adalah bagaimana sistem pelaksanaan bagi hasil sawah pertanian di</w:t>
      </w:r>
      <w:r>
        <w:rPr>
          <w:rFonts w:asciiTheme="majorBidi" w:hAnsiTheme="majorBidi" w:cstheme="majorBidi"/>
          <w:sz w:val="24"/>
          <w:szCs w:val="24"/>
        </w:rPr>
        <w:t xml:space="preserve"> Kabupaten Lahat </w:t>
      </w:r>
      <w:r w:rsidRPr="00B73B7F">
        <w:rPr>
          <w:rFonts w:asciiTheme="majorBidi" w:hAnsiTheme="majorBidi" w:cstheme="majorBidi"/>
          <w:sz w:val="24"/>
          <w:szCs w:val="24"/>
        </w:rPr>
        <w:t xml:space="preserve">Kecamatan </w:t>
      </w:r>
      <w:r>
        <w:rPr>
          <w:rFonts w:asciiTheme="majorBidi" w:hAnsiTheme="majorBidi" w:cstheme="majorBidi"/>
          <w:sz w:val="24"/>
          <w:szCs w:val="24"/>
        </w:rPr>
        <w:t>Kota Agung Desa Muara Gula</w:t>
      </w:r>
      <w:r w:rsidRPr="00B73B7F">
        <w:rPr>
          <w:rFonts w:asciiTheme="majorBidi" w:hAnsiTheme="majorBidi" w:cstheme="majorBidi"/>
          <w:sz w:val="24"/>
          <w:szCs w:val="24"/>
        </w:rPr>
        <w:t xml:space="preserve">. Bagaimana tinjauan hukum islam terhadap sistempelaksanaan bagi hasil sawah </w:t>
      </w:r>
      <w:r>
        <w:rPr>
          <w:rFonts w:asciiTheme="majorBidi" w:hAnsiTheme="majorBidi" w:cstheme="majorBidi"/>
          <w:sz w:val="24"/>
          <w:szCs w:val="24"/>
        </w:rPr>
        <w:t xml:space="preserve">di Kabupaten Lahat Kecamatan Kota Agung Desa Muara Gula </w:t>
      </w:r>
      <w:r w:rsidRPr="00B73B7F">
        <w:rPr>
          <w:rFonts w:asciiTheme="majorBidi" w:hAnsiTheme="majorBidi" w:cstheme="majorBidi"/>
          <w:sz w:val="24"/>
          <w:szCs w:val="24"/>
        </w:rPr>
        <w:t xml:space="preserve">. </w:t>
      </w:r>
    </w:p>
    <w:p w:rsidR="00607C89" w:rsidRDefault="00607C89" w:rsidP="00607C89">
      <w:pPr>
        <w:autoSpaceDE w:val="0"/>
        <w:autoSpaceDN w:val="0"/>
        <w:adjustRightInd w:val="0"/>
        <w:spacing w:after="0"/>
        <w:ind w:firstLine="720"/>
        <w:rPr>
          <w:rFonts w:asciiTheme="majorBidi" w:hAnsiTheme="majorBidi" w:cstheme="majorBidi"/>
          <w:sz w:val="24"/>
          <w:szCs w:val="24"/>
        </w:rPr>
      </w:pPr>
      <w:r w:rsidRPr="00B73B7F">
        <w:rPr>
          <w:rFonts w:asciiTheme="majorBidi" w:hAnsiTheme="majorBidi" w:cstheme="majorBidi"/>
          <w:sz w:val="24"/>
          <w:szCs w:val="24"/>
        </w:rPr>
        <w:t>Dari hasil pembahasandidapatkan kesimpulan diantaranya bahwa pelaksanaan bagi hasil Di</w:t>
      </w:r>
      <w:r>
        <w:rPr>
          <w:rFonts w:asciiTheme="majorBidi" w:hAnsiTheme="majorBidi" w:cstheme="majorBidi"/>
          <w:sz w:val="24"/>
          <w:szCs w:val="24"/>
        </w:rPr>
        <w:t xml:space="preserve"> Kabupaten Lahat </w:t>
      </w:r>
      <w:r w:rsidRPr="00B73B7F">
        <w:rPr>
          <w:rFonts w:asciiTheme="majorBidi" w:hAnsiTheme="majorBidi" w:cstheme="majorBidi"/>
          <w:sz w:val="24"/>
          <w:szCs w:val="24"/>
        </w:rPr>
        <w:t xml:space="preserve">Kecamatan </w:t>
      </w:r>
      <w:r>
        <w:rPr>
          <w:rFonts w:asciiTheme="majorBidi" w:hAnsiTheme="majorBidi" w:cstheme="majorBidi"/>
          <w:sz w:val="24"/>
          <w:szCs w:val="24"/>
        </w:rPr>
        <w:t>Kota Agung Desa Muara Gula</w:t>
      </w:r>
      <w:r w:rsidRPr="00B73B7F">
        <w:rPr>
          <w:rFonts w:asciiTheme="majorBidi" w:hAnsiTheme="majorBidi" w:cstheme="majorBidi"/>
          <w:sz w:val="24"/>
          <w:szCs w:val="24"/>
        </w:rPr>
        <w:t xml:space="preserve"> merupakan bentuk kerjasama dalam bidang permodalan dan tenaga,sedang pembagian </w:t>
      </w:r>
      <w:r>
        <w:rPr>
          <w:rFonts w:asciiTheme="majorBidi" w:hAnsiTheme="majorBidi" w:cstheme="majorBidi"/>
          <w:sz w:val="24"/>
          <w:szCs w:val="24"/>
        </w:rPr>
        <w:t>hasilnya dari panen padi dibagi dua setelah diambil</w:t>
      </w:r>
      <w:r w:rsidRPr="00B73B7F">
        <w:rPr>
          <w:rFonts w:asciiTheme="majorBidi" w:hAnsiTheme="majorBidi" w:cstheme="majorBidi"/>
          <w:sz w:val="24"/>
          <w:szCs w:val="24"/>
        </w:rPr>
        <w:t xml:space="preserve"> biaya-biayapemeliharaan. Praktek bagi hasil padi di</w:t>
      </w:r>
      <w:r>
        <w:rPr>
          <w:rFonts w:asciiTheme="majorBidi" w:hAnsiTheme="majorBidi" w:cstheme="majorBidi"/>
          <w:sz w:val="24"/>
          <w:szCs w:val="24"/>
        </w:rPr>
        <w:t xml:space="preserve"> Kabupaten Lahat</w:t>
      </w:r>
      <w:r w:rsidRPr="00B73B7F">
        <w:rPr>
          <w:rFonts w:asciiTheme="majorBidi" w:hAnsiTheme="majorBidi" w:cstheme="majorBidi"/>
          <w:sz w:val="24"/>
          <w:szCs w:val="24"/>
        </w:rPr>
        <w:t xml:space="preserve"> Kecamatan </w:t>
      </w:r>
      <w:r>
        <w:rPr>
          <w:rFonts w:asciiTheme="majorBidi" w:hAnsiTheme="majorBidi" w:cstheme="majorBidi"/>
          <w:sz w:val="24"/>
          <w:szCs w:val="24"/>
        </w:rPr>
        <w:t>Kota Agung Desa Muara Gula</w:t>
      </w:r>
      <w:r w:rsidRPr="00B73B7F">
        <w:rPr>
          <w:rFonts w:asciiTheme="majorBidi" w:hAnsiTheme="majorBidi" w:cstheme="majorBidi"/>
          <w:sz w:val="24"/>
          <w:szCs w:val="24"/>
        </w:rPr>
        <w:t xml:space="preserve"> tersebuttidak bertentangan dengan hukum Islam, karena tidak ada unsur-unsur yang bertentangandengan prinsip-prinsip pokok muamalah. Dan dapat dikategorikan sistem mudharabah,disamping muzara'ah.</w:t>
      </w:r>
    </w:p>
    <w:p w:rsidR="00607C89" w:rsidRPr="00B73B7F" w:rsidRDefault="00607C89" w:rsidP="00607C89">
      <w:pPr>
        <w:autoSpaceDE w:val="0"/>
        <w:autoSpaceDN w:val="0"/>
        <w:adjustRightInd w:val="0"/>
        <w:spacing w:after="0"/>
        <w:rPr>
          <w:rFonts w:asciiTheme="majorBidi" w:hAnsiTheme="majorBidi" w:cstheme="majorBidi"/>
          <w:sz w:val="24"/>
          <w:szCs w:val="24"/>
        </w:rPr>
      </w:pPr>
    </w:p>
    <w:p w:rsidR="00607C89" w:rsidRDefault="00607C89" w:rsidP="00607C89">
      <w:pPr>
        <w:rPr>
          <w:rFonts w:asciiTheme="majorBidi" w:hAnsiTheme="majorBidi" w:cstheme="majorBidi"/>
          <w:sz w:val="24"/>
          <w:szCs w:val="24"/>
        </w:rPr>
      </w:pPr>
      <w:r>
        <w:rPr>
          <w:rFonts w:asciiTheme="majorBidi" w:hAnsiTheme="majorBidi" w:cstheme="majorBidi"/>
          <w:sz w:val="24"/>
          <w:szCs w:val="24"/>
        </w:rPr>
        <w:t>Kata Kunci</w:t>
      </w:r>
      <w:r w:rsidRPr="00B73B7F">
        <w:rPr>
          <w:rFonts w:asciiTheme="majorBidi" w:hAnsiTheme="majorBidi" w:cstheme="majorBidi"/>
          <w:sz w:val="24"/>
          <w:szCs w:val="24"/>
        </w:rPr>
        <w:t>: Hukum Islam; Bagi hasil; Padi</w:t>
      </w:r>
    </w:p>
    <w:p w:rsidR="00607C89" w:rsidRDefault="00607C89" w:rsidP="00607C89">
      <w:pPr>
        <w:rPr>
          <w:rFonts w:asciiTheme="majorBidi" w:hAnsiTheme="majorBidi" w:cstheme="majorBidi"/>
          <w:sz w:val="24"/>
          <w:szCs w:val="24"/>
        </w:rPr>
      </w:pPr>
    </w:p>
    <w:p w:rsidR="00607C89" w:rsidRDefault="00607C89" w:rsidP="00607C89">
      <w:pPr>
        <w:rPr>
          <w:rFonts w:asciiTheme="majorBidi" w:hAnsiTheme="majorBidi" w:cstheme="majorBidi"/>
          <w:sz w:val="24"/>
          <w:szCs w:val="24"/>
        </w:rPr>
      </w:pPr>
    </w:p>
    <w:p w:rsidR="00607C89" w:rsidRDefault="00607C89" w:rsidP="00607C89">
      <w:pPr>
        <w:rPr>
          <w:rFonts w:asciiTheme="majorBidi" w:hAnsiTheme="majorBidi" w:cstheme="majorBidi"/>
          <w:sz w:val="24"/>
          <w:szCs w:val="24"/>
        </w:rPr>
      </w:pPr>
    </w:p>
    <w:p w:rsidR="00607C89" w:rsidRDefault="00607C89" w:rsidP="00607C89">
      <w:pPr>
        <w:rPr>
          <w:rFonts w:asciiTheme="majorBidi" w:hAnsiTheme="majorBidi" w:cstheme="majorBidi"/>
          <w:sz w:val="24"/>
          <w:szCs w:val="24"/>
        </w:rPr>
      </w:pPr>
    </w:p>
    <w:p w:rsidR="00607C89" w:rsidRDefault="00607C89" w:rsidP="00607C89">
      <w:pPr>
        <w:rPr>
          <w:rFonts w:asciiTheme="majorBidi" w:hAnsiTheme="majorBidi" w:cstheme="majorBidi"/>
          <w:sz w:val="24"/>
          <w:szCs w:val="24"/>
        </w:rPr>
      </w:pPr>
    </w:p>
    <w:p w:rsidR="00607C89" w:rsidRDefault="00607C89" w:rsidP="00607C89">
      <w:pPr>
        <w:rPr>
          <w:rFonts w:asciiTheme="majorBidi" w:hAnsiTheme="majorBidi" w:cstheme="majorBidi"/>
          <w:sz w:val="24"/>
          <w:szCs w:val="24"/>
        </w:rPr>
      </w:pPr>
    </w:p>
    <w:p w:rsidR="00607C89" w:rsidRDefault="00607C89" w:rsidP="00607C89">
      <w:pPr>
        <w:rPr>
          <w:rFonts w:asciiTheme="majorBidi" w:hAnsiTheme="majorBidi" w:cstheme="majorBidi"/>
          <w:sz w:val="24"/>
          <w:szCs w:val="24"/>
        </w:rPr>
      </w:pPr>
    </w:p>
    <w:p w:rsidR="00607C89" w:rsidRDefault="00607C89" w:rsidP="00607C89">
      <w:pPr>
        <w:rPr>
          <w:rFonts w:asciiTheme="majorBidi" w:hAnsiTheme="majorBidi" w:cstheme="majorBidi"/>
          <w:sz w:val="24"/>
          <w:szCs w:val="24"/>
        </w:rPr>
      </w:pPr>
    </w:p>
    <w:p w:rsidR="00607C89" w:rsidRDefault="00607C89" w:rsidP="00607C89">
      <w:pPr>
        <w:jc w:val="center"/>
        <w:outlineLvl w:val="0"/>
        <w:rPr>
          <w:rFonts w:asciiTheme="majorBidi" w:hAnsiTheme="majorBidi" w:cstheme="majorBidi"/>
          <w:b/>
          <w:sz w:val="24"/>
          <w:szCs w:val="24"/>
        </w:rPr>
      </w:pPr>
    </w:p>
    <w:p w:rsidR="00607C89" w:rsidRDefault="00607C89" w:rsidP="00607C89">
      <w:pPr>
        <w:jc w:val="center"/>
        <w:outlineLvl w:val="0"/>
        <w:rPr>
          <w:rFonts w:asciiTheme="majorBidi" w:hAnsiTheme="majorBidi" w:cstheme="majorBidi"/>
          <w:b/>
          <w:sz w:val="24"/>
          <w:szCs w:val="24"/>
        </w:rPr>
      </w:pPr>
    </w:p>
    <w:p w:rsidR="00607C89" w:rsidRPr="00515793" w:rsidRDefault="00607C89" w:rsidP="00607C89">
      <w:pPr>
        <w:jc w:val="center"/>
        <w:outlineLvl w:val="0"/>
        <w:rPr>
          <w:rFonts w:asciiTheme="majorBidi" w:hAnsiTheme="majorBidi" w:cstheme="majorBidi"/>
          <w:b/>
          <w:sz w:val="24"/>
          <w:szCs w:val="24"/>
        </w:rPr>
      </w:pPr>
      <w:r w:rsidRPr="00515793">
        <w:rPr>
          <w:rFonts w:asciiTheme="majorBidi" w:hAnsiTheme="majorBidi" w:cstheme="majorBidi"/>
          <w:b/>
          <w:sz w:val="24"/>
          <w:szCs w:val="24"/>
        </w:rPr>
        <w:lastRenderedPageBreak/>
        <w:t xml:space="preserve">PEDOMAN TRANSLITERASI </w:t>
      </w:r>
      <w:bookmarkEnd w:id="1"/>
    </w:p>
    <w:p w:rsidR="00607C89" w:rsidRPr="00515793" w:rsidRDefault="00607C89" w:rsidP="00607C89">
      <w:pPr>
        <w:spacing w:after="0" w:line="360" w:lineRule="auto"/>
        <w:ind w:firstLine="567"/>
        <w:jc w:val="both"/>
        <w:rPr>
          <w:rFonts w:asciiTheme="majorBidi" w:hAnsiTheme="majorBidi" w:cstheme="majorBidi"/>
          <w:sz w:val="24"/>
          <w:szCs w:val="24"/>
        </w:rPr>
      </w:pPr>
      <w:r w:rsidRPr="00515793">
        <w:rPr>
          <w:rFonts w:asciiTheme="majorBidi" w:hAnsiTheme="majorBidi" w:cstheme="majorBidi"/>
          <w:sz w:val="24"/>
          <w:szCs w:val="24"/>
        </w:rPr>
        <w:t xml:space="preserve">Berdasarkan Surat Keputusan Bersama Menteri Agama RI dan Menteri Pendidikan dan Kebudayaan  RI No. 158/1987 dan No. 0543 b/U/1987 tertanggal 22 Januari 1988. </w:t>
      </w:r>
    </w:p>
    <w:p w:rsidR="00607C89" w:rsidRPr="00515793" w:rsidRDefault="00607C89" w:rsidP="00422C19">
      <w:pPr>
        <w:pStyle w:val="ListParagraph"/>
        <w:numPr>
          <w:ilvl w:val="0"/>
          <w:numId w:val="54"/>
        </w:numPr>
        <w:spacing w:after="0" w:line="360" w:lineRule="auto"/>
        <w:ind w:left="0"/>
        <w:jc w:val="both"/>
        <w:rPr>
          <w:rFonts w:asciiTheme="majorBidi" w:hAnsiTheme="majorBidi" w:cstheme="majorBidi"/>
          <w:b/>
          <w:bCs/>
          <w:sz w:val="24"/>
          <w:szCs w:val="24"/>
        </w:rPr>
      </w:pPr>
      <w:r w:rsidRPr="00515793">
        <w:rPr>
          <w:rFonts w:asciiTheme="majorBidi" w:hAnsiTheme="majorBidi" w:cstheme="majorBidi"/>
          <w:b/>
          <w:bCs/>
          <w:sz w:val="24"/>
          <w:szCs w:val="24"/>
        </w:rPr>
        <w:t xml:space="preserve">Konsonan Tunggal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559"/>
        <w:gridCol w:w="1417"/>
        <w:gridCol w:w="2694"/>
      </w:tblGrid>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b/>
                <w:bCs/>
                <w:sz w:val="24"/>
                <w:szCs w:val="24"/>
              </w:rPr>
            </w:pPr>
            <w:r w:rsidRPr="002F2556">
              <w:rPr>
                <w:rFonts w:asciiTheme="majorBidi" w:hAnsiTheme="majorBidi" w:cstheme="majorBidi"/>
                <w:b/>
                <w:bCs/>
                <w:sz w:val="24"/>
                <w:szCs w:val="24"/>
              </w:rPr>
              <w:t>Huruf Arab</w:t>
            </w:r>
          </w:p>
        </w:tc>
        <w:tc>
          <w:tcPr>
            <w:tcW w:w="1559" w:type="dxa"/>
            <w:vAlign w:val="center"/>
          </w:tcPr>
          <w:p w:rsidR="00607C89" w:rsidRPr="002F2556" w:rsidRDefault="00607C89" w:rsidP="00607C89">
            <w:pPr>
              <w:spacing w:after="0"/>
              <w:jc w:val="center"/>
              <w:rPr>
                <w:rFonts w:asciiTheme="majorBidi" w:hAnsiTheme="majorBidi" w:cstheme="majorBidi"/>
                <w:b/>
                <w:bCs/>
                <w:sz w:val="24"/>
                <w:szCs w:val="24"/>
              </w:rPr>
            </w:pPr>
            <w:r w:rsidRPr="002F2556">
              <w:rPr>
                <w:rFonts w:asciiTheme="majorBidi" w:hAnsiTheme="majorBidi" w:cstheme="majorBidi"/>
                <w:b/>
                <w:bCs/>
                <w:sz w:val="24"/>
                <w:szCs w:val="24"/>
              </w:rPr>
              <w:t>Nama  Latin</w:t>
            </w:r>
          </w:p>
        </w:tc>
        <w:tc>
          <w:tcPr>
            <w:tcW w:w="1417" w:type="dxa"/>
            <w:vAlign w:val="center"/>
          </w:tcPr>
          <w:p w:rsidR="00607C89" w:rsidRPr="002F2556" w:rsidRDefault="00607C89" w:rsidP="00607C89">
            <w:pPr>
              <w:spacing w:after="0"/>
              <w:jc w:val="center"/>
              <w:rPr>
                <w:rFonts w:asciiTheme="majorBidi" w:hAnsiTheme="majorBidi" w:cstheme="majorBidi"/>
                <w:b/>
                <w:bCs/>
                <w:sz w:val="24"/>
                <w:szCs w:val="24"/>
              </w:rPr>
            </w:pPr>
            <w:r w:rsidRPr="002F2556">
              <w:rPr>
                <w:rFonts w:asciiTheme="majorBidi" w:hAnsiTheme="majorBidi" w:cstheme="majorBidi"/>
                <w:b/>
                <w:bCs/>
                <w:sz w:val="24"/>
                <w:szCs w:val="24"/>
              </w:rPr>
              <w:t>Huruf</w:t>
            </w:r>
          </w:p>
        </w:tc>
        <w:tc>
          <w:tcPr>
            <w:tcW w:w="2694" w:type="dxa"/>
            <w:vAlign w:val="center"/>
          </w:tcPr>
          <w:p w:rsidR="00607C89" w:rsidRPr="002F2556" w:rsidRDefault="00607C89" w:rsidP="00607C89">
            <w:pPr>
              <w:spacing w:after="0"/>
              <w:jc w:val="center"/>
              <w:rPr>
                <w:rFonts w:asciiTheme="majorBidi" w:hAnsiTheme="majorBidi" w:cstheme="majorBidi"/>
                <w:b/>
                <w:bCs/>
                <w:sz w:val="24"/>
                <w:szCs w:val="24"/>
              </w:rPr>
            </w:pPr>
            <w:r w:rsidRPr="002F2556">
              <w:rPr>
                <w:rFonts w:asciiTheme="majorBidi" w:hAnsiTheme="majorBidi" w:cstheme="majorBidi"/>
                <w:b/>
                <w:bCs/>
                <w:sz w:val="24"/>
                <w:szCs w:val="24"/>
              </w:rPr>
              <w:t>Keterangan</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tl/>
              </w:rPr>
              <w:t>ا</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Alief</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tidak  dilambangkan</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tl/>
              </w:rPr>
              <w:t>ب</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Ba&gt;’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B</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ت</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Ta&gt;’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T</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ث</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 dengan titik di atas</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ج</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Ji&gt;m</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J</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tl/>
              </w:rPr>
              <w:t>ح</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H{a&gt;’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H{</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h dengan titik di bawah</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خ</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Kha&gt;’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Kh</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د</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Da&gt;|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D</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ذ</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 dengan titik di atas</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ر</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Ra&gt;’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R</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ز</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س</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Si&gt;n</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ش</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Syi&gt;n</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Sy</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ص</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S{a&gt;d</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s dengan titik di bawah</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ض</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D{a&gt;d</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D{</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d dengan titik dibawah</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ط</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T{a&gt;’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T{</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t dengan titik di bawah</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ظ</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z dengan titik di bawah</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ع</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`Ain</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koma terbalik di atas</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غ</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Gain</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G</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ف</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Fa&gt;’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F</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ق</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Qa&gt;f</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Q</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ك</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Ka&gt;f</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K</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ل</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La&gt;m</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L</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م</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Mi&gt;m</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M</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ن</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Nu&gt;n</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N</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و</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Wa&gt;wu</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ه</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Ha&gt;’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H</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ء</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Hamzah</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Apostrof</w:t>
            </w:r>
          </w:p>
        </w:tc>
      </w:tr>
      <w:tr w:rsidR="00607C89" w:rsidRPr="002F2556" w:rsidTr="00607C89">
        <w:trPr>
          <w:trHeight w:val="341"/>
        </w:trPr>
        <w:tc>
          <w:tcPr>
            <w:tcW w:w="1843" w:type="dxa"/>
            <w:vAlign w:val="center"/>
          </w:tcPr>
          <w:p w:rsidR="00607C89" w:rsidRPr="002F2556" w:rsidRDefault="00607C89" w:rsidP="00607C89">
            <w:pPr>
              <w:spacing w:after="0"/>
              <w:jc w:val="center"/>
              <w:rPr>
                <w:rFonts w:asciiTheme="majorBidi" w:hAnsiTheme="majorBidi" w:cstheme="majorBidi"/>
                <w:sz w:val="24"/>
                <w:szCs w:val="24"/>
                <w:rtl/>
              </w:rPr>
            </w:pPr>
            <w:r w:rsidRPr="002F2556">
              <w:rPr>
                <w:rFonts w:asciiTheme="majorBidi" w:hAnsiTheme="majorBidi" w:cstheme="majorBidi"/>
                <w:sz w:val="24"/>
                <w:szCs w:val="24"/>
                <w:rtl/>
              </w:rPr>
              <w:t>ي</w:t>
            </w:r>
          </w:p>
        </w:tc>
        <w:tc>
          <w:tcPr>
            <w:tcW w:w="1559"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Ya&gt;’</w:t>
            </w:r>
          </w:p>
        </w:tc>
        <w:tc>
          <w:tcPr>
            <w:tcW w:w="1417"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Y</w:t>
            </w:r>
          </w:p>
        </w:tc>
        <w:tc>
          <w:tcPr>
            <w:tcW w:w="2694" w:type="dxa"/>
            <w:vAlign w:val="center"/>
          </w:tcPr>
          <w:p w:rsidR="00607C89" w:rsidRPr="002F2556" w:rsidRDefault="00607C89" w:rsidP="00607C89">
            <w:pPr>
              <w:spacing w:after="0"/>
              <w:jc w:val="center"/>
              <w:rPr>
                <w:rFonts w:asciiTheme="majorBidi" w:hAnsiTheme="majorBidi" w:cstheme="majorBidi"/>
                <w:sz w:val="24"/>
                <w:szCs w:val="24"/>
              </w:rPr>
            </w:pPr>
            <w:r w:rsidRPr="002F2556">
              <w:rPr>
                <w:rFonts w:asciiTheme="majorBidi" w:hAnsiTheme="majorBidi" w:cstheme="majorBidi"/>
                <w:sz w:val="24"/>
                <w:szCs w:val="24"/>
              </w:rPr>
              <w:t>-</w:t>
            </w:r>
          </w:p>
        </w:tc>
      </w:tr>
    </w:tbl>
    <w:p w:rsidR="00607C89" w:rsidRDefault="00607C89" w:rsidP="00607C89">
      <w:pPr>
        <w:pStyle w:val="ListParagraph"/>
        <w:spacing w:after="0" w:line="360" w:lineRule="auto"/>
        <w:jc w:val="both"/>
        <w:rPr>
          <w:rFonts w:asciiTheme="majorBidi" w:hAnsiTheme="majorBidi" w:cstheme="majorBidi"/>
          <w:sz w:val="24"/>
          <w:szCs w:val="24"/>
        </w:rPr>
      </w:pPr>
    </w:p>
    <w:p w:rsidR="00827ACA" w:rsidRPr="00515793" w:rsidRDefault="00827ACA" w:rsidP="00607C89">
      <w:pPr>
        <w:pStyle w:val="ListParagraph"/>
        <w:spacing w:after="0" w:line="360" w:lineRule="auto"/>
        <w:jc w:val="both"/>
        <w:rPr>
          <w:rFonts w:asciiTheme="majorBidi" w:hAnsiTheme="majorBidi" w:cstheme="majorBidi"/>
          <w:sz w:val="24"/>
          <w:szCs w:val="24"/>
        </w:rPr>
      </w:pPr>
    </w:p>
    <w:p w:rsidR="00607C89" w:rsidRPr="00515793" w:rsidRDefault="00607C89" w:rsidP="00422C19">
      <w:pPr>
        <w:pStyle w:val="ListParagraph"/>
        <w:numPr>
          <w:ilvl w:val="0"/>
          <w:numId w:val="54"/>
        </w:numPr>
        <w:spacing w:after="0" w:line="360" w:lineRule="auto"/>
        <w:ind w:left="0"/>
        <w:jc w:val="both"/>
        <w:rPr>
          <w:rFonts w:asciiTheme="majorBidi" w:hAnsiTheme="majorBidi" w:cstheme="majorBidi"/>
          <w:b/>
          <w:bCs/>
          <w:sz w:val="24"/>
          <w:szCs w:val="24"/>
        </w:rPr>
      </w:pPr>
      <w:r w:rsidRPr="00515793">
        <w:rPr>
          <w:rFonts w:asciiTheme="majorBidi" w:hAnsiTheme="majorBidi" w:cstheme="majorBidi"/>
          <w:b/>
          <w:bCs/>
          <w:sz w:val="24"/>
          <w:szCs w:val="24"/>
        </w:rPr>
        <w:lastRenderedPageBreak/>
        <w:t xml:space="preserve">Konsonan Rangkap  </w:t>
      </w:r>
    </w:p>
    <w:p w:rsidR="00607C89" w:rsidRPr="00515793" w:rsidRDefault="00607C89" w:rsidP="00607C89">
      <w:pPr>
        <w:spacing w:after="0" w:line="360" w:lineRule="auto"/>
        <w:jc w:val="both"/>
        <w:rPr>
          <w:rFonts w:asciiTheme="majorBidi" w:hAnsiTheme="majorBidi" w:cstheme="majorBidi"/>
          <w:sz w:val="24"/>
          <w:szCs w:val="24"/>
        </w:rPr>
      </w:pPr>
      <w:r w:rsidRPr="00515793">
        <w:rPr>
          <w:rFonts w:asciiTheme="majorBidi" w:hAnsiTheme="majorBidi" w:cstheme="majorBidi"/>
          <w:sz w:val="24"/>
          <w:szCs w:val="24"/>
        </w:rPr>
        <w:t xml:space="preserve">Konsonan rangkap (tasydid) ditulis rangkap </w:t>
      </w:r>
    </w:p>
    <w:p w:rsidR="00607C89" w:rsidRPr="00515793" w:rsidRDefault="00607C89" w:rsidP="00607C89">
      <w:pPr>
        <w:spacing w:after="0" w:line="360" w:lineRule="auto"/>
        <w:jc w:val="both"/>
        <w:rPr>
          <w:rFonts w:asciiTheme="majorBidi" w:hAnsiTheme="majorBidi" w:cstheme="majorBidi"/>
          <w:sz w:val="24"/>
          <w:szCs w:val="24"/>
        </w:rPr>
      </w:pPr>
      <w:r w:rsidRPr="00515793">
        <w:rPr>
          <w:rFonts w:asciiTheme="majorBidi" w:hAnsiTheme="majorBidi" w:cstheme="majorBidi"/>
          <w:sz w:val="24"/>
          <w:szCs w:val="24"/>
        </w:rPr>
        <w:t xml:space="preserve">Contoh:  </w:t>
      </w:r>
    </w:p>
    <w:p w:rsidR="00607C89" w:rsidRPr="00515793" w:rsidRDefault="00607C89" w:rsidP="00607C89">
      <w:pPr>
        <w:spacing w:after="0" w:line="360" w:lineRule="auto"/>
        <w:jc w:val="both"/>
        <w:rPr>
          <w:rFonts w:asciiTheme="majorBidi" w:hAnsiTheme="majorBidi" w:cstheme="majorBidi"/>
          <w:sz w:val="24"/>
          <w:szCs w:val="24"/>
        </w:rPr>
      </w:pPr>
      <w:r w:rsidRPr="002F2556">
        <w:rPr>
          <w:rFonts w:ascii="Traditional Arabic" w:hAnsi="Traditional Arabic" w:cs="Traditional Arabic"/>
          <w:sz w:val="32"/>
          <w:szCs w:val="32"/>
          <w:rtl/>
        </w:rPr>
        <w:t>ةمدقم</w:t>
      </w:r>
      <w:r>
        <w:rPr>
          <w:rFonts w:asciiTheme="majorBidi" w:hAnsiTheme="majorBidi" w:cstheme="majorBidi"/>
          <w:sz w:val="24"/>
          <w:szCs w:val="24"/>
        </w:rPr>
        <w:tab/>
      </w:r>
      <w:r>
        <w:rPr>
          <w:rFonts w:asciiTheme="majorBidi" w:hAnsiTheme="majorBidi" w:cstheme="majorBidi"/>
          <w:sz w:val="24"/>
          <w:szCs w:val="24"/>
        </w:rPr>
        <w:tab/>
      </w:r>
      <w:r w:rsidRPr="00515793">
        <w:rPr>
          <w:rFonts w:asciiTheme="majorBidi" w:hAnsiTheme="majorBidi" w:cstheme="majorBidi"/>
          <w:sz w:val="24"/>
          <w:szCs w:val="24"/>
        </w:rPr>
        <w:t xml:space="preserve">: muqaddimah  </w:t>
      </w:r>
    </w:p>
    <w:p w:rsidR="00607C89" w:rsidRPr="00515793" w:rsidRDefault="00607C89" w:rsidP="00607C89">
      <w:pPr>
        <w:spacing w:line="360" w:lineRule="auto"/>
        <w:jc w:val="both"/>
        <w:rPr>
          <w:rFonts w:asciiTheme="majorBidi" w:hAnsiTheme="majorBidi" w:cstheme="majorBidi"/>
          <w:sz w:val="24"/>
          <w:szCs w:val="24"/>
        </w:rPr>
      </w:pPr>
      <w:r w:rsidRPr="002F2556">
        <w:rPr>
          <w:rFonts w:ascii="Traditional Arabic" w:hAnsi="Traditional Arabic" w:cs="Traditional Arabic"/>
          <w:sz w:val="32"/>
          <w:szCs w:val="32"/>
          <w:rtl/>
        </w:rPr>
        <w:t>ةنيدملا  ةرونملا</w:t>
      </w:r>
      <w:r w:rsidRPr="00515793">
        <w:rPr>
          <w:rFonts w:asciiTheme="majorBidi" w:hAnsiTheme="majorBidi" w:cstheme="majorBidi"/>
          <w:sz w:val="24"/>
          <w:szCs w:val="24"/>
        </w:rPr>
        <w:t xml:space="preserve">              : al- madī nah al- munawwarah  </w:t>
      </w:r>
    </w:p>
    <w:p w:rsidR="00607C89" w:rsidRPr="00515793" w:rsidRDefault="00607C89" w:rsidP="00422C19">
      <w:pPr>
        <w:pStyle w:val="ListParagraph"/>
        <w:numPr>
          <w:ilvl w:val="0"/>
          <w:numId w:val="54"/>
        </w:numPr>
        <w:spacing w:after="0" w:line="360" w:lineRule="auto"/>
        <w:ind w:left="0"/>
        <w:jc w:val="both"/>
        <w:rPr>
          <w:rFonts w:asciiTheme="majorBidi" w:hAnsiTheme="majorBidi" w:cstheme="majorBidi"/>
          <w:b/>
          <w:bCs/>
          <w:i/>
          <w:iCs/>
          <w:sz w:val="24"/>
          <w:szCs w:val="24"/>
          <w:u w:val="single"/>
        </w:rPr>
      </w:pPr>
      <w:r>
        <w:rPr>
          <w:rFonts w:asciiTheme="majorBidi" w:hAnsiTheme="majorBidi" w:cstheme="majorBidi"/>
          <w:b/>
          <w:bCs/>
          <w:sz w:val="24"/>
          <w:szCs w:val="24"/>
        </w:rPr>
        <w:t>Ta</w:t>
      </w:r>
      <w:r w:rsidRPr="00515793">
        <w:rPr>
          <w:rFonts w:asciiTheme="majorBidi" w:hAnsiTheme="majorBidi" w:cstheme="majorBidi"/>
          <w:b/>
          <w:bCs/>
          <w:sz w:val="24"/>
          <w:szCs w:val="24"/>
        </w:rPr>
        <w:t xml:space="preserve">` Marbûthah </w:t>
      </w:r>
      <w:r w:rsidRPr="00515793">
        <w:rPr>
          <w:rFonts w:asciiTheme="majorBidi" w:hAnsiTheme="majorBidi" w:cstheme="majorBidi"/>
          <w:b/>
          <w:bCs/>
          <w:i/>
          <w:iCs/>
          <w:sz w:val="24"/>
          <w:szCs w:val="24"/>
        </w:rPr>
        <w:t xml:space="preserve"> di akhir kata</w:t>
      </w:r>
    </w:p>
    <w:p w:rsidR="00607C89" w:rsidRPr="00261650" w:rsidRDefault="00607C89" w:rsidP="00422C19">
      <w:pPr>
        <w:numPr>
          <w:ilvl w:val="0"/>
          <w:numId w:val="53"/>
        </w:numPr>
        <w:spacing w:after="0" w:line="360" w:lineRule="auto"/>
        <w:ind w:left="426"/>
        <w:jc w:val="both"/>
        <w:rPr>
          <w:rFonts w:asciiTheme="majorBidi" w:hAnsiTheme="majorBidi" w:cstheme="majorBidi"/>
          <w:sz w:val="24"/>
          <w:szCs w:val="24"/>
        </w:rPr>
      </w:pPr>
      <w:r w:rsidRPr="00261650">
        <w:rPr>
          <w:rFonts w:asciiTheme="majorBidi" w:hAnsiTheme="majorBidi" w:cstheme="majorBidi"/>
          <w:sz w:val="24"/>
          <w:szCs w:val="24"/>
        </w:rPr>
        <w:t xml:space="preserve">Bila dimatikan (ta` marbûthah sukun) ditulis </w:t>
      </w:r>
      <w:r w:rsidRPr="00261650">
        <w:rPr>
          <w:rFonts w:asciiTheme="majorBidi" w:hAnsiTheme="majorBidi" w:cstheme="majorBidi"/>
          <w:sz w:val="24"/>
          <w:szCs w:val="24"/>
          <w:u w:val="single"/>
        </w:rPr>
        <w:t>h,</w:t>
      </w:r>
      <w:r w:rsidRPr="00261650">
        <w:rPr>
          <w:rFonts w:asciiTheme="majorBidi" w:hAnsiTheme="majorBidi" w:cstheme="majorBidi"/>
          <w:sz w:val="24"/>
          <w:szCs w:val="24"/>
        </w:rPr>
        <w:t xml:space="preserve"> kecuali untuk kata-kata Arab yang sudah terserap menjadi bahasa Indonesia</w:t>
      </w:r>
    </w:p>
    <w:p w:rsidR="00607C89" w:rsidRPr="00515793" w:rsidRDefault="00607C89" w:rsidP="00607C89">
      <w:pPr>
        <w:spacing w:after="0" w:line="360" w:lineRule="auto"/>
        <w:ind w:left="851" w:hanging="374"/>
        <w:jc w:val="both"/>
        <w:rPr>
          <w:rFonts w:asciiTheme="majorBidi" w:hAnsiTheme="majorBidi" w:cstheme="majorBidi"/>
          <w:i/>
          <w:sz w:val="24"/>
          <w:szCs w:val="24"/>
        </w:rPr>
      </w:pPr>
      <w:r w:rsidRPr="00515793">
        <w:rPr>
          <w:rFonts w:ascii="Traditional Arabic" w:hAnsi="Traditional Arabic" w:cs="Traditional Arabic"/>
          <w:b/>
          <w:sz w:val="32"/>
          <w:szCs w:val="32"/>
          <w:rtl/>
        </w:rPr>
        <w:t>بِعِبَادَة</w:t>
      </w:r>
      <w:r w:rsidRPr="00515793">
        <w:rPr>
          <w:rFonts w:ascii="Traditional Arabic" w:hAnsi="Traditional Arabic" w:cs="Traditional Arabic"/>
          <w:sz w:val="32"/>
          <w:szCs w:val="32"/>
        </w:rPr>
        <w:tab/>
      </w:r>
      <w:r w:rsidRPr="00515793">
        <w:rPr>
          <w:rFonts w:asciiTheme="majorBidi" w:hAnsiTheme="majorBidi" w:cstheme="majorBidi"/>
          <w:sz w:val="24"/>
          <w:szCs w:val="24"/>
        </w:rPr>
        <w:tab/>
        <w:t xml:space="preserve">: ditulis </w:t>
      </w:r>
      <w:r w:rsidRPr="00515793">
        <w:rPr>
          <w:rFonts w:asciiTheme="majorBidi" w:hAnsiTheme="majorBidi" w:cstheme="majorBidi"/>
          <w:i/>
          <w:sz w:val="24"/>
          <w:szCs w:val="24"/>
        </w:rPr>
        <w:t>bi ‘ibâdah.</w:t>
      </w:r>
    </w:p>
    <w:p w:rsidR="00607C89" w:rsidRPr="00261650" w:rsidRDefault="00607C89" w:rsidP="00422C19">
      <w:pPr>
        <w:numPr>
          <w:ilvl w:val="0"/>
          <w:numId w:val="53"/>
        </w:numPr>
        <w:spacing w:after="0" w:line="360" w:lineRule="auto"/>
        <w:ind w:left="426"/>
        <w:jc w:val="both"/>
        <w:rPr>
          <w:rFonts w:asciiTheme="majorBidi" w:hAnsiTheme="majorBidi" w:cstheme="majorBidi"/>
          <w:sz w:val="24"/>
          <w:szCs w:val="24"/>
          <w:lang w:val="fr-FR"/>
        </w:rPr>
      </w:pPr>
      <w:r w:rsidRPr="00261650">
        <w:rPr>
          <w:rFonts w:asciiTheme="majorBidi" w:hAnsiTheme="majorBidi" w:cstheme="majorBidi"/>
          <w:sz w:val="24"/>
          <w:szCs w:val="24"/>
          <w:lang w:val="fr-FR"/>
        </w:rPr>
        <w:t>Bila dihidupkankarenaberangkaidengan kata lain (ta` marbûtha</w:t>
      </w:r>
      <w:r w:rsidRPr="00261650">
        <w:rPr>
          <w:rFonts w:asciiTheme="majorBidi" w:hAnsiTheme="majorBidi" w:cstheme="majorBidi"/>
          <w:sz w:val="24"/>
          <w:szCs w:val="24"/>
          <w:u w:val="single"/>
          <w:lang w:val="fr-FR"/>
        </w:rPr>
        <w:t>h</w:t>
      </w:r>
      <w:r w:rsidRPr="00261650">
        <w:rPr>
          <w:rFonts w:asciiTheme="majorBidi" w:hAnsiTheme="majorBidi" w:cstheme="majorBidi"/>
          <w:sz w:val="24"/>
          <w:szCs w:val="24"/>
          <w:lang w:val="fr-FR"/>
        </w:rPr>
        <w:t>sambung) ditulis</w:t>
      </w:r>
      <w:r w:rsidRPr="00261650">
        <w:rPr>
          <w:rFonts w:asciiTheme="majorBidi" w:hAnsiTheme="majorBidi" w:cstheme="majorBidi"/>
          <w:sz w:val="24"/>
          <w:szCs w:val="24"/>
          <w:u w:val="single"/>
          <w:lang w:val="fr-FR"/>
        </w:rPr>
        <w:t>t</w:t>
      </w:r>
    </w:p>
    <w:p w:rsidR="00607C89" w:rsidRPr="00515793" w:rsidRDefault="00607C89" w:rsidP="00607C89">
      <w:pPr>
        <w:spacing w:line="360" w:lineRule="auto"/>
        <w:ind w:left="426"/>
        <w:jc w:val="both"/>
        <w:rPr>
          <w:rFonts w:asciiTheme="majorBidi" w:hAnsiTheme="majorBidi" w:cstheme="majorBidi"/>
          <w:sz w:val="24"/>
          <w:szCs w:val="24"/>
        </w:rPr>
      </w:pPr>
      <w:r w:rsidRPr="00515793">
        <w:rPr>
          <w:rFonts w:ascii="Traditional Arabic" w:hAnsi="Traditional Arabic" w:cs="Traditional Arabic"/>
          <w:b/>
          <w:sz w:val="32"/>
          <w:szCs w:val="32"/>
          <w:rtl/>
        </w:rPr>
        <w:t>بِعِبَادَةِ رَبِّهِ</w:t>
      </w:r>
      <w:r w:rsidRPr="00515793">
        <w:rPr>
          <w:rFonts w:asciiTheme="majorBidi" w:hAnsiTheme="majorBidi" w:cstheme="majorBidi"/>
          <w:b/>
          <w:sz w:val="24"/>
          <w:szCs w:val="24"/>
        </w:rPr>
        <w:tab/>
      </w:r>
      <w:r w:rsidRPr="00515793">
        <w:rPr>
          <w:rFonts w:asciiTheme="majorBidi" w:hAnsiTheme="majorBidi" w:cstheme="majorBidi"/>
          <w:b/>
          <w:sz w:val="24"/>
          <w:szCs w:val="24"/>
        </w:rPr>
        <w:tab/>
        <w:t xml:space="preserve">: </w:t>
      </w:r>
      <w:r w:rsidRPr="00515793">
        <w:rPr>
          <w:rFonts w:asciiTheme="majorBidi" w:hAnsiTheme="majorBidi" w:cstheme="majorBidi"/>
          <w:sz w:val="24"/>
          <w:szCs w:val="24"/>
        </w:rPr>
        <w:t xml:space="preserve">ditulis </w:t>
      </w:r>
      <w:r w:rsidRPr="00515793">
        <w:rPr>
          <w:rFonts w:asciiTheme="majorBidi" w:hAnsiTheme="majorBidi" w:cstheme="majorBidi"/>
          <w:i/>
          <w:sz w:val="24"/>
          <w:szCs w:val="24"/>
        </w:rPr>
        <w:t>bi ‘ibâda</w:t>
      </w:r>
      <w:r w:rsidRPr="00515793">
        <w:rPr>
          <w:rFonts w:asciiTheme="majorBidi" w:hAnsiTheme="majorBidi" w:cstheme="majorBidi"/>
          <w:i/>
          <w:sz w:val="24"/>
          <w:szCs w:val="24"/>
          <w:u w:val="single"/>
        </w:rPr>
        <w:t>t</w:t>
      </w:r>
      <w:r w:rsidRPr="00515793">
        <w:rPr>
          <w:rFonts w:asciiTheme="majorBidi" w:hAnsiTheme="majorBidi" w:cstheme="majorBidi"/>
          <w:i/>
          <w:sz w:val="24"/>
          <w:szCs w:val="24"/>
        </w:rPr>
        <w:t xml:space="preserve"> rabbih.</w:t>
      </w:r>
    </w:p>
    <w:p w:rsidR="00607C89" w:rsidRPr="00515793" w:rsidRDefault="00607C89" w:rsidP="00422C19">
      <w:pPr>
        <w:pStyle w:val="ListParagraph"/>
        <w:numPr>
          <w:ilvl w:val="0"/>
          <w:numId w:val="54"/>
        </w:numPr>
        <w:spacing w:after="0" w:line="360" w:lineRule="auto"/>
        <w:ind w:left="0"/>
        <w:jc w:val="both"/>
        <w:rPr>
          <w:rFonts w:asciiTheme="majorBidi" w:hAnsiTheme="majorBidi" w:cstheme="majorBidi"/>
          <w:b/>
          <w:bCs/>
          <w:i/>
          <w:sz w:val="24"/>
          <w:szCs w:val="24"/>
        </w:rPr>
      </w:pPr>
      <w:r w:rsidRPr="00515793">
        <w:rPr>
          <w:rFonts w:asciiTheme="majorBidi" w:hAnsiTheme="majorBidi" w:cstheme="majorBidi"/>
          <w:b/>
          <w:bCs/>
          <w:sz w:val="24"/>
          <w:szCs w:val="24"/>
        </w:rPr>
        <w:t>Huruf  Vokal</w:t>
      </w:r>
    </w:p>
    <w:p w:rsidR="00607C89" w:rsidRPr="00515793" w:rsidRDefault="00607C89" w:rsidP="00422C19">
      <w:pPr>
        <w:pStyle w:val="ListParagraph"/>
        <w:numPr>
          <w:ilvl w:val="0"/>
          <w:numId w:val="56"/>
        </w:numPr>
        <w:spacing w:after="0" w:line="360" w:lineRule="auto"/>
        <w:ind w:left="426"/>
        <w:jc w:val="both"/>
        <w:rPr>
          <w:rFonts w:asciiTheme="majorBidi" w:hAnsiTheme="majorBidi" w:cstheme="majorBidi"/>
          <w:bCs/>
          <w:sz w:val="24"/>
          <w:szCs w:val="24"/>
        </w:rPr>
      </w:pPr>
      <w:r w:rsidRPr="00515793">
        <w:rPr>
          <w:rFonts w:asciiTheme="majorBidi" w:hAnsiTheme="majorBidi" w:cstheme="majorBidi"/>
          <w:bCs/>
          <w:sz w:val="24"/>
          <w:szCs w:val="24"/>
        </w:rPr>
        <w:t>Vokal Tunggal</w:t>
      </w:r>
    </w:p>
    <w:p w:rsidR="00607C89" w:rsidRPr="00515793" w:rsidRDefault="00607C89" w:rsidP="00422C19">
      <w:pPr>
        <w:pStyle w:val="ListParagraph"/>
        <w:numPr>
          <w:ilvl w:val="0"/>
          <w:numId w:val="55"/>
        </w:numPr>
        <w:spacing w:after="0" w:line="360" w:lineRule="auto"/>
        <w:ind w:left="993" w:right="1440"/>
        <w:jc w:val="both"/>
        <w:rPr>
          <w:rFonts w:asciiTheme="majorBidi" w:hAnsiTheme="majorBidi" w:cstheme="majorBidi"/>
          <w:sz w:val="24"/>
          <w:szCs w:val="24"/>
        </w:rPr>
      </w:pPr>
      <w:r w:rsidRPr="00515793">
        <w:rPr>
          <w:rFonts w:asciiTheme="majorBidi" w:hAnsiTheme="majorBidi" w:cstheme="majorBidi"/>
          <w:sz w:val="24"/>
          <w:szCs w:val="24"/>
        </w:rPr>
        <w:t>Fathah</w:t>
      </w:r>
      <w:r w:rsidRPr="00515793">
        <w:rPr>
          <w:rFonts w:asciiTheme="majorBidi" w:hAnsiTheme="majorBidi" w:cstheme="majorBidi"/>
          <w:sz w:val="24"/>
          <w:szCs w:val="24"/>
        </w:rPr>
        <w:tab/>
        <w:t>(---)</w:t>
      </w:r>
      <w:r w:rsidRPr="00515793">
        <w:rPr>
          <w:rFonts w:asciiTheme="majorBidi" w:hAnsiTheme="majorBidi" w:cstheme="majorBidi"/>
          <w:sz w:val="24"/>
          <w:szCs w:val="24"/>
        </w:rPr>
        <w:tab/>
        <w:t>=</w:t>
      </w:r>
      <w:r w:rsidRPr="00515793">
        <w:rPr>
          <w:rFonts w:asciiTheme="majorBidi" w:hAnsiTheme="majorBidi" w:cstheme="majorBidi"/>
          <w:sz w:val="24"/>
          <w:szCs w:val="24"/>
        </w:rPr>
        <w:tab/>
        <w:t>a</w:t>
      </w:r>
    </w:p>
    <w:p w:rsidR="00607C89" w:rsidRPr="00515793" w:rsidRDefault="00607C89" w:rsidP="00422C19">
      <w:pPr>
        <w:pStyle w:val="ListParagraph"/>
        <w:numPr>
          <w:ilvl w:val="0"/>
          <w:numId w:val="55"/>
        </w:numPr>
        <w:spacing w:after="0" w:line="360" w:lineRule="auto"/>
        <w:ind w:left="993" w:right="1440"/>
        <w:jc w:val="both"/>
        <w:rPr>
          <w:rFonts w:asciiTheme="majorBidi" w:hAnsiTheme="majorBidi" w:cstheme="majorBidi"/>
          <w:sz w:val="24"/>
          <w:szCs w:val="24"/>
        </w:rPr>
      </w:pPr>
      <w:r w:rsidRPr="00515793">
        <w:rPr>
          <w:rFonts w:asciiTheme="majorBidi" w:hAnsiTheme="majorBidi" w:cstheme="majorBidi"/>
          <w:sz w:val="24"/>
          <w:szCs w:val="24"/>
        </w:rPr>
        <w:t>Kasrah</w:t>
      </w:r>
      <w:r w:rsidRPr="00515793">
        <w:rPr>
          <w:rFonts w:asciiTheme="majorBidi" w:hAnsiTheme="majorBidi" w:cstheme="majorBidi"/>
          <w:sz w:val="24"/>
          <w:szCs w:val="24"/>
        </w:rPr>
        <w:tab/>
        <w:t>(---)</w:t>
      </w:r>
      <w:r w:rsidRPr="00515793">
        <w:rPr>
          <w:rFonts w:asciiTheme="majorBidi" w:hAnsiTheme="majorBidi" w:cstheme="majorBidi"/>
          <w:sz w:val="24"/>
          <w:szCs w:val="24"/>
        </w:rPr>
        <w:tab/>
        <w:t>=</w:t>
      </w:r>
      <w:r w:rsidRPr="00515793">
        <w:rPr>
          <w:rFonts w:asciiTheme="majorBidi" w:hAnsiTheme="majorBidi" w:cstheme="majorBidi"/>
          <w:sz w:val="24"/>
          <w:szCs w:val="24"/>
        </w:rPr>
        <w:tab/>
        <w:t>i</w:t>
      </w:r>
    </w:p>
    <w:p w:rsidR="00607C89" w:rsidRPr="00515793" w:rsidRDefault="00607C89" w:rsidP="00422C19">
      <w:pPr>
        <w:pStyle w:val="ListParagraph"/>
        <w:numPr>
          <w:ilvl w:val="0"/>
          <w:numId w:val="55"/>
        </w:numPr>
        <w:spacing w:after="0" w:line="360" w:lineRule="auto"/>
        <w:ind w:left="993" w:right="1440"/>
        <w:jc w:val="both"/>
        <w:rPr>
          <w:rFonts w:asciiTheme="majorBidi" w:hAnsiTheme="majorBidi" w:cstheme="majorBidi"/>
          <w:sz w:val="24"/>
          <w:szCs w:val="24"/>
        </w:rPr>
      </w:pPr>
      <w:r w:rsidRPr="00515793">
        <w:rPr>
          <w:rFonts w:asciiTheme="majorBidi" w:hAnsiTheme="majorBidi" w:cstheme="majorBidi"/>
          <w:sz w:val="24"/>
          <w:szCs w:val="24"/>
        </w:rPr>
        <w:t>Dhammah</w:t>
      </w:r>
      <w:r w:rsidRPr="00515793">
        <w:rPr>
          <w:rFonts w:asciiTheme="majorBidi" w:hAnsiTheme="majorBidi" w:cstheme="majorBidi"/>
          <w:sz w:val="24"/>
          <w:szCs w:val="24"/>
        </w:rPr>
        <w:tab/>
        <w:t>(---)</w:t>
      </w:r>
      <w:r w:rsidRPr="00515793">
        <w:rPr>
          <w:rFonts w:asciiTheme="majorBidi" w:hAnsiTheme="majorBidi" w:cstheme="majorBidi"/>
          <w:sz w:val="24"/>
          <w:szCs w:val="24"/>
        </w:rPr>
        <w:tab/>
        <w:t>=</w:t>
      </w:r>
      <w:r w:rsidRPr="00515793">
        <w:rPr>
          <w:rFonts w:asciiTheme="majorBidi" w:hAnsiTheme="majorBidi" w:cstheme="majorBidi"/>
          <w:sz w:val="24"/>
          <w:szCs w:val="24"/>
        </w:rPr>
        <w:tab/>
        <w:t>u</w:t>
      </w:r>
    </w:p>
    <w:p w:rsidR="00607C89" w:rsidRPr="00515793" w:rsidRDefault="00607C89" w:rsidP="00422C19">
      <w:pPr>
        <w:pStyle w:val="ListParagraph"/>
        <w:numPr>
          <w:ilvl w:val="0"/>
          <w:numId w:val="56"/>
        </w:numPr>
        <w:spacing w:after="0" w:line="360" w:lineRule="auto"/>
        <w:ind w:left="426"/>
        <w:jc w:val="both"/>
        <w:rPr>
          <w:rFonts w:asciiTheme="majorBidi" w:hAnsiTheme="majorBidi" w:cstheme="majorBidi"/>
          <w:bCs/>
          <w:sz w:val="24"/>
          <w:szCs w:val="24"/>
        </w:rPr>
      </w:pPr>
      <w:r w:rsidRPr="00515793">
        <w:rPr>
          <w:rFonts w:asciiTheme="majorBidi" w:hAnsiTheme="majorBidi" w:cstheme="majorBidi"/>
          <w:bCs/>
          <w:sz w:val="24"/>
          <w:szCs w:val="24"/>
        </w:rPr>
        <w:t>Vokal Rangkap</w:t>
      </w:r>
    </w:p>
    <w:p w:rsidR="00607C89" w:rsidRPr="00515793" w:rsidRDefault="00607C89" w:rsidP="00422C19">
      <w:pPr>
        <w:numPr>
          <w:ilvl w:val="2"/>
          <w:numId w:val="52"/>
        </w:numPr>
        <w:tabs>
          <w:tab w:val="left" w:pos="1276"/>
        </w:tabs>
        <w:spacing w:after="0" w:line="360" w:lineRule="auto"/>
        <w:ind w:left="993" w:right="1800" w:hanging="283"/>
        <w:jc w:val="both"/>
        <w:rPr>
          <w:rFonts w:asciiTheme="majorBidi" w:hAnsiTheme="majorBidi" w:cstheme="majorBidi"/>
          <w:sz w:val="24"/>
          <w:szCs w:val="24"/>
        </w:rPr>
      </w:pPr>
      <w:r w:rsidRPr="00515793">
        <w:rPr>
          <w:rFonts w:asciiTheme="majorBidi" w:hAnsiTheme="majorBidi" w:cstheme="majorBidi"/>
          <w:sz w:val="24"/>
          <w:szCs w:val="24"/>
        </w:rPr>
        <w:t>(</w:t>
      </w:r>
      <w:r w:rsidRPr="00515793">
        <w:rPr>
          <w:rFonts w:asciiTheme="majorBidi" w:hAnsiTheme="majorBidi" w:cstheme="majorBidi"/>
          <w:sz w:val="24"/>
          <w:szCs w:val="24"/>
          <w:rtl/>
        </w:rPr>
        <w:t>اي</w:t>
      </w:r>
      <w:r w:rsidRPr="00515793">
        <w:rPr>
          <w:rFonts w:asciiTheme="majorBidi" w:hAnsiTheme="majorBidi" w:cstheme="majorBidi"/>
          <w:sz w:val="24"/>
          <w:szCs w:val="24"/>
        </w:rPr>
        <w:t xml:space="preserve">)  </w:t>
      </w:r>
      <w:r w:rsidRPr="00515793">
        <w:rPr>
          <w:rFonts w:asciiTheme="majorBidi" w:hAnsiTheme="majorBidi" w:cstheme="majorBidi"/>
          <w:sz w:val="24"/>
          <w:szCs w:val="24"/>
        </w:rPr>
        <w:tab/>
      </w:r>
      <w:r>
        <w:rPr>
          <w:rFonts w:asciiTheme="majorBidi" w:hAnsiTheme="majorBidi" w:cstheme="majorBidi"/>
          <w:sz w:val="24"/>
          <w:szCs w:val="24"/>
        </w:rPr>
        <w:tab/>
      </w:r>
      <w:r w:rsidRPr="00515793">
        <w:rPr>
          <w:rFonts w:asciiTheme="majorBidi" w:hAnsiTheme="majorBidi" w:cstheme="majorBidi"/>
          <w:sz w:val="24"/>
          <w:szCs w:val="24"/>
        </w:rPr>
        <w:t xml:space="preserve">=  ay   </w:t>
      </w:r>
      <w:r w:rsidRPr="00515793">
        <w:rPr>
          <w:rFonts w:asciiTheme="majorBidi" w:hAnsiTheme="majorBidi" w:cstheme="majorBidi"/>
          <w:sz w:val="24"/>
          <w:szCs w:val="24"/>
        </w:rPr>
        <w:tab/>
      </w:r>
    </w:p>
    <w:p w:rsidR="00607C89" w:rsidRPr="00515793" w:rsidRDefault="00607C89" w:rsidP="00422C19">
      <w:pPr>
        <w:numPr>
          <w:ilvl w:val="2"/>
          <w:numId w:val="52"/>
        </w:numPr>
        <w:tabs>
          <w:tab w:val="left" w:pos="1080"/>
        </w:tabs>
        <w:spacing w:after="0" w:line="360" w:lineRule="auto"/>
        <w:ind w:left="993" w:right="1800" w:hanging="283"/>
        <w:jc w:val="both"/>
        <w:rPr>
          <w:rFonts w:asciiTheme="majorBidi" w:hAnsiTheme="majorBidi" w:cstheme="majorBidi"/>
          <w:sz w:val="24"/>
          <w:szCs w:val="24"/>
        </w:rPr>
      </w:pPr>
      <w:r w:rsidRPr="00515793">
        <w:rPr>
          <w:rFonts w:asciiTheme="majorBidi" w:hAnsiTheme="majorBidi" w:cstheme="majorBidi"/>
          <w:sz w:val="24"/>
          <w:szCs w:val="24"/>
        </w:rPr>
        <w:t>(</w:t>
      </w:r>
      <w:r w:rsidRPr="00515793">
        <w:rPr>
          <w:rFonts w:asciiTheme="majorBidi" w:hAnsiTheme="majorBidi" w:cstheme="majorBidi"/>
          <w:sz w:val="24"/>
          <w:szCs w:val="24"/>
          <w:rtl/>
        </w:rPr>
        <w:t>-- ي</w:t>
      </w:r>
      <w:r w:rsidRPr="00515793">
        <w:rPr>
          <w:rFonts w:asciiTheme="majorBidi" w:hAnsiTheme="majorBidi" w:cstheme="majorBidi"/>
          <w:sz w:val="24"/>
          <w:szCs w:val="24"/>
        </w:rPr>
        <w:t xml:space="preserve">) </w:t>
      </w:r>
      <w:r w:rsidRPr="00515793">
        <w:rPr>
          <w:rFonts w:asciiTheme="majorBidi" w:hAnsiTheme="majorBidi" w:cstheme="majorBidi"/>
          <w:sz w:val="24"/>
          <w:szCs w:val="24"/>
        </w:rPr>
        <w:tab/>
      </w:r>
      <w:r>
        <w:rPr>
          <w:rFonts w:asciiTheme="majorBidi" w:hAnsiTheme="majorBidi" w:cstheme="majorBidi"/>
          <w:sz w:val="24"/>
          <w:szCs w:val="24"/>
        </w:rPr>
        <w:tab/>
      </w:r>
      <w:r w:rsidRPr="00515793">
        <w:rPr>
          <w:rFonts w:asciiTheme="majorBidi" w:hAnsiTheme="majorBidi" w:cstheme="majorBidi"/>
          <w:sz w:val="24"/>
          <w:szCs w:val="24"/>
        </w:rPr>
        <w:t>=  îy</w:t>
      </w:r>
    </w:p>
    <w:p w:rsidR="00607C89" w:rsidRPr="00515793" w:rsidRDefault="00607C89" w:rsidP="00422C19">
      <w:pPr>
        <w:numPr>
          <w:ilvl w:val="2"/>
          <w:numId w:val="52"/>
        </w:numPr>
        <w:tabs>
          <w:tab w:val="left" w:pos="1080"/>
        </w:tabs>
        <w:spacing w:after="0" w:line="360" w:lineRule="auto"/>
        <w:ind w:left="993" w:right="1800" w:hanging="283"/>
        <w:jc w:val="both"/>
        <w:rPr>
          <w:rFonts w:asciiTheme="majorBidi" w:hAnsiTheme="majorBidi" w:cstheme="majorBidi"/>
          <w:sz w:val="24"/>
          <w:szCs w:val="24"/>
        </w:rPr>
      </w:pPr>
      <w:r w:rsidRPr="00515793">
        <w:rPr>
          <w:rFonts w:asciiTheme="majorBidi" w:hAnsiTheme="majorBidi" w:cstheme="majorBidi"/>
          <w:sz w:val="24"/>
          <w:szCs w:val="24"/>
        </w:rPr>
        <w:t>(</w:t>
      </w:r>
      <w:r w:rsidRPr="00515793">
        <w:rPr>
          <w:rFonts w:asciiTheme="majorBidi" w:hAnsiTheme="majorBidi" w:cstheme="majorBidi"/>
          <w:sz w:val="24"/>
          <w:szCs w:val="24"/>
          <w:rtl/>
        </w:rPr>
        <w:t>او</w:t>
      </w:r>
      <w:r w:rsidRPr="00515793">
        <w:rPr>
          <w:rFonts w:asciiTheme="majorBidi" w:hAnsiTheme="majorBidi" w:cstheme="majorBidi"/>
          <w:sz w:val="24"/>
          <w:szCs w:val="24"/>
        </w:rPr>
        <w:t>)</w:t>
      </w:r>
      <w:r w:rsidRPr="00515793">
        <w:rPr>
          <w:rFonts w:asciiTheme="majorBidi" w:hAnsiTheme="majorBidi" w:cstheme="majorBidi"/>
          <w:sz w:val="24"/>
          <w:szCs w:val="24"/>
        </w:rPr>
        <w:tab/>
      </w:r>
      <w:r>
        <w:rPr>
          <w:rFonts w:asciiTheme="majorBidi" w:hAnsiTheme="majorBidi" w:cstheme="majorBidi"/>
          <w:sz w:val="24"/>
          <w:szCs w:val="24"/>
        </w:rPr>
        <w:tab/>
      </w:r>
      <w:r w:rsidRPr="00515793">
        <w:rPr>
          <w:rFonts w:asciiTheme="majorBidi" w:hAnsiTheme="majorBidi" w:cstheme="majorBidi"/>
          <w:sz w:val="24"/>
          <w:szCs w:val="24"/>
        </w:rPr>
        <w:t>=  aw</w:t>
      </w:r>
      <w:r w:rsidRPr="00515793">
        <w:rPr>
          <w:rFonts w:asciiTheme="majorBidi" w:hAnsiTheme="majorBidi" w:cstheme="majorBidi"/>
          <w:sz w:val="24"/>
          <w:szCs w:val="24"/>
        </w:rPr>
        <w:tab/>
      </w:r>
      <w:r w:rsidRPr="00515793">
        <w:rPr>
          <w:rFonts w:asciiTheme="majorBidi" w:hAnsiTheme="majorBidi" w:cstheme="majorBidi"/>
          <w:sz w:val="24"/>
          <w:szCs w:val="24"/>
        </w:rPr>
        <w:tab/>
      </w:r>
    </w:p>
    <w:p w:rsidR="00607C89" w:rsidRPr="00515793" w:rsidRDefault="00607C89" w:rsidP="00422C19">
      <w:pPr>
        <w:numPr>
          <w:ilvl w:val="2"/>
          <w:numId w:val="52"/>
        </w:numPr>
        <w:tabs>
          <w:tab w:val="left" w:pos="1080"/>
        </w:tabs>
        <w:spacing w:after="0" w:line="360" w:lineRule="auto"/>
        <w:ind w:left="993" w:right="1800" w:hanging="283"/>
        <w:jc w:val="both"/>
        <w:rPr>
          <w:rFonts w:asciiTheme="majorBidi" w:hAnsiTheme="majorBidi" w:cstheme="majorBidi"/>
          <w:sz w:val="24"/>
          <w:szCs w:val="24"/>
        </w:rPr>
      </w:pPr>
      <w:r w:rsidRPr="00515793">
        <w:rPr>
          <w:rFonts w:asciiTheme="majorBidi" w:hAnsiTheme="majorBidi" w:cstheme="majorBidi"/>
          <w:sz w:val="24"/>
          <w:szCs w:val="24"/>
        </w:rPr>
        <w:t>(</w:t>
      </w:r>
      <w:r w:rsidRPr="00515793">
        <w:rPr>
          <w:rFonts w:asciiTheme="majorBidi" w:hAnsiTheme="majorBidi" w:cstheme="majorBidi"/>
          <w:sz w:val="24"/>
          <w:szCs w:val="24"/>
          <w:rtl/>
        </w:rPr>
        <w:t>-- و</w:t>
      </w:r>
      <w:r w:rsidRPr="00515793">
        <w:rPr>
          <w:rFonts w:asciiTheme="majorBidi" w:hAnsiTheme="majorBidi" w:cstheme="majorBidi"/>
          <w:sz w:val="24"/>
          <w:szCs w:val="24"/>
        </w:rPr>
        <w:t xml:space="preserve">) </w:t>
      </w:r>
      <w:r w:rsidRPr="00515793">
        <w:rPr>
          <w:rFonts w:asciiTheme="majorBidi" w:hAnsiTheme="majorBidi" w:cstheme="majorBidi"/>
          <w:sz w:val="24"/>
          <w:szCs w:val="24"/>
        </w:rPr>
        <w:tab/>
      </w:r>
      <w:r>
        <w:rPr>
          <w:rFonts w:asciiTheme="majorBidi" w:hAnsiTheme="majorBidi" w:cstheme="majorBidi"/>
          <w:sz w:val="24"/>
          <w:szCs w:val="24"/>
        </w:rPr>
        <w:tab/>
      </w:r>
      <w:r w:rsidRPr="00515793">
        <w:rPr>
          <w:rFonts w:asciiTheme="majorBidi" w:hAnsiTheme="majorBidi" w:cstheme="majorBidi"/>
          <w:sz w:val="24"/>
          <w:szCs w:val="24"/>
        </w:rPr>
        <w:t>= ûw</w:t>
      </w:r>
    </w:p>
    <w:p w:rsidR="00607C89" w:rsidRPr="00515793" w:rsidRDefault="00607C89" w:rsidP="00422C19">
      <w:pPr>
        <w:pStyle w:val="ListParagraph"/>
        <w:numPr>
          <w:ilvl w:val="0"/>
          <w:numId w:val="56"/>
        </w:numPr>
        <w:spacing w:after="0" w:line="360" w:lineRule="auto"/>
        <w:ind w:left="426"/>
        <w:jc w:val="both"/>
        <w:rPr>
          <w:rFonts w:asciiTheme="majorBidi" w:hAnsiTheme="majorBidi" w:cstheme="majorBidi"/>
          <w:bCs/>
          <w:sz w:val="24"/>
          <w:szCs w:val="24"/>
        </w:rPr>
      </w:pPr>
      <w:r w:rsidRPr="00515793">
        <w:rPr>
          <w:rFonts w:asciiTheme="majorBidi" w:hAnsiTheme="majorBidi" w:cstheme="majorBidi"/>
          <w:bCs/>
          <w:sz w:val="24"/>
          <w:szCs w:val="24"/>
        </w:rPr>
        <w:t>Vokal Panjang</w:t>
      </w:r>
    </w:p>
    <w:p w:rsidR="00607C89" w:rsidRPr="00515793" w:rsidRDefault="00607C89" w:rsidP="00607C89">
      <w:pPr>
        <w:spacing w:after="0" w:line="360" w:lineRule="auto"/>
        <w:ind w:left="709" w:right="1440"/>
        <w:jc w:val="both"/>
        <w:rPr>
          <w:rFonts w:asciiTheme="majorBidi" w:hAnsiTheme="majorBidi" w:cstheme="majorBidi"/>
          <w:sz w:val="24"/>
          <w:szCs w:val="24"/>
        </w:rPr>
      </w:pPr>
      <w:r w:rsidRPr="00515793">
        <w:rPr>
          <w:rFonts w:asciiTheme="majorBidi" w:hAnsiTheme="majorBidi" w:cstheme="majorBidi"/>
          <w:sz w:val="24"/>
          <w:szCs w:val="24"/>
        </w:rPr>
        <w:t>a.  (</w:t>
      </w:r>
      <w:r w:rsidRPr="00515793">
        <w:rPr>
          <w:rFonts w:asciiTheme="majorBidi" w:hAnsiTheme="majorBidi" w:cstheme="majorBidi"/>
          <w:sz w:val="24"/>
          <w:szCs w:val="24"/>
          <w:rtl/>
        </w:rPr>
        <w:t>ا</w:t>
      </w:r>
      <w:r w:rsidRPr="00515793">
        <w:rPr>
          <w:rFonts w:asciiTheme="majorBidi" w:hAnsiTheme="majorBidi" w:cstheme="majorBidi"/>
          <w:sz w:val="24"/>
          <w:szCs w:val="24"/>
        </w:rPr>
        <w:t>---)</w:t>
      </w:r>
      <w:r w:rsidRPr="00515793">
        <w:rPr>
          <w:rFonts w:asciiTheme="majorBidi" w:hAnsiTheme="majorBidi" w:cstheme="majorBidi"/>
          <w:sz w:val="24"/>
          <w:szCs w:val="24"/>
        </w:rPr>
        <w:tab/>
      </w:r>
      <w:r w:rsidRPr="00515793">
        <w:rPr>
          <w:rFonts w:asciiTheme="majorBidi" w:hAnsiTheme="majorBidi" w:cstheme="majorBidi"/>
          <w:sz w:val="24"/>
          <w:szCs w:val="24"/>
        </w:rPr>
        <w:tab/>
        <w:t>=  a&gt;</w:t>
      </w:r>
    </w:p>
    <w:p w:rsidR="00607C89" w:rsidRPr="00515793" w:rsidRDefault="00607C89" w:rsidP="00607C89">
      <w:pPr>
        <w:spacing w:after="0" w:line="360" w:lineRule="auto"/>
        <w:ind w:left="709" w:right="1440"/>
        <w:jc w:val="both"/>
        <w:rPr>
          <w:rFonts w:asciiTheme="majorBidi" w:hAnsiTheme="majorBidi" w:cstheme="majorBidi"/>
          <w:sz w:val="24"/>
          <w:szCs w:val="24"/>
        </w:rPr>
      </w:pPr>
      <w:r w:rsidRPr="00515793">
        <w:rPr>
          <w:rFonts w:asciiTheme="majorBidi" w:hAnsiTheme="majorBidi" w:cstheme="majorBidi"/>
          <w:sz w:val="24"/>
          <w:szCs w:val="24"/>
        </w:rPr>
        <w:t>b. (</w:t>
      </w:r>
      <w:r w:rsidRPr="00515793">
        <w:rPr>
          <w:rFonts w:asciiTheme="majorBidi" w:hAnsiTheme="majorBidi" w:cstheme="majorBidi"/>
          <w:sz w:val="24"/>
          <w:szCs w:val="24"/>
          <w:rtl/>
        </w:rPr>
        <w:t>ي</w:t>
      </w:r>
      <w:r w:rsidRPr="00515793">
        <w:rPr>
          <w:rFonts w:asciiTheme="majorBidi" w:hAnsiTheme="majorBidi" w:cstheme="majorBidi"/>
          <w:sz w:val="24"/>
          <w:szCs w:val="24"/>
        </w:rPr>
        <w:t>---)</w:t>
      </w:r>
      <w:r w:rsidRPr="00515793">
        <w:rPr>
          <w:rFonts w:asciiTheme="majorBidi" w:hAnsiTheme="majorBidi" w:cstheme="majorBidi"/>
          <w:sz w:val="24"/>
          <w:szCs w:val="24"/>
        </w:rPr>
        <w:tab/>
      </w:r>
      <w:r>
        <w:rPr>
          <w:rFonts w:asciiTheme="majorBidi" w:hAnsiTheme="majorBidi" w:cstheme="majorBidi"/>
          <w:sz w:val="24"/>
          <w:szCs w:val="24"/>
        </w:rPr>
        <w:tab/>
      </w:r>
      <w:r w:rsidRPr="00515793">
        <w:rPr>
          <w:rFonts w:asciiTheme="majorBidi" w:hAnsiTheme="majorBidi" w:cstheme="majorBidi"/>
          <w:sz w:val="24"/>
          <w:szCs w:val="24"/>
        </w:rPr>
        <w:t>=   i&gt;</w:t>
      </w:r>
    </w:p>
    <w:p w:rsidR="00607C89" w:rsidRDefault="00607C89" w:rsidP="00607C89">
      <w:pPr>
        <w:spacing w:after="0" w:line="360" w:lineRule="auto"/>
        <w:ind w:left="709" w:right="1440"/>
        <w:jc w:val="both"/>
        <w:rPr>
          <w:rFonts w:asciiTheme="majorBidi" w:hAnsiTheme="majorBidi" w:cstheme="majorBidi"/>
          <w:sz w:val="24"/>
          <w:szCs w:val="24"/>
        </w:rPr>
      </w:pPr>
      <w:r w:rsidRPr="00515793">
        <w:rPr>
          <w:rFonts w:asciiTheme="majorBidi" w:hAnsiTheme="majorBidi" w:cstheme="majorBidi"/>
          <w:sz w:val="24"/>
          <w:szCs w:val="24"/>
        </w:rPr>
        <w:t>c. (</w:t>
      </w:r>
      <w:r w:rsidRPr="00515793">
        <w:rPr>
          <w:rFonts w:asciiTheme="majorBidi" w:hAnsiTheme="majorBidi" w:cstheme="majorBidi"/>
          <w:sz w:val="24"/>
          <w:szCs w:val="24"/>
          <w:rtl/>
        </w:rPr>
        <w:t>و</w:t>
      </w:r>
      <w:r w:rsidRPr="00515793">
        <w:rPr>
          <w:rFonts w:asciiTheme="majorBidi" w:hAnsiTheme="majorBidi" w:cstheme="majorBidi"/>
          <w:sz w:val="24"/>
          <w:szCs w:val="24"/>
        </w:rPr>
        <w:t>---)</w:t>
      </w:r>
      <w:r w:rsidRPr="00515793">
        <w:rPr>
          <w:rFonts w:asciiTheme="majorBidi" w:hAnsiTheme="majorBidi" w:cstheme="majorBidi"/>
          <w:sz w:val="24"/>
          <w:szCs w:val="24"/>
        </w:rPr>
        <w:tab/>
      </w:r>
      <w:r w:rsidRPr="00515793">
        <w:rPr>
          <w:rFonts w:asciiTheme="majorBidi" w:hAnsiTheme="majorBidi" w:cstheme="majorBidi"/>
          <w:sz w:val="24"/>
          <w:szCs w:val="24"/>
        </w:rPr>
        <w:tab/>
      </w:r>
      <w:r>
        <w:rPr>
          <w:rFonts w:asciiTheme="majorBidi" w:hAnsiTheme="majorBidi" w:cstheme="majorBidi"/>
          <w:sz w:val="24"/>
          <w:szCs w:val="24"/>
        </w:rPr>
        <w:tab/>
      </w:r>
      <w:r w:rsidRPr="00515793">
        <w:rPr>
          <w:rFonts w:asciiTheme="majorBidi" w:hAnsiTheme="majorBidi" w:cstheme="majorBidi"/>
          <w:sz w:val="24"/>
          <w:szCs w:val="24"/>
        </w:rPr>
        <w:t>=  u&gt;</w:t>
      </w:r>
    </w:p>
    <w:p w:rsidR="00607C89" w:rsidRDefault="00607C89" w:rsidP="00607C89">
      <w:pPr>
        <w:spacing w:after="0" w:line="360" w:lineRule="auto"/>
        <w:ind w:left="709" w:right="1440"/>
        <w:jc w:val="both"/>
        <w:rPr>
          <w:rFonts w:asciiTheme="majorBidi" w:hAnsiTheme="majorBidi" w:cstheme="majorBidi"/>
          <w:sz w:val="24"/>
          <w:szCs w:val="24"/>
        </w:rPr>
      </w:pPr>
    </w:p>
    <w:p w:rsidR="00607C89" w:rsidRDefault="00607C89" w:rsidP="00607C89">
      <w:pPr>
        <w:spacing w:after="0" w:line="360" w:lineRule="auto"/>
        <w:ind w:left="709" w:right="1440"/>
        <w:jc w:val="both"/>
        <w:rPr>
          <w:rFonts w:asciiTheme="majorBidi" w:hAnsiTheme="majorBidi" w:cstheme="majorBidi"/>
          <w:sz w:val="24"/>
          <w:szCs w:val="24"/>
        </w:rPr>
      </w:pPr>
    </w:p>
    <w:p w:rsidR="00607C89" w:rsidRPr="002F2556" w:rsidRDefault="00607C89" w:rsidP="00607C89">
      <w:pPr>
        <w:spacing w:after="0" w:line="360" w:lineRule="auto"/>
        <w:ind w:left="709" w:right="1440"/>
        <w:jc w:val="both"/>
        <w:rPr>
          <w:rFonts w:asciiTheme="majorBidi" w:hAnsiTheme="majorBidi" w:cstheme="majorBidi"/>
          <w:sz w:val="24"/>
          <w:szCs w:val="24"/>
        </w:rPr>
      </w:pPr>
    </w:p>
    <w:p w:rsidR="00607C89" w:rsidRPr="002F2556" w:rsidRDefault="00607C89" w:rsidP="00422C19">
      <w:pPr>
        <w:pStyle w:val="ListParagraph"/>
        <w:numPr>
          <w:ilvl w:val="0"/>
          <w:numId w:val="54"/>
        </w:numPr>
        <w:spacing w:after="0" w:line="360" w:lineRule="auto"/>
        <w:ind w:left="0"/>
        <w:jc w:val="both"/>
        <w:rPr>
          <w:rFonts w:asciiTheme="majorBidi" w:hAnsiTheme="majorBidi" w:cstheme="majorBidi"/>
          <w:b/>
          <w:bCs/>
          <w:i/>
          <w:sz w:val="24"/>
          <w:szCs w:val="24"/>
        </w:rPr>
      </w:pPr>
      <w:r w:rsidRPr="00515793">
        <w:rPr>
          <w:rFonts w:asciiTheme="majorBidi" w:hAnsiTheme="majorBidi" w:cstheme="majorBidi"/>
          <w:b/>
          <w:bCs/>
          <w:sz w:val="24"/>
          <w:szCs w:val="24"/>
        </w:rPr>
        <w:lastRenderedPageBreak/>
        <w:t>Kata Sandang</w:t>
      </w:r>
    </w:p>
    <w:p w:rsidR="00607C89" w:rsidRPr="002F2556" w:rsidRDefault="00607C89" w:rsidP="00607C89">
      <w:pPr>
        <w:pStyle w:val="ListParagraph"/>
        <w:spacing w:after="0" w:line="360" w:lineRule="auto"/>
        <w:ind w:left="0"/>
        <w:jc w:val="both"/>
        <w:rPr>
          <w:rFonts w:asciiTheme="majorBidi" w:hAnsiTheme="majorBidi" w:cstheme="majorBidi"/>
          <w:b/>
          <w:bCs/>
          <w:i/>
          <w:sz w:val="24"/>
          <w:szCs w:val="24"/>
        </w:rPr>
      </w:pPr>
      <w:r w:rsidRPr="002F2556">
        <w:rPr>
          <w:rFonts w:asciiTheme="majorBidi" w:hAnsiTheme="majorBidi" w:cstheme="majorBidi"/>
          <w:sz w:val="24"/>
          <w:szCs w:val="24"/>
        </w:rPr>
        <w:t xml:space="preserve">Penulisan </w:t>
      </w:r>
      <w:r w:rsidRPr="002F2556">
        <w:rPr>
          <w:rFonts w:asciiTheme="majorBidi" w:hAnsiTheme="majorBidi" w:cstheme="majorBidi"/>
          <w:i/>
          <w:iCs/>
          <w:sz w:val="24"/>
          <w:szCs w:val="24"/>
        </w:rPr>
        <w:t>al qamariyyah</w:t>
      </w:r>
      <w:r w:rsidRPr="002F2556">
        <w:rPr>
          <w:rFonts w:asciiTheme="majorBidi" w:hAnsiTheme="majorBidi" w:cstheme="majorBidi"/>
          <w:sz w:val="24"/>
          <w:szCs w:val="24"/>
        </w:rPr>
        <w:t xml:space="preserve"> dan </w:t>
      </w:r>
      <w:r w:rsidRPr="002F2556">
        <w:rPr>
          <w:rFonts w:asciiTheme="majorBidi" w:hAnsiTheme="majorBidi" w:cstheme="majorBidi"/>
          <w:i/>
          <w:iCs/>
          <w:sz w:val="24"/>
          <w:szCs w:val="24"/>
        </w:rPr>
        <w:t>al syamsiyyah</w:t>
      </w:r>
      <w:r w:rsidRPr="002F2556">
        <w:rPr>
          <w:rFonts w:asciiTheme="majorBidi" w:hAnsiTheme="majorBidi" w:cstheme="majorBidi"/>
          <w:sz w:val="24"/>
          <w:szCs w:val="24"/>
        </w:rPr>
        <w:t xml:space="preserve"> menggunakan </w:t>
      </w:r>
      <w:r w:rsidRPr="002F2556">
        <w:rPr>
          <w:rFonts w:asciiTheme="majorBidi" w:hAnsiTheme="majorBidi" w:cstheme="majorBidi"/>
          <w:i/>
          <w:iCs/>
          <w:sz w:val="24"/>
          <w:szCs w:val="24"/>
        </w:rPr>
        <w:t>al-:</w:t>
      </w:r>
    </w:p>
    <w:p w:rsidR="00607C89" w:rsidRPr="00515793" w:rsidRDefault="00607C89" w:rsidP="00607C89">
      <w:pPr>
        <w:spacing w:after="0" w:line="360" w:lineRule="auto"/>
        <w:ind w:right="720" w:firstLine="142"/>
        <w:jc w:val="both"/>
        <w:rPr>
          <w:rFonts w:asciiTheme="majorBidi" w:hAnsiTheme="majorBidi" w:cstheme="majorBidi"/>
          <w:sz w:val="24"/>
          <w:szCs w:val="24"/>
        </w:rPr>
      </w:pPr>
      <w:r w:rsidRPr="00515793">
        <w:rPr>
          <w:rFonts w:asciiTheme="majorBidi" w:hAnsiTheme="majorBidi" w:cstheme="majorBidi"/>
          <w:sz w:val="24"/>
          <w:szCs w:val="24"/>
        </w:rPr>
        <w:t xml:space="preserve">1.   </w:t>
      </w:r>
      <w:r w:rsidRPr="00515793">
        <w:rPr>
          <w:rFonts w:asciiTheme="majorBidi" w:hAnsiTheme="majorBidi" w:cstheme="majorBidi"/>
          <w:i/>
          <w:iCs/>
          <w:sz w:val="24"/>
          <w:szCs w:val="24"/>
        </w:rPr>
        <w:t>Al qamarîya</w:t>
      </w:r>
      <w:r w:rsidRPr="00515793">
        <w:rPr>
          <w:rFonts w:asciiTheme="majorBidi" w:hAnsiTheme="majorBidi" w:cstheme="majorBidi"/>
          <w:i/>
          <w:iCs/>
          <w:sz w:val="24"/>
          <w:szCs w:val="24"/>
          <w:u w:val="single"/>
        </w:rPr>
        <w:t>h</w:t>
      </w:r>
      <w:r w:rsidRPr="00515793">
        <w:rPr>
          <w:rFonts w:asciiTheme="majorBidi" w:hAnsiTheme="majorBidi" w:cstheme="majorBidi"/>
          <w:sz w:val="24"/>
          <w:szCs w:val="24"/>
        </w:rPr>
        <w:t xml:space="preserve"> contohnya: ”</w:t>
      </w:r>
      <w:r w:rsidRPr="00515793">
        <w:rPr>
          <w:rFonts w:asciiTheme="majorBidi" w:hAnsiTheme="majorBidi" w:cstheme="majorBidi"/>
          <w:sz w:val="24"/>
          <w:szCs w:val="24"/>
          <w:rtl/>
        </w:rPr>
        <w:t>الحمد</w:t>
      </w:r>
      <w:r w:rsidRPr="00515793">
        <w:rPr>
          <w:rFonts w:asciiTheme="majorBidi" w:hAnsiTheme="majorBidi" w:cstheme="majorBidi"/>
          <w:sz w:val="24"/>
          <w:szCs w:val="24"/>
        </w:rPr>
        <w:t xml:space="preserve">“ ditulis </w:t>
      </w:r>
      <w:r w:rsidRPr="00515793">
        <w:rPr>
          <w:rFonts w:asciiTheme="majorBidi" w:hAnsiTheme="majorBidi" w:cstheme="majorBidi"/>
          <w:i/>
          <w:iCs/>
          <w:sz w:val="24"/>
          <w:szCs w:val="24"/>
        </w:rPr>
        <w:t>al-</w:t>
      </w:r>
      <w:r w:rsidRPr="00515793">
        <w:rPr>
          <w:rFonts w:asciiTheme="majorBidi" w:hAnsiTheme="majorBidi" w:cstheme="majorBidi"/>
          <w:i/>
          <w:iCs/>
          <w:sz w:val="24"/>
          <w:szCs w:val="24"/>
          <w:lang w:eastAsia="ko-KR"/>
        </w:rPr>
        <w:t>ħ</w:t>
      </w:r>
      <w:r w:rsidRPr="00515793">
        <w:rPr>
          <w:rFonts w:asciiTheme="majorBidi" w:hAnsiTheme="majorBidi" w:cstheme="majorBidi"/>
          <w:i/>
          <w:iCs/>
          <w:sz w:val="24"/>
          <w:szCs w:val="24"/>
        </w:rPr>
        <w:t>amd</w:t>
      </w:r>
    </w:p>
    <w:p w:rsidR="00607C89" w:rsidRPr="00515793" w:rsidRDefault="00607C89" w:rsidP="00607C89">
      <w:pPr>
        <w:spacing w:line="360" w:lineRule="auto"/>
        <w:ind w:right="720" w:firstLine="142"/>
        <w:jc w:val="both"/>
        <w:rPr>
          <w:rFonts w:asciiTheme="majorBidi" w:hAnsiTheme="majorBidi" w:cstheme="majorBidi"/>
          <w:i/>
          <w:iCs/>
          <w:sz w:val="24"/>
          <w:szCs w:val="24"/>
        </w:rPr>
      </w:pPr>
      <w:r w:rsidRPr="00515793">
        <w:rPr>
          <w:rFonts w:asciiTheme="majorBidi" w:hAnsiTheme="majorBidi" w:cstheme="majorBidi"/>
          <w:sz w:val="24"/>
          <w:szCs w:val="24"/>
        </w:rPr>
        <w:t xml:space="preserve">2.   </w:t>
      </w:r>
      <w:r w:rsidRPr="00515793">
        <w:rPr>
          <w:rFonts w:asciiTheme="majorBidi" w:hAnsiTheme="majorBidi" w:cstheme="majorBidi"/>
          <w:i/>
          <w:iCs/>
          <w:sz w:val="24"/>
          <w:szCs w:val="24"/>
        </w:rPr>
        <w:t>Al syamsîya</w:t>
      </w:r>
      <w:r w:rsidRPr="00515793">
        <w:rPr>
          <w:rFonts w:asciiTheme="majorBidi" w:hAnsiTheme="majorBidi" w:cstheme="majorBidi"/>
          <w:i/>
          <w:iCs/>
          <w:sz w:val="24"/>
          <w:szCs w:val="24"/>
          <w:u w:val="single"/>
        </w:rPr>
        <w:t>h</w:t>
      </w:r>
      <w:r w:rsidRPr="00515793">
        <w:rPr>
          <w:rFonts w:asciiTheme="majorBidi" w:hAnsiTheme="majorBidi" w:cstheme="majorBidi"/>
          <w:sz w:val="24"/>
          <w:szCs w:val="24"/>
        </w:rPr>
        <w:t xml:space="preserve"> contohnya: “ </w:t>
      </w:r>
      <w:r w:rsidRPr="00515793">
        <w:rPr>
          <w:rFonts w:asciiTheme="majorBidi" w:hAnsiTheme="majorBidi" w:cstheme="majorBidi"/>
          <w:sz w:val="24"/>
          <w:szCs w:val="24"/>
          <w:rtl/>
        </w:rPr>
        <w:t>النمل</w:t>
      </w:r>
      <w:r w:rsidRPr="00515793">
        <w:rPr>
          <w:rFonts w:asciiTheme="majorBidi" w:hAnsiTheme="majorBidi" w:cstheme="majorBidi"/>
          <w:sz w:val="24"/>
          <w:szCs w:val="24"/>
        </w:rPr>
        <w:t xml:space="preserve"> “ ditulis </w:t>
      </w:r>
      <w:r w:rsidRPr="00515793">
        <w:rPr>
          <w:rFonts w:asciiTheme="majorBidi" w:hAnsiTheme="majorBidi" w:cstheme="majorBidi"/>
          <w:i/>
          <w:iCs/>
          <w:sz w:val="24"/>
          <w:szCs w:val="24"/>
        </w:rPr>
        <w:t>al-naml</w:t>
      </w:r>
    </w:p>
    <w:p w:rsidR="00607C89" w:rsidRDefault="00607C89" w:rsidP="00422C19">
      <w:pPr>
        <w:pStyle w:val="Title"/>
        <w:numPr>
          <w:ilvl w:val="0"/>
          <w:numId w:val="54"/>
        </w:numPr>
        <w:spacing w:before="120" w:line="360" w:lineRule="auto"/>
        <w:ind w:left="0"/>
        <w:jc w:val="both"/>
        <w:rPr>
          <w:rFonts w:asciiTheme="majorBidi" w:hAnsiTheme="majorBidi" w:cstheme="majorBidi"/>
        </w:rPr>
      </w:pPr>
      <w:r>
        <w:rPr>
          <w:rFonts w:asciiTheme="majorBidi" w:hAnsiTheme="majorBidi" w:cstheme="majorBidi"/>
        </w:rPr>
        <w:t>Huruf Besar</w:t>
      </w:r>
    </w:p>
    <w:p w:rsidR="00607C89" w:rsidRPr="00515793" w:rsidRDefault="00607C89" w:rsidP="00607C89">
      <w:pPr>
        <w:pStyle w:val="Title"/>
        <w:spacing w:before="120" w:after="240" w:line="360" w:lineRule="auto"/>
        <w:jc w:val="both"/>
        <w:rPr>
          <w:rFonts w:asciiTheme="majorBidi" w:hAnsiTheme="majorBidi" w:cstheme="majorBidi"/>
          <w:b w:val="0"/>
          <w:bCs w:val="0"/>
        </w:rPr>
      </w:pPr>
      <w:r w:rsidRPr="00515793">
        <w:rPr>
          <w:rFonts w:asciiTheme="majorBidi" w:hAnsiTheme="majorBidi" w:cstheme="majorBidi"/>
          <w:b w:val="0"/>
          <w:bCs w:val="0"/>
        </w:rPr>
        <w:t>Penulisan huruf besar disesuaikan dengan EYD</w:t>
      </w:r>
    </w:p>
    <w:p w:rsidR="00607C89" w:rsidRDefault="00607C89" w:rsidP="00422C19">
      <w:pPr>
        <w:pStyle w:val="Title"/>
        <w:numPr>
          <w:ilvl w:val="0"/>
          <w:numId w:val="54"/>
        </w:numPr>
        <w:spacing w:before="120" w:line="360" w:lineRule="auto"/>
        <w:ind w:left="0"/>
        <w:jc w:val="both"/>
        <w:rPr>
          <w:rFonts w:asciiTheme="majorBidi" w:hAnsiTheme="majorBidi" w:cstheme="majorBidi"/>
        </w:rPr>
      </w:pPr>
      <w:r>
        <w:rPr>
          <w:rFonts w:asciiTheme="majorBidi" w:hAnsiTheme="majorBidi" w:cstheme="majorBidi"/>
        </w:rPr>
        <w:t xml:space="preserve"> Kata dalam Rangkainan Frase dan Kalimat</w:t>
      </w:r>
    </w:p>
    <w:p w:rsidR="00607C89" w:rsidRDefault="00607C89" w:rsidP="00422C19">
      <w:pPr>
        <w:pStyle w:val="Title"/>
        <w:numPr>
          <w:ilvl w:val="3"/>
          <w:numId w:val="52"/>
        </w:numPr>
        <w:tabs>
          <w:tab w:val="clear" w:pos="2880"/>
          <w:tab w:val="num" w:pos="142"/>
        </w:tabs>
        <w:spacing w:before="120" w:line="360" w:lineRule="auto"/>
        <w:ind w:left="426"/>
        <w:jc w:val="both"/>
        <w:rPr>
          <w:rFonts w:asciiTheme="majorBidi" w:hAnsiTheme="majorBidi" w:cstheme="majorBidi"/>
          <w:b w:val="0"/>
          <w:bCs w:val="0"/>
        </w:rPr>
      </w:pPr>
      <w:r>
        <w:rPr>
          <w:rFonts w:asciiTheme="majorBidi" w:hAnsiTheme="majorBidi" w:cstheme="majorBidi"/>
          <w:b w:val="0"/>
          <w:bCs w:val="0"/>
        </w:rPr>
        <w:t>Ditulis kata per kata, atau</w:t>
      </w:r>
    </w:p>
    <w:p w:rsidR="00607C89" w:rsidRPr="002F2556" w:rsidRDefault="00607C89" w:rsidP="00422C19">
      <w:pPr>
        <w:pStyle w:val="Title"/>
        <w:numPr>
          <w:ilvl w:val="3"/>
          <w:numId w:val="52"/>
        </w:numPr>
        <w:tabs>
          <w:tab w:val="clear" w:pos="2880"/>
          <w:tab w:val="num" w:pos="142"/>
        </w:tabs>
        <w:spacing w:before="120" w:after="240" w:line="360" w:lineRule="auto"/>
        <w:ind w:left="426" w:right="0"/>
        <w:jc w:val="both"/>
        <w:rPr>
          <w:rFonts w:asciiTheme="majorBidi" w:hAnsiTheme="majorBidi" w:cstheme="majorBidi"/>
          <w:b w:val="0"/>
          <w:bCs w:val="0"/>
        </w:rPr>
      </w:pPr>
      <w:r>
        <w:rPr>
          <w:rFonts w:asciiTheme="majorBidi" w:hAnsiTheme="majorBidi" w:cstheme="majorBidi"/>
          <w:b w:val="0"/>
          <w:bCs w:val="0"/>
        </w:rPr>
        <w:t>Ditulis menurut bunyi atau pengucapannya dalam rangkaian tersebut</w:t>
      </w:r>
    </w:p>
    <w:p w:rsidR="00607C89" w:rsidRPr="00515793" w:rsidRDefault="00607C89" w:rsidP="00422C19">
      <w:pPr>
        <w:pStyle w:val="Title"/>
        <w:numPr>
          <w:ilvl w:val="0"/>
          <w:numId w:val="54"/>
        </w:numPr>
        <w:spacing w:before="120" w:line="360" w:lineRule="auto"/>
        <w:ind w:left="0"/>
        <w:jc w:val="both"/>
        <w:rPr>
          <w:rFonts w:asciiTheme="majorBidi" w:hAnsiTheme="majorBidi" w:cstheme="majorBidi"/>
        </w:rPr>
      </w:pPr>
      <w:r w:rsidRPr="00515793">
        <w:rPr>
          <w:rFonts w:asciiTheme="majorBidi" w:hAnsiTheme="majorBidi" w:cstheme="majorBidi"/>
        </w:rPr>
        <w:t>Daftar Singkatan</w:t>
      </w:r>
    </w:p>
    <w:p w:rsidR="00607C89" w:rsidRPr="00515793" w:rsidRDefault="00607C89" w:rsidP="00607C89">
      <w:pPr>
        <w:pStyle w:val="Title"/>
        <w:spacing w:before="120" w:line="360" w:lineRule="auto"/>
        <w:ind w:left="374"/>
        <w:jc w:val="both"/>
        <w:rPr>
          <w:rFonts w:asciiTheme="majorBidi" w:hAnsiTheme="majorBidi" w:cstheme="majorBidi"/>
          <w:b w:val="0"/>
          <w:bCs w:val="0"/>
        </w:rPr>
      </w:pPr>
      <w:r w:rsidRPr="00515793">
        <w:rPr>
          <w:rFonts w:asciiTheme="majorBidi" w:hAnsiTheme="majorBidi" w:cstheme="majorBidi"/>
          <w:b w:val="0"/>
          <w:bCs w:val="0"/>
        </w:rPr>
        <w:t>H</w:t>
      </w:r>
      <w:r w:rsidRPr="00515793">
        <w:rPr>
          <w:rFonts w:asciiTheme="majorBidi" w:hAnsiTheme="majorBidi" w:cstheme="majorBidi"/>
          <w:b w:val="0"/>
          <w:bCs w:val="0"/>
        </w:rPr>
        <w:tab/>
      </w:r>
      <w:r w:rsidRPr="00515793">
        <w:rPr>
          <w:rFonts w:asciiTheme="majorBidi" w:hAnsiTheme="majorBidi" w:cstheme="majorBidi"/>
          <w:b w:val="0"/>
          <w:bCs w:val="0"/>
        </w:rPr>
        <w:tab/>
        <w:t xml:space="preserve">= </w:t>
      </w:r>
      <w:r w:rsidRPr="00515793">
        <w:rPr>
          <w:rFonts w:asciiTheme="majorBidi" w:hAnsiTheme="majorBidi" w:cstheme="majorBidi"/>
          <w:b w:val="0"/>
          <w:bCs w:val="0"/>
        </w:rPr>
        <w:tab/>
        <w:t>Hijriyah</w:t>
      </w:r>
    </w:p>
    <w:p w:rsidR="00607C89" w:rsidRPr="00515793" w:rsidRDefault="00607C89" w:rsidP="00607C89">
      <w:pPr>
        <w:pStyle w:val="Title"/>
        <w:spacing w:line="360" w:lineRule="auto"/>
        <w:ind w:left="374"/>
        <w:jc w:val="both"/>
        <w:rPr>
          <w:rFonts w:asciiTheme="majorBidi" w:hAnsiTheme="majorBidi" w:cstheme="majorBidi"/>
          <w:b w:val="0"/>
          <w:bCs w:val="0"/>
        </w:rPr>
      </w:pPr>
      <w:r w:rsidRPr="00515793">
        <w:rPr>
          <w:rFonts w:asciiTheme="majorBidi" w:hAnsiTheme="majorBidi" w:cstheme="majorBidi"/>
          <w:b w:val="0"/>
          <w:bCs w:val="0"/>
        </w:rPr>
        <w:t>M</w:t>
      </w:r>
      <w:r w:rsidRPr="00515793">
        <w:rPr>
          <w:rFonts w:asciiTheme="majorBidi" w:hAnsiTheme="majorBidi" w:cstheme="majorBidi"/>
          <w:b w:val="0"/>
          <w:bCs w:val="0"/>
        </w:rPr>
        <w:tab/>
      </w:r>
      <w:r w:rsidRPr="00515793">
        <w:rPr>
          <w:rFonts w:asciiTheme="majorBidi" w:hAnsiTheme="majorBidi" w:cstheme="majorBidi"/>
          <w:b w:val="0"/>
          <w:bCs w:val="0"/>
        </w:rPr>
        <w:tab/>
        <w:t xml:space="preserve">= </w:t>
      </w:r>
      <w:r w:rsidRPr="00515793">
        <w:rPr>
          <w:rFonts w:asciiTheme="majorBidi" w:hAnsiTheme="majorBidi" w:cstheme="majorBidi"/>
          <w:b w:val="0"/>
          <w:bCs w:val="0"/>
        </w:rPr>
        <w:tab/>
        <w:t>Masehi</w:t>
      </w:r>
    </w:p>
    <w:p w:rsidR="00607C89" w:rsidRPr="00515793" w:rsidRDefault="00607C89" w:rsidP="00607C89">
      <w:pPr>
        <w:pStyle w:val="Title"/>
        <w:spacing w:line="360" w:lineRule="auto"/>
        <w:ind w:left="374"/>
        <w:jc w:val="both"/>
        <w:rPr>
          <w:rFonts w:asciiTheme="majorBidi" w:hAnsiTheme="majorBidi" w:cstheme="majorBidi"/>
          <w:b w:val="0"/>
          <w:bCs w:val="0"/>
        </w:rPr>
      </w:pPr>
      <w:r>
        <w:rPr>
          <w:rFonts w:asciiTheme="majorBidi" w:hAnsiTheme="majorBidi" w:cstheme="majorBidi"/>
          <w:b w:val="0"/>
          <w:bCs w:val="0"/>
        </w:rPr>
        <w:t>h</w:t>
      </w:r>
      <w:r>
        <w:rPr>
          <w:rFonts w:asciiTheme="majorBidi" w:hAnsiTheme="majorBidi" w:cstheme="majorBidi"/>
          <w:b w:val="0"/>
          <w:bCs w:val="0"/>
          <w:lang w:val="en-US"/>
        </w:rPr>
        <w:t>al</w:t>
      </w:r>
      <w:r>
        <w:rPr>
          <w:rFonts w:asciiTheme="majorBidi" w:hAnsiTheme="majorBidi" w:cstheme="majorBidi"/>
          <w:b w:val="0"/>
          <w:bCs w:val="0"/>
        </w:rPr>
        <w:t>.</w:t>
      </w:r>
      <w:r>
        <w:rPr>
          <w:rFonts w:asciiTheme="majorBidi" w:hAnsiTheme="majorBidi" w:cstheme="majorBidi"/>
          <w:b w:val="0"/>
          <w:bCs w:val="0"/>
        </w:rPr>
        <w:tab/>
      </w:r>
      <w:r w:rsidRPr="00515793">
        <w:rPr>
          <w:rFonts w:asciiTheme="majorBidi" w:hAnsiTheme="majorBidi" w:cstheme="majorBidi"/>
          <w:b w:val="0"/>
          <w:bCs w:val="0"/>
        </w:rPr>
        <w:t xml:space="preserve">= </w:t>
      </w:r>
      <w:r w:rsidRPr="00515793">
        <w:rPr>
          <w:rFonts w:asciiTheme="majorBidi" w:hAnsiTheme="majorBidi" w:cstheme="majorBidi"/>
          <w:b w:val="0"/>
          <w:bCs w:val="0"/>
        </w:rPr>
        <w:tab/>
        <w:t>halaman</w:t>
      </w:r>
    </w:p>
    <w:p w:rsidR="00607C89" w:rsidRPr="00515793" w:rsidRDefault="00607C89" w:rsidP="00607C89">
      <w:pPr>
        <w:pStyle w:val="Title"/>
        <w:spacing w:line="360" w:lineRule="auto"/>
        <w:ind w:left="374"/>
        <w:jc w:val="both"/>
        <w:rPr>
          <w:rFonts w:asciiTheme="majorBidi" w:hAnsiTheme="majorBidi" w:cstheme="majorBidi"/>
          <w:b w:val="0"/>
          <w:bCs w:val="0"/>
          <w:i/>
          <w:iCs/>
        </w:rPr>
      </w:pPr>
      <w:r w:rsidRPr="00515793">
        <w:rPr>
          <w:rFonts w:asciiTheme="majorBidi" w:hAnsiTheme="majorBidi" w:cstheme="majorBidi"/>
          <w:b w:val="0"/>
          <w:bCs w:val="0"/>
        </w:rPr>
        <w:t>Swt.</w:t>
      </w:r>
      <w:r w:rsidRPr="00515793">
        <w:rPr>
          <w:rFonts w:asciiTheme="majorBidi" w:hAnsiTheme="majorBidi" w:cstheme="majorBidi"/>
          <w:b w:val="0"/>
          <w:bCs w:val="0"/>
        </w:rPr>
        <w:tab/>
        <w:t xml:space="preserve">= </w:t>
      </w:r>
      <w:r w:rsidRPr="00515793">
        <w:rPr>
          <w:rFonts w:asciiTheme="majorBidi" w:hAnsiTheme="majorBidi" w:cstheme="majorBidi"/>
          <w:b w:val="0"/>
          <w:bCs w:val="0"/>
        </w:rPr>
        <w:tab/>
      </w:r>
      <w:r w:rsidRPr="00515793">
        <w:rPr>
          <w:rFonts w:asciiTheme="majorBidi" w:hAnsiTheme="majorBidi" w:cstheme="majorBidi"/>
          <w:b w:val="0"/>
          <w:bCs w:val="0"/>
          <w:i/>
          <w:iCs/>
        </w:rPr>
        <w:t>sub</w:t>
      </w:r>
      <w:r w:rsidRPr="00515793">
        <w:rPr>
          <w:rFonts w:asciiTheme="majorBidi" w:hAnsiTheme="majorBidi" w:cstheme="majorBidi"/>
          <w:b w:val="0"/>
          <w:bCs w:val="0"/>
          <w:i/>
          <w:iCs/>
          <w:lang w:eastAsia="ko-KR"/>
        </w:rPr>
        <w:t>ħ</w:t>
      </w:r>
      <w:r w:rsidRPr="00515793">
        <w:rPr>
          <w:rFonts w:asciiTheme="majorBidi" w:hAnsiTheme="majorBidi" w:cstheme="majorBidi"/>
          <w:b w:val="0"/>
          <w:bCs w:val="0"/>
          <w:i/>
          <w:iCs/>
        </w:rPr>
        <w:t>ânahu wa ta‘âlâ</w:t>
      </w:r>
    </w:p>
    <w:p w:rsidR="00607C89" w:rsidRPr="00515793" w:rsidRDefault="00607C89" w:rsidP="00607C89">
      <w:pPr>
        <w:pStyle w:val="Title"/>
        <w:spacing w:line="360" w:lineRule="auto"/>
        <w:ind w:left="374"/>
        <w:jc w:val="both"/>
        <w:rPr>
          <w:rFonts w:asciiTheme="majorBidi" w:hAnsiTheme="majorBidi" w:cstheme="majorBidi"/>
          <w:b w:val="0"/>
          <w:bCs w:val="0"/>
          <w:i/>
          <w:iCs/>
        </w:rPr>
      </w:pPr>
      <w:r w:rsidRPr="00515793">
        <w:rPr>
          <w:rFonts w:asciiTheme="majorBidi" w:hAnsiTheme="majorBidi" w:cstheme="majorBidi"/>
          <w:b w:val="0"/>
          <w:bCs w:val="0"/>
        </w:rPr>
        <w:t>saw.</w:t>
      </w:r>
      <w:r w:rsidRPr="00515793">
        <w:rPr>
          <w:rFonts w:asciiTheme="majorBidi" w:hAnsiTheme="majorBidi" w:cstheme="majorBidi"/>
          <w:b w:val="0"/>
          <w:bCs w:val="0"/>
        </w:rPr>
        <w:tab/>
        <w:t xml:space="preserve">= </w:t>
      </w:r>
      <w:r w:rsidRPr="00515793">
        <w:rPr>
          <w:rFonts w:asciiTheme="majorBidi" w:hAnsiTheme="majorBidi" w:cstheme="majorBidi"/>
          <w:b w:val="0"/>
          <w:bCs w:val="0"/>
        </w:rPr>
        <w:tab/>
      </w:r>
      <w:r w:rsidRPr="00515793">
        <w:rPr>
          <w:rFonts w:asciiTheme="majorBidi" w:hAnsiTheme="majorBidi" w:cstheme="majorBidi"/>
          <w:b w:val="0"/>
          <w:bCs w:val="0"/>
          <w:i/>
          <w:iCs/>
        </w:rPr>
        <w:t>sall Allâh ‘alaih wa sallam</w:t>
      </w:r>
    </w:p>
    <w:p w:rsidR="00607C89" w:rsidRPr="00515793" w:rsidRDefault="00607C89" w:rsidP="00607C89">
      <w:pPr>
        <w:pStyle w:val="Title"/>
        <w:spacing w:line="360" w:lineRule="auto"/>
        <w:ind w:left="374"/>
        <w:jc w:val="both"/>
        <w:rPr>
          <w:rFonts w:asciiTheme="majorBidi" w:hAnsiTheme="majorBidi" w:cstheme="majorBidi"/>
          <w:b w:val="0"/>
          <w:bCs w:val="0"/>
          <w:iCs/>
        </w:rPr>
      </w:pPr>
      <w:r w:rsidRPr="00515793">
        <w:rPr>
          <w:rFonts w:asciiTheme="majorBidi" w:hAnsiTheme="majorBidi" w:cstheme="majorBidi"/>
          <w:b w:val="0"/>
          <w:bCs w:val="0"/>
          <w:iCs/>
        </w:rPr>
        <w:t>QS</w:t>
      </w:r>
      <w:r w:rsidRPr="00515793">
        <w:rPr>
          <w:rFonts w:asciiTheme="majorBidi" w:hAnsiTheme="majorBidi" w:cstheme="majorBidi"/>
          <w:b w:val="0"/>
          <w:bCs w:val="0"/>
          <w:iCs/>
        </w:rPr>
        <w:tab/>
      </w:r>
      <w:r w:rsidRPr="00515793">
        <w:rPr>
          <w:rFonts w:asciiTheme="majorBidi" w:hAnsiTheme="majorBidi" w:cstheme="majorBidi"/>
          <w:b w:val="0"/>
          <w:bCs w:val="0"/>
          <w:iCs/>
        </w:rPr>
        <w:tab/>
        <w:t xml:space="preserve">= </w:t>
      </w:r>
      <w:r w:rsidRPr="00515793">
        <w:rPr>
          <w:rFonts w:asciiTheme="majorBidi" w:hAnsiTheme="majorBidi" w:cstheme="majorBidi"/>
          <w:b w:val="0"/>
          <w:bCs w:val="0"/>
          <w:iCs/>
        </w:rPr>
        <w:tab/>
        <w:t>al-Qur`ân Surat</w:t>
      </w:r>
    </w:p>
    <w:p w:rsidR="00607C89" w:rsidRPr="00515793" w:rsidRDefault="00607C89" w:rsidP="00607C89">
      <w:pPr>
        <w:pStyle w:val="Title"/>
        <w:spacing w:line="360" w:lineRule="auto"/>
        <w:ind w:left="374"/>
        <w:jc w:val="both"/>
        <w:rPr>
          <w:rFonts w:asciiTheme="majorBidi" w:hAnsiTheme="majorBidi" w:cstheme="majorBidi"/>
          <w:b w:val="0"/>
          <w:bCs w:val="0"/>
        </w:rPr>
      </w:pPr>
      <w:r w:rsidRPr="00515793">
        <w:rPr>
          <w:rFonts w:asciiTheme="majorBidi" w:hAnsiTheme="majorBidi" w:cstheme="majorBidi"/>
          <w:b w:val="0"/>
          <w:bCs w:val="0"/>
        </w:rPr>
        <w:t>HR</w:t>
      </w:r>
      <w:r w:rsidRPr="00515793">
        <w:rPr>
          <w:rFonts w:asciiTheme="majorBidi" w:hAnsiTheme="majorBidi" w:cstheme="majorBidi"/>
          <w:b w:val="0"/>
          <w:bCs w:val="0"/>
        </w:rPr>
        <w:tab/>
      </w:r>
      <w:r w:rsidRPr="00515793">
        <w:rPr>
          <w:rFonts w:asciiTheme="majorBidi" w:hAnsiTheme="majorBidi" w:cstheme="majorBidi"/>
          <w:b w:val="0"/>
          <w:bCs w:val="0"/>
        </w:rPr>
        <w:tab/>
        <w:t xml:space="preserve">= </w:t>
      </w:r>
      <w:r w:rsidRPr="00515793">
        <w:rPr>
          <w:rFonts w:asciiTheme="majorBidi" w:hAnsiTheme="majorBidi" w:cstheme="majorBidi"/>
          <w:b w:val="0"/>
          <w:bCs w:val="0"/>
        </w:rPr>
        <w:tab/>
        <w:t>Hadis Riwayat</w:t>
      </w:r>
    </w:p>
    <w:p w:rsidR="00607C89" w:rsidRDefault="00607C89" w:rsidP="00607C89">
      <w:pPr>
        <w:pStyle w:val="Title"/>
        <w:spacing w:line="360" w:lineRule="auto"/>
        <w:ind w:left="374"/>
        <w:jc w:val="both"/>
        <w:rPr>
          <w:rFonts w:asciiTheme="majorBidi" w:hAnsiTheme="majorBidi" w:cstheme="majorBidi"/>
          <w:b w:val="0"/>
        </w:rPr>
      </w:pPr>
      <w:r w:rsidRPr="00515793">
        <w:rPr>
          <w:rFonts w:asciiTheme="majorBidi" w:hAnsiTheme="majorBidi" w:cstheme="majorBidi"/>
          <w:b w:val="0"/>
        </w:rPr>
        <w:t>terj.</w:t>
      </w:r>
      <w:r w:rsidRPr="00515793">
        <w:rPr>
          <w:rFonts w:asciiTheme="majorBidi" w:hAnsiTheme="majorBidi" w:cstheme="majorBidi"/>
          <w:b w:val="0"/>
        </w:rPr>
        <w:tab/>
        <w:t xml:space="preserve">= </w:t>
      </w:r>
      <w:r w:rsidRPr="00515793">
        <w:rPr>
          <w:rFonts w:asciiTheme="majorBidi" w:hAnsiTheme="majorBidi" w:cstheme="majorBidi"/>
          <w:b w:val="0"/>
        </w:rPr>
        <w:tab/>
        <w:t>terjemah</w:t>
      </w:r>
    </w:p>
    <w:p w:rsidR="00607C89" w:rsidRPr="00515793" w:rsidRDefault="00607C89" w:rsidP="00607C89">
      <w:pPr>
        <w:pStyle w:val="Title"/>
        <w:spacing w:line="360" w:lineRule="auto"/>
        <w:ind w:left="374"/>
        <w:jc w:val="both"/>
        <w:rPr>
          <w:rFonts w:asciiTheme="majorBidi" w:hAnsiTheme="majorBidi" w:cstheme="majorBidi"/>
          <w:b w:val="0"/>
        </w:rPr>
      </w:pPr>
    </w:p>
    <w:p w:rsidR="00607C89" w:rsidRDefault="00607C89" w:rsidP="00422C19">
      <w:pPr>
        <w:pStyle w:val="ListParagraph"/>
        <w:numPr>
          <w:ilvl w:val="0"/>
          <w:numId w:val="54"/>
        </w:numPr>
        <w:spacing w:after="0" w:line="360" w:lineRule="auto"/>
        <w:ind w:left="0"/>
        <w:jc w:val="both"/>
        <w:rPr>
          <w:rFonts w:asciiTheme="majorBidi" w:hAnsiTheme="majorBidi" w:cstheme="majorBidi"/>
          <w:b/>
          <w:bCs/>
          <w:sz w:val="24"/>
          <w:szCs w:val="24"/>
        </w:rPr>
      </w:pPr>
      <w:r w:rsidRPr="002F2556">
        <w:rPr>
          <w:rFonts w:asciiTheme="majorBidi" w:hAnsiTheme="majorBidi" w:cstheme="majorBidi"/>
          <w:b/>
          <w:bCs/>
          <w:sz w:val="24"/>
          <w:szCs w:val="24"/>
        </w:rPr>
        <w:t>Lain-lain</w:t>
      </w:r>
    </w:p>
    <w:p w:rsidR="00607C89" w:rsidRPr="002F2556" w:rsidRDefault="00607C89" w:rsidP="00607C89">
      <w:pPr>
        <w:pStyle w:val="ListParagraph"/>
        <w:spacing w:after="0" w:line="360" w:lineRule="auto"/>
        <w:ind w:left="0" w:firstLine="567"/>
        <w:jc w:val="both"/>
        <w:rPr>
          <w:rFonts w:asciiTheme="majorBidi" w:hAnsiTheme="majorBidi" w:cstheme="majorBidi"/>
          <w:sz w:val="24"/>
          <w:szCs w:val="24"/>
        </w:rPr>
      </w:pPr>
      <w:r>
        <w:rPr>
          <w:rFonts w:asciiTheme="majorBidi" w:hAnsiTheme="majorBidi" w:cstheme="majorBidi"/>
          <w:sz w:val="24"/>
          <w:szCs w:val="24"/>
        </w:rPr>
        <w:t>Kata-kata yang sudah dibakukan dalam Kamus Besar Bahasa Indonesia (seperti kata ijmak, nas, dll), tidak mengikuti pedoman transliterasi ini dan ditulis sebagaimana dalam kamus tersebut.</w:t>
      </w:r>
    </w:p>
    <w:p w:rsidR="00607C89" w:rsidRDefault="00607C89" w:rsidP="00607C89">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07C89" w:rsidRDefault="00607C89" w:rsidP="00607C89">
      <w:pPr>
        <w:pStyle w:val="Heading1"/>
        <w:tabs>
          <w:tab w:val="left" w:pos="3456"/>
          <w:tab w:val="center" w:pos="3969"/>
        </w:tabs>
        <w:spacing w:before="0" w:line="360" w:lineRule="auto"/>
        <w:jc w:val="center"/>
        <w:rPr>
          <w:rFonts w:ascii="Times New Roman" w:hAnsi="Times New Roman" w:cs="Times New Roman"/>
          <w:color w:val="auto"/>
          <w:sz w:val="24"/>
          <w:szCs w:val="24"/>
        </w:rPr>
      </w:pPr>
      <w:bookmarkStart w:id="2" w:name="_Toc475965486"/>
      <w:bookmarkStart w:id="3" w:name="_Toc476081754"/>
      <w:r>
        <w:rPr>
          <w:rFonts w:ascii="Times New Roman" w:hAnsi="Times New Roman" w:cs="Times New Roman"/>
          <w:color w:val="auto"/>
          <w:sz w:val="24"/>
          <w:szCs w:val="24"/>
        </w:rPr>
        <w:lastRenderedPageBreak/>
        <w:t>KATA PENGANTAR</w:t>
      </w:r>
      <w:bookmarkEnd w:id="2"/>
      <w:bookmarkEnd w:id="3"/>
    </w:p>
    <w:p w:rsidR="00607C89" w:rsidRPr="00730721" w:rsidRDefault="00607C89" w:rsidP="00607C89"/>
    <w:p w:rsidR="00607C89" w:rsidRDefault="00607C89" w:rsidP="00607C89">
      <w:pPr>
        <w:jc w:val="center"/>
      </w:pPr>
      <w:r w:rsidRPr="00AE188E">
        <w:rPr>
          <w:noProof/>
          <w:lang w:eastAsia="id-ID"/>
        </w:rPr>
        <w:drawing>
          <wp:inline distT="0" distB="0" distL="0" distR="0">
            <wp:extent cx="2114550" cy="276719"/>
            <wp:effectExtent l="19050" t="0" r="0" b="0"/>
            <wp:docPr id="7" name="Picture 1" descr="Bismillah_zpsf2a85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smillah_zpsf2a85e33"/>
                    <pic:cNvPicPr>
                      <a:picLocks noChangeAspect="1" noChangeArrowheads="1"/>
                    </pic:cNvPicPr>
                  </pic:nvPicPr>
                  <pic:blipFill>
                    <a:blip r:embed="rId9" cstate="print"/>
                    <a:srcRect/>
                    <a:stretch>
                      <a:fillRect/>
                    </a:stretch>
                  </pic:blipFill>
                  <pic:spPr bwMode="auto">
                    <a:xfrm>
                      <a:off x="0" y="0"/>
                      <a:ext cx="2134689" cy="279354"/>
                    </a:xfrm>
                    <a:prstGeom prst="rect">
                      <a:avLst/>
                    </a:prstGeom>
                    <a:noFill/>
                    <a:ln w="9525">
                      <a:noFill/>
                      <a:miter lim="800000"/>
                      <a:headEnd/>
                      <a:tailEnd/>
                    </a:ln>
                  </pic:spPr>
                </pic:pic>
              </a:graphicData>
            </a:graphic>
          </wp:inline>
        </w:drawing>
      </w:r>
    </w:p>
    <w:p w:rsidR="00607C89" w:rsidRPr="00AE188E" w:rsidRDefault="00607C89" w:rsidP="00607C89">
      <w:pPr>
        <w:jc w:val="center"/>
      </w:pPr>
    </w:p>
    <w:p w:rsidR="00607C89" w:rsidRPr="00B04BFD" w:rsidRDefault="00607C89" w:rsidP="00607C89">
      <w:pPr>
        <w:spacing w:after="0" w:line="480" w:lineRule="auto"/>
        <w:jc w:val="both"/>
        <w:rPr>
          <w:rFonts w:ascii="Times New Roman" w:hAnsi="Times New Roman" w:cs="Times New Roman"/>
          <w:b/>
          <w:bCs/>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Dengan mengucapkan puji syukur marilah kita panjatkan kehadirat Allah SWT yang telah memberikan banyak nikmat kepada hamba-hambany, shalawat dan salam semoga tetap dilimpahkan kepada junjungan kita Nabi Besar Muhammad SAW beserta keluarga, sahabat dan pengikutnya hingga akhir zaman. Alhamdulilah saya telah dapat menyelesaikan skripsi ini yang berjudul </w:t>
      </w:r>
      <w:r w:rsidRPr="00B04BFD">
        <w:rPr>
          <w:rFonts w:ascii="Times New Roman" w:hAnsi="Times New Roman" w:cs="Times New Roman"/>
          <w:b/>
          <w:bCs/>
          <w:sz w:val="24"/>
          <w:szCs w:val="24"/>
        </w:rPr>
        <w:t>“</w:t>
      </w:r>
      <w:r w:rsidRPr="00B04BFD">
        <w:rPr>
          <w:rFonts w:asciiTheme="majorBidi" w:hAnsiTheme="majorBidi" w:cstheme="majorBidi"/>
          <w:b/>
          <w:bCs/>
          <w:sz w:val="24"/>
          <w:szCs w:val="24"/>
        </w:rPr>
        <w:t>Tinjauan Hukum Islam Terhadap Pelaksanaan Sistem Bagi Hasil Sawah  Di Desa Muara Gula Kecamatan Kota Agung Kabupaten Lahat</w:t>
      </w:r>
      <w:r w:rsidRPr="00B04BFD">
        <w:rPr>
          <w:rFonts w:ascii="Times New Roman" w:hAnsi="Times New Roman" w:cs="Times New Roman"/>
          <w:b/>
          <w:bCs/>
          <w:sz w:val="24"/>
          <w:szCs w:val="24"/>
        </w:rPr>
        <w:t>”.</w:t>
      </w:r>
    </w:p>
    <w:p w:rsidR="00607C89" w:rsidRDefault="00607C89" w:rsidP="00607C89">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Adapun tujuan dari skripsi ini adalah untuk memenuhi salah satu syarat menyelesaikan studi pendidikan Sarjana Muamalah UIN Raden Fatah Palembang. Dalam skripsi ini peneliti menyadari sepenuhnya banyak pihak yang telah membimbing serta memberikan pengarahan baik tenaga, waktu, fikiran yang tidak ternilai harganya hingga selesai skripsi ini, yaitu kepada :</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Terima</w:t>
      </w:r>
      <w:r w:rsidR="00827ACA">
        <w:rPr>
          <w:rFonts w:ascii="Times New Roman" w:hAnsi="Times New Roman" w:cs="Times New Roman"/>
          <w:sz w:val="24"/>
          <w:szCs w:val="24"/>
        </w:rPr>
        <w:t xml:space="preserve"> </w:t>
      </w:r>
      <w:r>
        <w:rPr>
          <w:rFonts w:ascii="Times New Roman" w:hAnsi="Times New Roman" w:cs="Times New Roman"/>
          <w:sz w:val="24"/>
          <w:szCs w:val="24"/>
        </w:rPr>
        <w:t>kasih dan puji syukur yang tak terhingga kepada Allah SWT, yang telah memberikan banyak sekali nikmat yang tidak bisa dibeli dengan apapun, atas izin Allah SWT yang telah mengabulkan do’a hambanya sehingga saya bisa menyelesaikan tugas akhir dan memperoleh gelar sarjana</w:t>
      </w:r>
    </w:p>
    <w:p w:rsidR="00607C89" w:rsidRDefault="00607C89" w:rsidP="00607C89">
      <w:pPr>
        <w:spacing w:line="480" w:lineRule="auto"/>
        <w:jc w:val="both"/>
        <w:rPr>
          <w:rFonts w:ascii="Times New Roman" w:hAnsi="Times New Roman" w:cs="Times New Roman"/>
          <w:sz w:val="24"/>
          <w:szCs w:val="24"/>
        </w:rPr>
      </w:pPr>
    </w:p>
    <w:p w:rsidR="00607C89" w:rsidRPr="00DE5D5A" w:rsidRDefault="00607C89" w:rsidP="00607C89">
      <w:pPr>
        <w:spacing w:line="480" w:lineRule="auto"/>
        <w:jc w:val="both"/>
        <w:rPr>
          <w:rFonts w:ascii="Times New Roman" w:hAnsi="Times New Roman" w:cs="Times New Roman"/>
          <w:sz w:val="24"/>
          <w:szCs w:val="24"/>
        </w:rPr>
      </w:pP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Terimakasih juga kepada panutan, suri tauladan umat Islam Nabi besar Muhmmad SAW, yang memberikan banyak sekali pelajaran hidup dan membawa manusia dari alam gelap gulita menuju alam yang terang benerang seperti sekarang ini.</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Orang yang paling aku sayangi dan cintai yaitu Kedua Orang Tua, Bibiku dan Pamanku yang selalu memberikan do’a, dukungan kasih sayang, pengorbanan yang tak tergantikan hingga aku selalu kuat menjalani setiap rintangan yang ada didepanku serta tak lupa juga  memberikan motivasi baik moral maupun materi disetiap saat sehingga saya bisa menyelesaikan study seperti sekarang ini dan bisa memperoleh gelar Sarjana Hukum.</w:t>
      </w:r>
    </w:p>
    <w:p w:rsidR="00607C89" w:rsidRPr="00AE188E"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Bapak Prof. Drs. H.M. Sirozi, M.A.Ph.D selaku Rektor Uin Raden Fatah Palembang</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Bapak Prof. Dr. H. Romli SA., M.Ag selaku Dekan Fakultas Syariah dan Hukum UIN Raden Fatah Palembang</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Bapak Drs. Mat Saichon sebagai Penasehat Akademik saya yang telah banyak membantu memberikan berbagai nasehat dan selayaknya sebagai orang tua di Kampus UIN Raden Fatah ini.</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Yuswalina., S.H., M.H selaku ketua Jurusan Program Studi Muamalah Fakultas Syariah dan Hukum UIN Raden Fatah Palembang.</w:t>
      </w:r>
    </w:p>
    <w:p w:rsidR="00607C89" w:rsidRPr="00206412"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Armasito., S.Ag., M.Hum selaku Sekretaris Jurusan Program Studi Muamalah Fakultas Syariah dan Hukum UIN Raden Fatah Palembang.</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Ibu Dra. Siti Zailia, M.Ag selaku pembimbing I yang telah banyak meluangkan waktu, untuk memberikan kontribusi tenaga dan pikiran, guna </w:t>
      </w:r>
      <w:r>
        <w:rPr>
          <w:rFonts w:ascii="Times New Roman" w:hAnsi="Times New Roman" w:cs="Times New Roman"/>
          <w:sz w:val="24"/>
          <w:szCs w:val="24"/>
        </w:rPr>
        <w:lastRenderedPageBreak/>
        <w:t>memberikan bimbingan dan petunjuk serta pengarahan kepada penulis sehingga skripsi ini dapat selesai.</w:t>
      </w:r>
    </w:p>
    <w:p w:rsidR="00607C89" w:rsidRPr="00E012A0"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Ibu Romziatussa’dah.,S.H., M.Hum selaku pembimbing II yang telah banyak meluangkan waktu, untuk memberikan kontribusi tenaga dan pikiran, guna memberikan bimbingan dan petunjuk serta pengarahan kepada penulis sehingga skripsi ini dapat selesai.</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adik-adikku tercinta Akbar, Obin yang memberikan saya semangat dorongan untuk terus berjuang demi sebuah kesuksesan.</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keponakanku tercinta yang telah memberikan keceriaan dan menjadi pengobat lelah saat bermain bersama.</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teman-temanku tersayang terima kasih untuk semuanya, terkhusus untuk Desno Anggara, Nevia Putri Anggraini., S.E, Marselina Fitriani., S.E dan Irma Apriani, S.E terimakasih sudah setia menemani  menjadi teman, rekan dan saudara yang baik untuk saya dikala suka duka.</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para sahabatku Dwi, Cut, Annisa, Ani, Ely, Putri dan Diah terima kasih sudah banyak memberikan bantuan dan dorongan kepadaku baik moril maupun materil.</w:t>
      </w:r>
    </w:p>
    <w:p w:rsidR="00607C89" w:rsidRDefault="00607C89" w:rsidP="00422C19">
      <w:pPr>
        <w:pStyle w:val="ListParagraph"/>
        <w:numPr>
          <w:ilvl w:val="0"/>
          <w:numId w:val="5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Untuk teman se-Almamaterku terima kasih atas segala dukungan dan bantuan nya selama proses penulisan skripsi ini.</w:t>
      </w:r>
    </w:p>
    <w:p w:rsidR="00607C89" w:rsidRDefault="00607C89" w:rsidP="00422C19">
      <w:pPr>
        <w:pStyle w:val="ListParagraph"/>
        <w:numPr>
          <w:ilvl w:val="0"/>
          <w:numId w:val="5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Semua pihak yang belum disebut diatas, terima kasih atas segala bantuan selama proses penulisan skripsi ini.</w:t>
      </w:r>
    </w:p>
    <w:p w:rsidR="00607C89" w:rsidRDefault="00607C89" w:rsidP="00607C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Akhirnya penulisan hanya dapat mengharap semoga Tuhan Yang Maha Esa membalas semua kebaikan dan ketulusan semuanya dalam memberikan dukungan serta bantuan baik moril maupun materil penulisan selama ini. Amin. </w:t>
      </w:r>
    </w:p>
    <w:p w:rsidR="00607C89" w:rsidRDefault="00607C89" w:rsidP="00607C8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Skripsi ini adalah hasil dari prosesnya penulis yang masih jauh dari kata sempurna. Oleh karena itu kritik dan saran dari berbagai pihak penulis harapkan demi kebaikan dimana yang akan datang. Hanya kepada Allah lah kami memohon ampunan dan kepada-Nyalah kami mohon petunjuk semoga bermanfaat.</w:t>
      </w:r>
    </w:p>
    <w:p w:rsidR="00607C89" w:rsidRDefault="00607C89" w:rsidP="00607C8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Palembang, Juni 2017</w:t>
      </w:r>
      <w:r>
        <w:rPr>
          <w:rFonts w:ascii="Times New Roman" w:hAnsi="Times New Roman" w:cs="Times New Roman"/>
          <w:sz w:val="24"/>
          <w:szCs w:val="24"/>
        </w:rPr>
        <w:br/>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Penulis</w:t>
      </w:r>
    </w:p>
    <w:p w:rsidR="00607C89" w:rsidRDefault="00607C89" w:rsidP="00607C89">
      <w:pPr>
        <w:spacing w:line="240" w:lineRule="auto"/>
        <w:ind w:firstLine="720"/>
        <w:jc w:val="both"/>
        <w:rPr>
          <w:rFonts w:ascii="Times New Roman" w:hAnsi="Times New Roman" w:cs="Times New Roman"/>
          <w:sz w:val="24"/>
          <w:szCs w:val="24"/>
        </w:rPr>
      </w:pPr>
    </w:p>
    <w:p w:rsidR="00607C89" w:rsidRDefault="00607C89" w:rsidP="00607C89">
      <w:pPr>
        <w:spacing w:line="240" w:lineRule="auto"/>
        <w:ind w:firstLine="720"/>
        <w:jc w:val="both"/>
        <w:rPr>
          <w:rFonts w:ascii="Times New Roman" w:hAnsi="Times New Roman" w:cs="Times New Roman"/>
          <w:sz w:val="24"/>
          <w:szCs w:val="24"/>
        </w:rPr>
      </w:pPr>
    </w:p>
    <w:p w:rsidR="00607C89" w:rsidRDefault="00607C89" w:rsidP="00607C89">
      <w:pPr>
        <w:spacing w:line="240" w:lineRule="auto"/>
        <w:ind w:firstLine="720"/>
        <w:jc w:val="both"/>
        <w:rPr>
          <w:rFonts w:ascii="Times New Roman" w:hAnsi="Times New Roman" w:cs="Times New Roman"/>
          <w:sz w:val="24"/>
          <w:szCs w:val="24"/>
        </w:rPr>
      </w:pPr>
    </w:p>
    <w:p w:rsidR="00607C89" w:rsidRPr="00752573" w:rsidRDefault="00607C89" w:rsidP="00607C89">
      <w:pPr>
        <w:spacing w:after="0" w:line="240" w:lineRule="auto"/>
        <w:ind w:firstLine="72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52573">
        <w:rPr>
          <w:rFonts w:ascii="Times New Roman" w:hAnsi="Times New Roman" w:cs="Times New Roman"/>
          <w:sz w:val="24"/>
          <w:szCs w:val="24"/>
          <w:u w:val="single"/>
        </w:rPr>
        <w:t>Desti Aulia Sari</w:t>
      </w:r>
    </w:p>
    <w:p w:rsidR="00607C89" w:rsidRPr="00D74BA7" w:rsidRDefault="00607C89" w:rsidP="00607C8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NIM: 13170019</w:t>
      </w:r>
    </w:p>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Pr>
        <w:pStyle w:val="Caption"/>
        <w:rPr>
          <w:rFonts w:ascii="Times New Roman" w:hAnsi="Times New Roman" w:cs="Times New Roman"/>
          <w:sz w:val="24"/>
          <w:szCs w:val="24"/>
        </w:rPr>
      </w:pPr>
    </w:p>
    <w:p w:rsidR="00607C89" w:rsidRPr="00B62018" w:rsidRDefault="00607C89" w:rsidP="00607C89">
      <w:pPr>
        <w:spacing w:line="360" w:lineRule="auto"/>
        <w:jc w:val="center"/>
        <w:rPr>
          <w:rFonts w:asciiTheme="majorBidi" w:hAnsiTheme="majorBidi" w:cstheme="majorBidi"/>
          <w:b/>
          <w:bCs/>
          <w:sz w:val="24"/>
          <w:szCs w:val="24"/>
        </w:rPr>
      </w:pPr>
      <w:r w:rsidRPr="00B62018">
        <w:rPr>
          <w:rFonts w:asciiTheme="majorBidi" w:hAnsiTheme="majorBidi" w:cstheme="majorBidi"/>
          <w:b/>
          <w:bCs/>
          <w:sz w:val="24"/>
          <w:szCs w:val="24"/>
        </w:rPr>
        <w:t>DAFTAR ISI</w:t>
      </w:r>
    </w:p>
    <w:p w:rsidR="00607C89" w:rsidRDefault="00607C89" w:rsidP="00607C89">
      <w:pPr>
        <w:tabs>
          <w:tab w:val="left" w:pos="1843"/>
          <w:tab w:val="left" w:leader="dot" w:pos="7655"/>
          <w:tab w:val="left" w:leader="dot" w:pos="8222"/>
        </w:tabs>
        <w:spacing w:after="0" w:line="360" w:lineRule="auto"/>
        <w:jc w:val="both"/>
        <w:rPr>
          <w:rFonts w:asciiTheme="majorBidi" w:hAnsiTheme="majorBidi" w:cstheme="majorBidi"/>
          <w:b/>
          <w:bCs/>
          <w:sz w:val="24"/>
          <w:szCs w:val="24"/>
        </w:rPr>
      </w:pPr>
      <w:r w:rsidRPr="005071BB">
        <w:rPr>
          <w:rFonts w:asciiTheme="majorBidi" w:hAnsiTheme="majorBidi" w:cstheme="majorBidi"/>
          <w:b/>
          <w:bCs/>
          <w:sz w:val="24"/>
          <w:szCs w:val="24"/>
        </w:rPr>
        <w:t>HALAMAN JUDUL</w:t>
      </w:r>
      <w:r>
        <w:rPr>
          <w:rFonts w:asciiTheme="majorBidi" w:hAnsiTheme="majorBidi" w:cstheme="majorBidi"/>
          <w:b/>
          <w:bCs/>
          <w:sz w:val="24"/>
          <w:szCs w:val="24"/>
        </w:rPr>
        <w:tab/>
        <w:t xml:space="preserve"> i</w:t>
      </w:r>
    </w:p>
    <w:p w:rsidR="00607C89" w:rsidRDefault="00607C89" w:rsidP="00607C89">
      <w:pPr>
        <w:tabs>
          <w:tab w:val="left" w:pos="1843"/>
          <w:tab w:val="left" w:leader="dot" w:pos="7655"/>
          <w:tab w:val="left" w:leader="dot" w:pos="8222"/>
        </w:tabs>
        <w:spacing w:after="0" w:line="360" w:lineRule="auto"/>
        <w:ind w:right="-143"/>
        <w:jc w:val="both"/>
        <w:rPr>
          <w:rFonts w:asciiTheme="majorBidi" w:hAnsiTheme="majorBidi" w:cstheme="majorBidi"/>
          <w:b/>
          <w:bCs/>
          <w:sz w:val="24"/>
          <w:szCs w:val="24"/>
        </w:rPr>
      </w:pPr>
      <w:r>
        <w:rPr>
          <w:rFonts w:asciiTheme="majorBidi" w:hAnsiTheme="majorBidi" w:cstheme="majorBidi"/>
          <w:b/>
          <w:bCs/>
          <w:sz w:val="24"/>
          <w:szCs w:val="24"/>
        </w:rPr>
        <w:t>PENGESAHAN DEKAN</w:t>
      </w:r>
      <w:r>
        <w:rPr>
          <w:rFonts w:asciiTheme="majorBidi" w:hAnsiTheme="majorBidi" w:cstheme="majorBidi"/>
          <w:b/>
          <w:bCs/>
          <w:sz w:val="24"/>
          <w:szCs w:val="24"/>
        </w:rPr>
        <w:tab/>
        <w:t>ii</w:t>
      </w:r>
    </w:p>
    <w:p w:rsidR="00607C89" w:rsidRPr="00B62018" w:rsidRDefault="00607C89" w:rsidP="00607C89">
      <w:pPr>
        <w:tabs>
          <w:tab w:val="left" w:pos="1843"/>
          <w:tab w:val="left" w:leader="dot" w:pos="7655"/>
          <w:tab w:val="left" w:leader="dot" w:pos="8222"/>
        </w:tabs>
        <w:spacing w:after="0" w:line="360" w:lineRule="auto"/>
        <w:ind w:right="-143"/>
        <w:jc w:val="both"/>
        <w:rPr>
          <w:rFonts w:asciiTheme="majorBidi" w:hAnsiTheme="majorBidi" w:cstheme="majorBidi"/>
          <w:b/>
          <w:bCs/>
          <w:strike/>
          <w:sz w:val="24"/>
          <w:szCs w:val="24"/>
        </w:rPr>
      </w:pPr>
      <w:r>
        <w:rPr>
          <w:rFonts w:asciiTheme="majorBidi" w:hAnsiTheme="majorBidi" w:cstheme="majorBidi"/>
          <w:b/>
          <w:bCs/>
          <w:sz w:val="24"/>
          <w:szCs w:val="24"/>
        </w:rPr>
        <w:t>LEMBARAN PERSETUJUAN SKRIPSI</w:t>
      </w:r>
      <w:r>
        <w:rPr>
          <w:rFonts w:asciiTheme="majorBidi" w:hAnsiTheme="majorBidi" w:cstheme="majorBidi"/>
          <w:b/>
          <w:bCs/>
          <w:sz w:val="24"/>
          <w:szCs w:val="24"/>
        </w:rPr>
        <w:tab/>
        <w:t xml:space="preserve"> iii</w:t>
      </w:r>
    </w:p>
    <w:p w:rsidR="00607C89" w:rsidRDefault="00607C89" w:rsidP="00607C89">
      <w:pPr>
        <w:tabs>
          <w:tab w:val="left" w:pos="2977"/>
          <w:tab w:val="left" w:leader="dot" w:pos="7655"/>
          <w:tab w:val="left" w:leader="dot" w:pos="8222"/>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PERNYATAAN KEASLIAN</w:t>
      </w:r>
      <w:r>
        <w:rPr>
          <w:rFonts w:asciiTheme="majorBidi" w:hAnsiTheme="majorBidi" w:cstheme="majorBidi"/>
          <w:b/>
          <w:bCs/>
          <w:sz w:val="24"/>
          <w:szCs w:val="24"/>
        </w:rPr>
        <w:tab/>
        <w:t xml:space="preserve"> iv</w:t>
      </w:r>
    </w:p>
    <w:p w:rsidR="00607C89" w:rsidRPr="005071BB" w:rsidRDefault="00607C89" w:rsidP="00607C89">
      <w:pPr>
        <w:tabs>
          <w:tab w:val="left" w:pos="1843"/>
          <w:tab w:val="left" w:leader="dot" w:pos="7655"/>
          <w:tab w:val="left" w:leader="dot" w:pos="8222"/>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MOTTO DAN PERSEMBAHAN</w:t>
      </w:r>
      <w:r>
        <w:rPr>
          <w:rFonts w:asciiTheme="majorBidi" w:hAnsiTheme="majorBidi" w:cstheme="majorBidi"/>
          <w:b/>
          <w:bCs/>
          <w:sz w:val="24"/>
          <w:szCs w:val="24"/>
        </w:rPr>
        <w:tab/>
        <w:t xml:space="preserve"> v</w:t>
      </w:r>
    </w:p>
    <w:p w:rsidR="00607C89" w:rsidRDefault="00607C89" w:rsidP="00607C89">
      <w:pPr>
        <w:tabs>
          <w:tab w:val="left" w:pos="993"/>
          <w:tab w:val="left" w:leader="dot" w:pos="7655"/>
          <w:tab w:val="left" w:leader="dot" w:pos="8222"/>
        </w:tabs>
        <w:spacing w:after="0" w:line="360" w:lineRule="auto"/>
        <w:jc w:val="both"/>
        <w:rPr>
          <w:rFonts w:asciiTheme="majorBidi" w:hAnsiTheme="majorBidi" w:cstheme="majorBidi"/>
          <w:b/>
          <w:bCs/>
          <w:sz w:val="24"/>
          <w:szCs w:val="24"/>
        </w:rPr>
      </w:pPr>
      <w:r>
        <w:rPr>
          <w:rFonts w:asciiTheme="majorBidi" w:hAnsiTheme="majorBidi" w:cstheme="majorBidi"/>
          <w:b/>
          <w:bCs/>
          <w:sz w:val="24"/>
          <w:szCs w:val="24"/>
        </w:rPr>
        <w:t>ABSTRAK</w:t>
      </w:r>
      <w:r>
        <w:rPr>
          <w:rFonts w:asciiTheme="majorBidi" w:hAnsiTheme="majorBidi" w:cstheme="majorBidi"/>
          <w:b/>
          <w:bCs/>
          <w:sz w:val="24"/>
          <w:szCs w:val="24"/>
        </w:rPr>
        <w:tab/>
        <w:t xml:space="preserve"> vi</w:t>
      </w:r>
    </w:p>
    <w:p w:rsidR="00607C89" w:rsidRDefault="00607C89" w:rsidP="00607C89">
      <w:pPr>
        <w:tabs>
          <w:tab w:val="left" w:pos="1276"/>
          <w:tab w:val="left" w:leader="dot" w:pos="7655"/>
          <w:tab w:val="left" w:leader="dot" w:pos="8222"/>
        </w:tabs>
        <w:spacing w:after="0" w:line="360" w:lineRule="auto"/>
        <w:ind w:right="-143"/>
        <w:jc w:val="both"/>
        <w:rPr>
          <w:rFonts w:asciiTheme="majorBidi" w:hAnsiTheme="majorBidi" w:cstheme="majorBidi"/>
          <w:b/>
          <w:bCs/>
          <w:sz w:val="24"/>
          <w:szCs w:val="24"/>
        </w:rPr>
      </w:pPr>
      <w:r>
        <w:rPr>
          <w:rFonts w:asciiTheme="majorBidi" w:hAnsiTheme="majorBidi" w:cstheme="majorBidi"/>
          <w:b/>
          <w:bCs/>
          <w:sz w:val="24"/>
          <w:szCs w:val="24"/>
        </w:rPr>
        <w:t>PEDOMAN TRANSLITERASI</w:t>
      </w:r>
      <w:r>
        <w:rPr>
          <w:rFonts w:asciiTheme="majorBidi" w:hAnsiTheme="majorBidi" w:cstheme="majorBidi"/>
          <w:b/>
          <w:bCs/>
          <w:sz w:val="24"/>
          <w:szCs w:val="24"/>
        </w:rPr>
        <w:tab/>
        <w:t>vii</w:t>
      </w:r>
    </w:p>
    <w:p w:rsidR="00607C89" w:rsidRDefault="00607C89" w:rsidP="00607C89">
      <w:pPr>
        <w:tabs>
          <w:tab w:val="left" w:pos="2268"/>
          <w:tab w:val="left" w:leader="dot" w:pos="7655"/>
          <w:tab w:val="left" w:leader="dot" w:pos="8222"/>
        </w:tabs>
        <w:spacing w:after="0" w:line="360" w:lineRule="auto"/>
        <w:ind w:right="-143"/>
        <w:jc w:val="both"/>
        <w:rPr>
          <w:rFonts w:asciiTheme="majorBidi" w:hAnsiTheme="majorBidi" w:cstheme="majorBidi"/>
          <w:b/>
          <w:bCs/>
          <w:sz w:val="24"/>
          <w:szCs w:val="24"/>
        </w:rPr>
      </w:pPr>
      <w:r w:rsidRPr="005071BB">
        <w:rPr>
          <w:rFonts w:asciiTheme="majorBidi" w:hAnsiTheme="majorBidi" w:cstheme="majorBidi"/>
          <w:b/>
          <w:bCs/>
          <w:sz w:val="24"/>
          <w:szCs w:val="24"/>
        </w:rPr>
        <w:t>KATA PENGANTAR</w:t>
      </w:r>
      <w:r>
        <w:rPr>
          <w:rFonts w:asciiTheme="majorBidi" w:hAnsiTheme="majorBidi" w:cstheme="majorBidi"/>
          <w:b/>
          <w:bCs/>
          <w:sz w:val="24"/>
          <w:szCs w:val="24"/>
        </w:rPr>
        <w:tab/>
        <w:t>viii</w:t>
      </w:r>
    </w:p>
    <w:p w:rsidR="00607C89" w:rsidRDefault="00607C89" w:rsidP="00607C89">
      <w:pPr>
        <w:spacing w:after="0" w:line="360" w:lineRule="auto"/>
        <w:ind w:right="-285"/>
        <w:jc w:val="both"/>
        <w:rPr>
          <w:rFonts w:asciiTheme="majorBidi" w:hAnsiTheme="majorBidi" w:cstheme="majorBidi"/>
          <w:b/>
          <w:bCs/>
          <w:sz w:val="24"/>
          <w:szCs w:val="24"/>
        </w:rPr>
      </w:pPr>
      <w:r>
        <w:rPr>
          <w:rFonts w:asciiTheme="majorBidi" w:hAnsiTheme="majorBidi" w:cstheme="majorBidi"/>
          <w:b/>
          <w:bCs/>
          <w:sz w:val="24"/>
          <w:szCs w:val="24"/>
        </w:rPr>
        <w:t>DAFTAR ISI........................................................................................................ix</w:t>
      </w:r>
    </w:p>
    <w:p w:rsidR="00607C89" w:rsidRDefault="00607C89" w:rsidP="00607C89">
      <w:pPr>
        <w:spacing w:after="0" w:line="360" w:lineRule="auto"/>
        <w:ind w:right="-285"/>
        <w:jc w:val="both"/>
        <w:rPr>
          <w:rFonts w:asciiTheme="majorBidi" w:hAnsiTheme="majorBidi" w:cstheme="majorBidi"/>
          <w:b/>
          <w:bCs/>
          <w:sz w:val="24"/>
          <w:szCs w:val="24"/>
        </w:rPr>
      </w:pPr>
      <w:r>
        <w:rPr>
          <w:rFonts w:asciiTheme="majorBidi" w:hAnsiTheme="majorBidi" w:cstheme="majorBidi"/>
          <w:b/>
          <w:bCs/>
          <w:sz w:val="24"/>
          <w:szCs w:val="24"/>
        </w:rPr>
        <w:t>DAFTAR TABEL................................................................................................ x</w:t>
      </w:r>
    </w:p>
    <w:p w:rsidR="00607C89" w:rsidRPr="00B62018" w:rsidRDefault="00607C89" w:rsidP="00607C89">
      <w:pPr>
        <w:spacing w:line="360" w:lineRule="auto"/>
        <w:jc w:val="both"/>
        <w:rPr>
          <w:rFonts w:asciiTheme="majorBidi" w:hAnsiTheme="majorBidi" w:cstheme="majorBidi"/>
          <w:b/>
          <w:bCs/>
          <w:sz w:val="24"/>
          <w:szCs w:val="24"/>
        </w:rPr>
      </w:pPr>
      <w:r w:rsidRPr="00B62018">
        <w:rPr>
          <w:rFonts w:asciiTheme="majorBidi" w:hAnsiTheme="majorBidi" w:cstheme="majorBidi"/>
          <w:b/>
          <w:bCs/>
          <w:sz w:val="24"/>
          <w:szCs w:val="24"/>
        </w:rPr>
        <w:t>BAB I PENDAHULUAN</w:t>
      </w:r>
    </w:p>
    <w:p w:rsidR="00607C89" w:rsidRDefault="00607C89" w:rsidP="00422C19">
      <w:pPr>
        <w:pStyle w:val="ListParagraph"/>
        <w:numPr>
          <w:ilvl w:val="0"/>
          <w:numId w:val="47"/>
        </w:numPr>
        <w:spacing w:after="200" w:line="360" w:lineRule="auto"/>
        <w:jc w:val="both"/>
        <w:rPr>
          <w:rFonts w:asciiTheme="majorBidi" w:hAnsiTheme="majorBidi" w:cstheme="majorBidi"/>
          <w:sz w:val="24"/>
          <w:szCs w:val="24"/>
        </w:rPr>
      </w:pPr>
      <w:r>
        <w:rPr>
          <w:rFonts w:asciiTheme="majorBidi" w:hAnsiTheme="majorBidi" w:cstheme="majorBidi"/>
          <w:sz w:val="24"/>
          <w:szCs w:val="24"/>
        </w:rPr>
        <w:t>Latar Belakang..................................................................................... 1</w:t>
      </w:r>
    </w:p>
    <w:p w:rsidR="00607C89" w:rsidRDefault="00607C89" w:rsidP="00422C19">
      <w:pPr>
        <w:pStyle w:val="ListParagraph"/>
        <w:numPr>
          <w:ilvl w:val="0"/>
          <w:numId w:val="47"/>
        </w:numPr>
        <w:spacing w:after="200" w:line="360" w:lineRule="auto"/>
        <w:jc w:val="both"/>
        <w:rPr>
          <w:rFonts w:asciiTheme="majorBidi" w:hAnsiTheme="majorBidi" w:cstheme="majorBidi"/>
          <w:sz w:val="24"/>
          <w:szCs w:val="24"/>
        </w:rPr>
      </w:pPr>
      <w:r>
        <w:rPr>
          <w:rFonts w:asciiTheme="majorBidi" w:hAnsiTheme="majorBidi" w:cstheme="majorBidi"/>
          <w:sz w:val="24"/>
          <w:szCs w:val="24"/>
        </w:rPr>
        <w:t>Rumusan Masalah............................................................................... 12</w:t>
      </w:r>
    </w:p>
    <w:p w:rsidR="00607C89" w:rsidRDefault="00607C89" w:rsidP="00422C19">
      <w:pPr>
        <w:pStyle w:val="ListParagraph"/>
        <w:numPr>
          <w:ilvl w:val="0"/>
          <w:numId w:val="47"/>
        </w:numPr>
        <w:spacing w:after="200" w:line="360" w:lineRule="auto"/>
        <w:jc w:val="both"/>
        <w:rPr>
          <w:rFonts w:asciiTheme="majorBidi" w:hAnsiTheme="majorBidi" w:cstheme="majorBidi"/>
          <w:sz w:val="24"/>
          <w:szCs w:val="24"/>
        </w:rPr>
      </w:pPr>
      <w:r>
        <w:rPr>
          <w:rFonts w:asciiTheme="majorBidi" w:hAnsiTheme="majorBidi" w:cstheme="majorBidi"/>
          <w:sz w:val="24"/>
          <w:szCs w:val="24"/>
        </w:rPr>
        <w:t>Tujuan Penelitian................................................................................ 12</w:t>
      </w:r>
    </w:p>
    <w:p w:rsidR="00607C89" w:rsidRDefault="00607C89" w:rsidP="00422C19">
      <w:pPr>
        <w:pStyle w:val="ListParagraph"/>
        <w:numPr>
          <w:ilvl w:val="0"/>
          <w:numId w:val="47"/>
        </w:numPr>
        <w:spacing w:after="200" w:line="360" w:lineRule="auto"/>
        <w:jc w:val="both"/>
        <w:rPr>
          <w:rFonts w:asciiTheme="majorBidi" w:hAnsiTheme="majorBidi" w:cstheme="majorBidi"/>
          <w:sz w:val="24"/>
          <w:szCs w:val="24"/>
        </w:rPr>
      </w:pPr>
      <w:r>
        <w:rPr>
          <w:rFonts w:asciiTheme="majorBidi" w:hAnsiTheme="majorBidi" w:cstheme="majorBidi"/>
          <w:sz w:val="24"/>
          <w:szCs w:val="24"/>
        </w:rPr>
        <w:t>Manfaat Penelitian.............................................................................. 13</w:t>
      </w:r>
    </w:p>
    <w:p w:rsidR="00607C89" w:rsidRDefault="00607C89" w:rsidP="00422C19">
      <w:pPr>
        <w:pStyle w:val="ListParagraph"/>
        <w:numPr>
          <w:ilvl w:val="0"/>
          <w:numId w:val="47"/>
        </w:numPr>
        <w:spacing w:after="200" w:line="360" w:lineRule="auto"/>
        <w:jc w:val="both"/>
        <w:rPr>
          <w:rFonts w:asciiTheme="majorBidi" w:hAnsiTheme="majorBidi" w:cstheme="majorBidi"/>
          <w:sz w:val="24"/>
          <w:szCs w:val="24"/>
        </w:rPr>
      </w:pPr>
      <w:r>
        <w:rPr>
          <w:rFonts w:asciiTheme="majorBidi" w:hAnsiTheme="majorBidi" w:cstheme="majorBidi"/>
          <w:sz w:val="24"/>
          <w:szCs w:val="24"/>
        </w:rPr>
        <w:t>Penelitian Terdahulu............................................................................14</w:t>
      </w:r>
    </w:p>
    <w:p w:rsidR="00607C89" w:rsidRDefault="00607C89" w:rsidP="00422C19">
      <w:pPr>
        <w:pStyle w:val="ListParagraph"/>
        <w:numPr>
          <w:ilvl w:val="0"/>
          <w:numId w:val="47"/>
        </w:numPr>
        <w:spacing w:after="200" w:line="360" w:lineRule="auto"/>
        <w:jc w:val="both"/>
        <w:rPr>
          <w:rFonts w:asciiTheme="majorBidi" w:hAnsiTheme="majorBidi" w:cstheme="majorBidi"/>
          <w:sz w:val="24"/>
          <w:szCs w:val="24"/>
        </w:rPr>
      </w:pPr>
      <w:r>
        <w:rPr>
          <w:rFonts w:asciiTheme="majorBidi" w:hAnsiTheme="majorBidi" w:cstheme="majorBidi"/>
          <w:sz w:val="24"/>
          <w:szCs w:val="24"/>
        </w:rPr>
        <w:t>Metode Penelitian................................................................................16</w:t>
      </w:r>
    </w:p>
    <w:p w:rsidR="00607C89" w:rsidRDefault="00607C89" w:rsidP="00422C19">
      <w:pPr>
        <w:pStyle w:val="ListParagraph"/>
        <w:numPr>
          <w:ilvl w:val="0"/>
          <w:numId w:val="47"/>
        </w:numPr>
        <w:spacing w:after="200" w:line="360" w:lineRule="auto"/>
        <w:ind w:right="-143"/>
        <w:jc w:val="both"/>
        <w:rPr>
          <w:rFonts w:asciiTheme="majorBidi" w:hAnsiTheme="majorBidi" w:cstheme="majorBidi"/>
          <w:sz w:val="24"/>
          <w:szCs w:val="24"/>
        </w:rPr>
      </w:pPr>
      <w:r>
        <w:rPr>
          <w:rFonts w:asciiTheme="majorBidi" w:hAnsiTheme="majorBidi" w:cstheme="majorBidi"/>
          <w:sz w:val="24"/>
          <w:szCs w:val="24"/>
        </w:rPr>
        <w:t>Sistematika Penulisan.......................................................................... 21</w:t>
      </w:r>
    </w:p>
    <w:p w:rsidR="00607C89" w:rsidRPr="00B62018" w:rsidRDefault="00607C89" w:rsidP="00607C89">
      <w:pPr>
        <w:spacing w:line="360" w:lineRule="auto"/>
        <w:ind w:left="851" w:hanging="851"/>
        <w:jc w:val="both"/>
        <w:rPr>
          <w:rFonts w:asciiTheme="majorBidi" w:hAnsiTheme="majorBidi" w:cstheme="majorBidi"/>
          <w:b/>
          <w:bCs/>
          <w:sz w:val="24"/>
          <w:szCs w:val="24"/>
        </w:rPr>
      </w:pPr>
      <w:r w:rsidRPr="00B62018">
        <w:rPr>
          <w:rFonts w:asciiTheme="majorBidi" w:hAnsiTheme="majorBidi" w:cstheme="majorBidi"/>
          <w:b/>
          <w:bCs/>
          <w:sz w:val="24"/>
          <w:szCs w:val="24"/>
        </w:rPr>
        <w:t>BAB II</w:t>
      </w:r>
      <w:r>
        <w:rPr>
          <w:rFonts w:asciiTheme="majorBidi" w:hAnsiTheme="majorBidi" w:cstheme="majorBidi"/>
          <w:b/>
          <w:bCs/>
          <w:sz w:val="24"/>
          <w:szCs w:val="24"/>
        </w:rPr>
        <w:t xml:space="preserve"> LOKASI PENELITIAN</w:t>
      </w:r>
    </w:p>
    <w:p w:rsidR="00607C89" w:rsidRDefault="00607C89" w:rsidP="00422C19">
      <w:pPr>
        <w:pStyle w:val="ListParagraph"/>
        <w:numPr>
          <w:ilvl w:val="0"/>
          <w:numId w:val="48"/>
        </w:numPr>
        <w:spacing w:after="200" w:line="360" w:lineRule="auto"/>
        <w:jc w:val="both"/>
        <w:rPr>
          <w:rFonts w:asciiTheme="majorBidi" w:hAnsiTheme="majorBidi" w:cstheme="majorBidi"/>
          <w:sz w:val="24"/>
          <w:szCs w:val="24"/>
        </w:rPr>
      </w:pPr>
      <w:r>
        <w:rPr>
          <w:rFonts w:asciiTheme="majorBidi" w:hAnsiTheme="majorBidi" w:cstheme="majorBidi"/>
          <w:sz w:val="24"/>
          <w:szCs w:val="24"/>
        </w:rPr>
        <w:t>Sejarah Desa Muara Gula.................................................................... 23</w:t>
      </w:r>
    </w:p>
    <w:p w:rsidR="00607C89" w:rsidRDefault="00607C89" w:rsidP="00422C19">
      <w:pPr>
        <w:pStyle w:val="ListParagraph"/>
        <w:numPr>
          <w:ilvl w:val="0"/>
          <w:numId w:val="48"/>
        </w:numPr>
        <w:spacing w:after="200" w:line="360" w:lineRule="auto"/>
        <w:ind w:right="-143"/>
        <w:jc w:val="both"/>
        <w:rPr>
          <w:rFonts w:asciiTheme="majorBidi" w:hAnsiTheme="majorBidi" w:cstheme="majorBidi"/>
          <w:sz w:val="24"/>
          <w:szCs w:val="24"/>
        </w:rPr>
      </w:pPr>
      <w:r>
        <w:rPr>
          <w:rFonts w:asciiTheme="majorBidi" w:hAnsiTheme="majorBidi" w:cstheme="majorBidi"/>
          <w:sz w:val="24"/>
          <w:szCs w:val="24"/>
        </w:rPr>
        <w:t>Struktur Pemerintahan......................................................................... 24</w:t>
      </w:r>
    </w:p>
    <w:p w:rsidR="00607C89" w:rsidRDefault="00607C89" w:rsidP="00422C19">
      <w:pPr>
        <w:pStyle w:val="ListParagraph"/>
        <w:numPr>
          <w:ilvl w:val="0"/>
          <w:numId w:val="48"/>
        </w:numPr>
        <w:spacing w:after="200" w:line="360" w:lineRule="auto"/>
        <w:ind w:right="-143"/>
        <w:jc w:val="both"/>
        <w:rPr>
          <w:rFonts w:asciiTheme="majorBidi" w:hAnsiTheme="majorBidi" w:cstheme="majorBidi"/>
          <w:sz w:val="24"/>
          <w:szCs w:val="24"/>
        </w:rPr>
      </w:pPr>
      <w:r>
        <w:rPr>
          <w:rFonts w:asciiTheme="majorBidi" w:hAnsiTheme="majorBidi" w:cstheme="majorBidi"/>
          <w:sz w:val="24"/>
          <w:szCs w:val="24"/>
        </w:rPr>
        <w:t>Letak Geografis Desa Muara Gula...................................................... 26</w:t>
      </w:r>
    </w:p>
    <w:p w:rsidR="00607C89" w:rsidRDefault="00607C89" w:rsidP="00422C19">
      <w:pPr>
        <w:pStyle w:val="ListParagraph"/>
        <w:numPr>
          <w:ilvl w:val="0"/>
          <w:numId w:val="48"/>
        </w:numPr>
        <w:spacing w:after="200" w:line="360" w:lineRule="auto"/>
        <w:ind w:left="1077" w:right="-142" w:hanging="357"/>
        <w:jc w:val="both"/>
        <w:rPr>
          <w:rFonts w:asciiTheme="majorBidi" w:hAnsiTheme="majorBidi" w:cstheme="majorBidi"/>
          <w:sz w:val="24"/>
          <w:szCs w:val="24"/>
        </w:rPr>
      </w:pPr>
      <w:r>
        <w:rPr>
          <w:rFonts w:asciiTheme="majorBidi" w:hAnsiTheme="majorBidi" w:cstheme="majorBidi"/>
          <w:sz w:val="24"/>
          <w:szCs w:val="24"/>
        </w:rPr>
        <w:t>Keadaan Penduduk.............................................................................. 27</w:t>
      </w:r>
    </w:p>
    <w:p w:rsidR="00607C89" w:rsidRDefault="00607C89" w:rsidP="00422C19">
      <w:pPr>
        <w:pStyle w:val="ListParagraph"/>
        <w:numPr>
          <w:ilvl w:val="0"/>
          <w:numId w:val="48"/>
        </w:numPr>
        <w:spacing w:after="200" w:line="360" w:lineRule="auto"/>
        <w:ind w:left="1077" w:right="-142" w:hanging="357"/>
        <w:jc w:val="both"/>
        <w:rPr>
          <w:rFonts w:asciiTheme="majorBidi" w:hAnsiTheme="majorBidi" w:cstheme="majorBidi"/>
          <w:sz w:val="24"/>
          <w:szCs w:val="24"/>
        </w:rPr>
      </w:pPr>
      <w:r>
        <w:rPr>
          <w:rFonts w:asciiTheme="majorBidi" w:hAnsiTheme="majorBidi" w:cstheme="majorBidi"/>
          <w:sz w:val="24"/>
          <w:szCs w:val="24"/>
        </w:rPr>
        <w:t>Bidang Keagamaan............................................................................. 28</w:t>
      </w:r>
    </w:p>
    <w:p w:rsidR="00607C89" w:rsidRDefault="00607C89" w:rsidP="00422C19">
      <w:pPr>
        <w:pStyle w:val="ListParagraph"/>
        <w:numPr>
          <w:ilvl w:val="0"/>
          <w:numId w:val="48"/>
        </w:numPr>
        <w:spacing w:after="200" w:line="360" w:lineRule="auto"/>
        <w:ind w:left="1077" w:right="-142" w:hanging="357"/>
        <w:jc w:val="both"/>
        <w:rPr>
          <w:rFonts w:asciiTheme="majorBidi" w:hAnsiTheme="majorBidi" w:cstheme="majorBidi"/>
          <w:sz w:val="24"/>
          <w:szCs w:val="24"/>
        </w:rPr>
      </w:pPr>
      <w:r>
        <w:rPr>
          <w:rFonts w:asciiTheme="majorBidi" w:hAnsiTheme="majorBidi" w:cstheme="majorBidi"/>
          <w:sz w:val="24"/>
          <w:szCs w:val="24"/>
        </w:rPr>
        <w:t>Sosial Ekonomi Masyarakat............................................................... 29</w:t>
      </w:r>
    </w:p>
    <w:p w:rsidR="00607C89" w:rsidRDefault="00607C89" w:rsidP="00422C19">
      <w:pPr>
        <w:pStyle w:val="ListParagraph"/>
        <w:numPr>
          <w:ilvl w:val="0"/>
          <w:numId w:val="48"/>
        </w:numPr>
        <w:spacing w:after="200" w:line="360" w:lineRule="auto"/>
        <w:ind w:left="1077" w:right="-142" w:hanging="357"/>
        <w:jc w:val="both"/>
        <w:rPr>
          <w:rFonts w:asciiTheme="majorBidi" w:hAnsiTheme="majorBidi" w:cstheme="majorBidi"/>
          <w:sz w:val="24"/>
          <w:szCs w:val="24"/>
        </w:rPr>
      </w:pPr>
      <w:r>
        <w:rPr>
          <w:rFonts w:asciiTheme="majorBidi" w:hAnsiTheme="majorBidi" w:cstheme="majorBidi"/>
          <w:sz w:val="24"/>
          <w:szCs w:val="24"/>
        </w:rPr>
        <w:t>Sarana dan Prasarana.......................................................................... 33</w:t>
      </w:r>
    </w:p>
    <w:p w:rsidR="00607C89" w:rsidRDefault="00607C89" w:rsidP="00607C89">
      <w:pPr>
        <w:pStyle w:val="ListParagraph"/>
        <w:spacing w:line="360" w:lineRule="auto"/>
        <w:ind w:left="1077" w:right="-142"/>
        <w:jc w:val="both"/>
        <w:rPr>
          <w:rFonts w:asciiTheme="majorBidi" w:hAnsiTheme="majorBidi" w:cstheme="majorBidi"/>
          <w:sz w:val="24"/>
          <w:szCs w:val="24"/>
        </w:rPr>
      </w:pPr>
    </w:p>
    <w:p w:rsidR="00607C89" w:rsidRDefault="00607C89" w:rsidP="00607C89">
      <w:pPr>
        <w:pStyle w:val="ListParagraph"/>
        <w:spacing w:line="360" w:lineRule="auto"/>
        <w:ind w:left="1077" w:right="-142"/>
        <w:jc w:val="both"/>
        <w:rPr>
          <w:rFonts w:asciiTheme="majorBidi" w:hAnsiTheme="majorBidi" w:cstheme="majorBidi"/>
          <w:sz w:val="24"/>
          <w:szCs w:val="24"/>
        </w:rPr>
      </w:pPr>
    </w:p>
    <w:p w:rsidR="00607C89" w:rsidRPr="00B62018" w:rsidRDefault="00607C89" w:rsidP="00607C89">
      <w:pPr>
        <w:spacing w:line="360" w:lineRule="auto"/>
        <w:ind w:left="851" w:hanging="851"/>
        <w:jc w:val="both"/>
        <w:rPr>
          <w:rFonts w:asciiTheme="majorBidi" w:hAnsiTheme="majorBidi" w:cstheme="majorBidi"/>
          <w:b/>
          <w:bCs/>
          <w:sz w:val="24"/>
          <w:szCs w:val="24"/>
        </w:rPr>
      </w:pPr>
      <w:r w:rsidRPr="00B62018">
        <w:rPr>
          <w:rFonts w:asciiTheme="majorBidi" w:hAnsiTheme="majorBidi" w:cstheme="majorBidi"/>
          <w:b/>
          <w:bCs/>
          <w:sz w:val="24"/>
          <w:szCs w:val="24"/>
        </w:rPr>
        <w:t xml:space="preserve">BAB III </w:t>
      </w:r>
      <w:r>
        <w:rPr>
          <w:rFonts w:asciiTheme="majorBidi" w:hAnsiTheme="majorBidi" w:cstheme="majorBidi"/>
          <w:b/>
          <w:bCs/>
          <w:sz w:val="24"/>
          <w:szCs w:val="24"/>
        </w:rPr>
        <w:t>LANDASAN TEORI BAGI HASIL MUZARA’AH</w:t>
      </w:r>
    </w:p>
    <w:p w:rsidR="00607C89" w:rsidRDefault="00607C89" w:rsidP="00422C19">
      <w:pPr>
        <w:pStyle w:val="ListParagraph"/>
        <w:numPr>
          <w:ilvl w:val="0"/>
          <w:numId w:val="49"/>
        </w:numPr>
        <w:spacing w:after="200" w:line="360" w:lineRule="auto"/>
        <w:ind w:left="1134"/>
        <w:jc w:val="both"/>
        <w:rPr>
          <w:rFonts w:asciiTheme="majorBidi" w:hAnsiTheme="majorBidi" w:cstheme="majorBidi"/>
          <w:sz w:val="24"/>
          <w:szCs w:val="24"/>
        </w:rPr>
      </w:pPr>
      <w:r>
        <w:rPr>
          <w:rFonts w:asciiTheme="majorBidi" w:hAnsiTheme="majorBidi" w:cstheme="majorBidi"/>
          <w:sz w:val="24"/>
          <w:szCs w:val="24"/>
        </w:rPr>
        <w:t>Pengertian Muzara’ah..................................................................... 35</w:t>
      </w:r>
    </w:p>
    <w:p w:rsidR="00607C89" w:rsidRDefault="00607C89" w:rsidP="00422C19">
      <w:pPr>
        <w:pStyle w:val="ListParagraph"/>
        <w:numPr>
          <w:ilvl w:val="0"/>
          <w:numId w:val="49"/>
        </w:numPr>
        <w:spacing w:after="200" w:line="360" w:lineRule="auto"/>
        <w:ind w:left="1134"/>
        <w:jc w:val="both"/>
        <w:rPr>
          <w:rFonts w:asciiTheme="majorBidi" w:hAnsiTheme="majorBidi" w:cstheme="majorBidi"/>
          <w:sz w:val="24"/>
          <w:szCs w:val="24"/>
        </w:rPr>
      </w:pPr>
      <w:r>
        <w:rPr>
          <w:rFonts w:asciiTheme="majorBidi" w:hAnsiTheme="majorBidi" w:cstheme="majorBidi"/>
          <w:sz w:val="24"/>
          <w:szCs w:val="24"/>
        </w:rPr>
        <w:t>Dasar Hukum Muzara’ah................................................................ 39</w:t>
      </w:r>
    </w:p>
    <w:p w:rsidR="00607C89" w:rsidRDefault="00607C89" w:rsidP="00422C19">
      <w:pPr>
        <w:pStyle w:val="ListParagraph"/>
        <w:numPr>
          <w:ilvl w:val="0"/>
          <w:numId w:val="49"/>
        </w:numPr>
        <w:spacing w:after="200" w:line="360" w:lineRule="auto"/>
        <w:ind w:left="1134"/>
        <w:jc w:val="both"/>
        <w:rPr>
          <w:rFonts w:asciiTheme="majorBidi" w:hAnsiTheme="majorBidi" w:cstheme="majorBidi"/>
          <w:sz w:val="24"/>
          <w:szCs w:val="24"/>
        </w:rPr>
      </w:pPr>
      <w:r>
        <w:rPr>
          <w:rFonts w:asciiTheme="majorBidi" w:hAnsiTheme="majorBidi" w:cstheme="majorBidi"/>
          <w:sz w:val="24"/>
          <w:szCs w:val="24"/>
        </w:rPr>
        <w:t>Akibat Akad Muzara’ah.................................................................. 46</w:t>
      </w:r>
    </w:p>
    <w:p w:rsidR="00607C89" w:rsidRPr="00E22857" w:rsidRDefault="00607C89" w:rsidP="00422C19">
      <w:pPr>
        <w:pStyle w:val="ListParagraph"/>
        <w:numPr>
          <w:ilvl w:val="0"/>
          <w:numId w:val="49"/>
        </w:numPr>
        <w:spacing w:after="200" w:line="360" w:lineRule="auto"/>
        <w:ind w:left="1134"/>
        <w:jc w:val="both"/>
        <w:rPr>
          <w:rFonts w:asciiTheme="majorBidi" w:hAnsiTheme="majorBidi" w:cstheme="majorBidi"/>
          <w:sz w:val="24"/>
          <w:szCs w:val="24"/>
        </w:rPr>
      </w:pPr>
      <w:r>
        <w:rPr>
          <w:rFonts w:asciiTheme="majorBidi" w:hAnsiTheme="majorBidi" w:cstheme="majorBidi"/>
          <w:sz w:val="24"/>
          <w:szCs w:val="24"/>
        </w:rPr>
        <w:t>Berakhirnya Muzara’ah................................................................... 47</w:t>
      </w:r>
    </w:p>
    <w:p w:rsidR="00607C89" w:rsidRPr="00B62018" w:rsidRDefault="00607C89" w:rsidP="00607C89">
      <w:pPr>
        <w:spacing w:line="360" w:lineRule="auto"/>
        <w:ind w:left="851" w:hanging="851"/>
        <w:jc w:val="both"/>
        <w:rPr>
          <w:rFonts w:asciiTheme="majorBidi" w:hAnsiTheme="majorBidi" w:cstheme="majorBidi"/>
          <w:b/>
          <w:sz w:val="24"/>
          <w:szCs w:val="24"/>
        </w:rPr>
      </w:pPr>
      <w:r w:rsidRPr="00B62018">
        <w:rPr>
          <w:rFonts w:asciiTheme="majorBidi" w:hAnsiTheme="majorBidi" w:cstheme="majorBidi"/>
          <w:b/>
          <w:sz w:val="24"/>
          <w:szCs w:val="24"/>
        </w:rPr>
        <w:t>BA</w:t>
      </w:r>
      <w:r>
        <w:rPr>
          <w:rFonts w:asciiTheme="majorBidi" w:hAnsiTheme="majorBidi" w:cstheme="majorBidi"/>
          <w:b/>
          <w:sz w:val="24"/>
          <w:szCs w:val="24"/>
        </w:rPr>
        <w:t>B IV HASIL DAN PEMBAHASAN</w:t>
      </w:r>
    </w:p>
    <w:p w:rsidR="00607C89" w:rsidRDefault="00607C89" w:rsidP="00422C19">
      <w:pPr>
        <w:pStyle w:val="ListParagraph"/>
        <w:numPr>
          <w:ilvl w:val="0"/>
          <w:numId w:val="50"/>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Dasar Hukum Masyarakat Melakukan Bagi Hasil Sawah.............. 53</w:t>
      </w:r>
    </w:p>
    <w:p w:rsidR="00607C89" w:rsidRDefault="00607C89" w:rsidP="00422C19">
      <w:pPr>
        <w:pStyle w:val="ListParagraph"/>
        <w:numPr>
          <w:ilvl w:val="0"/>
          <w:numId w:val="50"/>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Pelaksanaan Sistem Bagi Hasil Sawah di Desa Muara Gula Kecamatan Kota Agung Kabupaten Lahat..................................... 54</w:t>
      </w:r>
    </w:p>
    <w:p w:rsidR="00607C89" w:rsidRDefault="00607C89" w:rsidP="00422C19">
      <w:pPr>
        <w:pStyle w:val="ListParagraph"/>
        <w:numPr>
          <w:ilvl w:val="0"/>
          <w:numId w:val="50"/>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Tinjauan Hukum Islam Terhadap Sistem Bagi Hasil Sawah di Desa Muara Gula Kecamatan Kota Agung Kabupaten Lahat................65</w:t>
      </w:r>
    </w:p>
    <w:p w:rsidR="00607C89" w:rsidRPr="00F71C06" w:rsidRDefault="00607C89" w:rsidP="00607C89">
      <w:pPr>
        <w:spacing w:line="360" w:lineRule="auto"/>
        <w:jc w:val="both"/>
        <w:rPr>
          <w:rFonts w:asciiTheme="majorBidi" w:hAnsiTheme="majorBidi" w:cstheme="majorBidi"/>
          <w:b/>
          <w:sz w:val="24"/>
          <w:szCs w:val="24"/>
        </w:rPr>
      </w:pPr>
      <w:r w:rsidRPr="00F71C06">
        <w:rPr>
          <w:rFonts w:asciiTheme="majorBidi" w:hAnsiTheme="majorBidi" w:cstheme="majorBidi"/>
          <w:b/>
          <w:sz w:val="24"/>
          <w:szCs w:val="24"/>
        </w:rPr>
        <w:t>BAB V PENUTUP</w:t>
      </w:r>
    </w:p>
    <w:p w:rsidR="00607C89" w:rsidRDefault="00607C89" w:rsidP="00422C19">
      <w:pPr>
        <w:pStyle w:val="ListParagraph"/>
        <w:numPr>
          <w:ilvl w:val="0"/>
          <w:numId w:val="51"/>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Kesimpulan....................................................................................... 69</w:t>
      </w:r>
    </w:p>
    <w:p w:rsidR="00607C89" w:rsidRPr="00A556E0" w:rsidRDefault="00607C89" w:rsidP="00422C19">
      <w:pPr>
        <w:pStyle w:val="ListParagraph"/>
        <w:numPr>
          <w:ilvl w:val="0"/>
          <w:numId w:val="51"/>
        </w:numPr>
        <w:spacing w:after="200" w:line="360" w:lineRule="auto"/>
        <w:jc w:val="both"/>
        <w:rPr>
          <w:rFonts w:asciiTheme="majorBidi" w:hAnsiTheme="majorBidi" w:cstheme="majorBidi"/>
          <w:bCs/>
          <w:sz w:val="24"/>
          <w:szCs w:val="24"/>
        </w:rPr>
      </w:pPr>
      <w:r>
        <w:rPr>
          <w:rFonts w:asciiTheme="majorBidi" w:hAnsiTheme="majorBidi" w:cstheme="majorBidi"/>
          <w:bCs/>
          <w:sz w:val="24"/>
          <w:szCs w:val="24"/>
        </w:rPr>
        <w:t>Saran................................................................................................. 70</w:t>
      </w:r>
    </w:p>
    <w:p w:rsidR="00607C89" w:rsidRDefault="00607C89" w:rsidP="00607C89">
      <w:pPr>
        <w:spacing w:line="360" w:lineRule="auto"/>
        <w:jc w:val="both"/>
        <w:rPr>
          <w:rFonts w:asciiTheme="majorBidi" w:hAnsiTheme="majorBidi" w:cstheme="majorBidi"/>
          <w:b/>
          <w:sz w:val="24"/>
          <w:szCs w:val="24"/>
        </w:rPr>
      </w:pPr>
      <w:r w:rsidRPr="00B62018">
        <w:rPr>
          <w:rFonts w:asciiTheme="majorBidi" w:hAnsiTheme="majorBidi" w:cstheme="majorBidi"/>
          <w:b/>
          <w:sz w:val="24"/>
          <w:szCs w:val="24"/>
        </w:rPr>
        <w:t>DAFTAR PUSTAKA</w:t>
      </w:r>
      <w:r>
        <w:rPr>
          <w:rFonts w:asciiTheme="majorBidi" w:hAnsiTheme="majorBidi" w:cstheme="majorBidi"/>
          <w:b/>
          <w:sz w:val="24"/>
          <w:szCs w:val="24"/>
        </w:rPr>
        <w:t>........................................................................................ 69</w:t>
      </w:r>
    </w:p>
    <w:p w:rsidR="00607C89" w:rsidRDefault="00607C89" w:rsidP="00607C89">
      <w:pPr>
        <w:spacing w:line="360" w:lineRule="auto"/>
        <w:jc w:val="both"/>
        <w:rPr>
          <w:rFonts w:asciiTheme="majorBidi" w:hAnsiTheme="majorBidi" w:cstheme="majorBidi"/>
          <w:b/>
          <w:sz w:val="24"/>
          <w:szCs w:val="24"/>
        </w:rPr>
      </w:pPr>
      <w:r>
        <w:rPr>
          <w:rFonts w:asciiTheme="majorBidi" w:hAnsiTheme="majorBidi" w:cstheme="majorBidi"/>
          <w:b/>
          <w:sz w:val="24"/>
          <w:szCs w:val="24"/>
        </w:rPr>
        <w:t>DAFTAR RIWAYAT HIDUP</w:t>
      </w:r>
    </w:p>
    <w:p w:rsidR="00607C89" w:rsidRDefault="00607C89" w:rsidP="00607C89">
      <w:pPr>
        <w:spacing w:line="360" w:lineRule="auto"/>
        <w:jc w:val="both"/>
        <w:rPr>
          <w:rFonts w:asciiTheme="majorBidi" w:hAnsiTheme="majorBidi" w:cstheme="majorBidi"/>
          <w:b/>
          <w:sz w:val="24"/>
          <w:szCs w:val="24"/>
        </w:rPr>
      </w:pPr>
      <w:r>
        <w:rPr>
          <w:rFonts w:asciiTheme="majorBidi" w:hAnsiTheme="majorBidi" w:cstheme="majorBidi"/>
          <w:b/>
          <w:sz w:val="24"/>
          <w:szCs w:val="24"/>
        </w:rPr>
        <w:t>LAMPIRAN-LAMPIRAN</w:t>
      </w:r>
    </w:p>
    <w:p w:rsidR="00607C89" w:rsidRDefault="00607C89" w:rsidP="00607C89">
      <w:pPr>
        <w:spacing w:line="360" w:lineRule="auto"/>
        <w:jc w:val="both"/>
        <w:rPr>
          <w:rFonts w:asciiTheme="majorBidi" w:hAnsiTheme="majorBidi" w:cstheme="majorBidi"/>
          <w:b/>
          <w:sz w:val="24"/>
          <w:szCs w:val="24"/>
        </w:rPr>
      </w:pPr>
    </w:p>
    <w:p w:rsidR="00607C89" w:rsidRDefault="00607C89" w:rsidP="00607C89">
      <w:pPr>
        <w:spacing w:line="360" w:lineRule="auto"/>
        <w:jc w:val="both"/>
        <w:rPr>
          <w:rFonts w:asciiTheme="majorBidi" w:hAnsiTheme="majorBidi" w:cstheme="majorBidi"/>
          <w:b/>
          <w:sz w:val="24"/>
          <w:szCs w:val="24"/>
        </w:rPr>
      </w:pPr>
    </w:p>
    <w:p w:rsidR="00607C89" w:rsidRDefault="00607C89" w:rsidP="00607C89">
      <w:pPr>
        <w:spacing w:line="360" w:lineRule="auto"/>
        <w:jc w:val="both"/>
        <w:rPr>
          <w:rFonts w:asciiTheme="majorBidi" w:hAnsiTheme="majorBidi" w:cstheme="majorBidi"/>
          <w:b/>
          <w:sz w:val="24"/>
          <w:szCs w:val="24"/>
        </w:rPr>
      </w:pPr>
    </w:p>
    <w:p w:rsidR="00607C89" w:rsidRDefault="00607C89" w:rsidP="00607C89">
      <w:pPr>
        <w:spacing w:line="360" w:lineRule="auto"/>
        <w:jc w:val="both"/>
        <w:rPr>
          <w:rFonts w:asciiTheme="majorBidi" w:hAnsiTheme="majorBidi" w:cstheme="majorBidi"/>
          <w:b/>
          <w:sz w:val="24"/>
          <w:szCs w:val="24"/>
        </w:rPr>
      </w:pPr>
    </w:p>
    <w:p w:rsidR="00607C89" w:rsidRDefault="00607C89" w:rsidP="00607C89">
      <w:pPr>
        <w:spacing w:line="360" w:lineRule="auto"/>
        <w:jc w:val="both"/>
        <w:rPr>
          <w:rFonts w:asciiTheme="majorBidi" w:hAnsiTheme="majorBidi" w:cstheme="majorBidi"/>
          <w:b/>
          <w:sz w:val="24"/>
          <w:szCs w:val="24"/>
        </w:rPr>
      </w:pPr>
    </w:p>
    <w:p w:rsidR="00607C89" w:rsidRDefault="00607C89" w:rsidP="00607C89">
      <w:pPr>
        <w:spacing w:line="360" w:lineRule="auto"/>
        <w:jc w:val="both"/>
        <w:rPr>
          <w:rFonts w:asciiTheme="majorBidi" w:hAnsiTheme="majorBidi" w:cstheme="majorBidi"/>
          <w:b/>
          <w:sz w:val="24"/>
          <w:szCs w:val="24"/>
        </w:rPr>
      </w:pPr>
    </w:p>
    <w:p w:rsidR="00607C89" w:rsidRDefault="00607C89" w:rsidP="00607C89">
      <w:pPr>
        <w:jc w:val="center"/>
        <w:rPr>
          <w:rFonts w:asciiTheme="majorBidi" w:hAnsiTheme="majorBidi" w:cstheme="majorBidi"/>
          <w:b/>
          <w:bCs/>
          <w:sz w:val="28"/>
          <w:szCs w:val="28"/>
        </w:rPr>
      </w:pPr>
      <w:r w:rsidRPr="00F93C0E">
        <w:rPr>
          <w:rFonts w:asciiTheme="majorBidi" w:hAnsiTheme="majorBidi" w:cstheme="majorBidi"/>
          <w:b/>
          <w:bCs/>
          <w:sz w:val="28"/>
          <w:szCs w:val="28"/>
        </w:rPr>
        <w:lastRenderedPageBreak/>
        <w:t>DAFTAR TABEL</w:t>
      </w:r>
    </w:p>
    <w:p w:rsidR="00607C89" w:rsidRPr="00F93C0E" w:rsidRDefault="00607C89" w:rsidP="00607C89">
      <w:pPr>
        <w:jc w:val="center"/>
        <w:rPr>
          <w:rFonts w:asciiTheme="majorBidi" w:hAnsiTheme="majorBidi" w:cstheme="majorBidi"/>
          <w:b/>
          <w:bCs/>
          <w:sz w:val="28"/>
          <w:szCs w:val="28"/>
        </w:rPr>
      </w:pPr>
    </w:p>
    <w:p w:rsidR="00607C89" w:rsidRDefault="00607C89" w:rsidP="00607C89">
      <w:pPr>
        <w:spacing w:line="240" w:lineRule="auto"/>
        <w:rPr>
          <w:rFonts w:asciiTheme="majorBidi" w:hAnsiTheme="majorBidi" w:cstheme="majorBidi"/>
          <w:sz w:val="24"/>
          <w:szCs w:val="24"/>
        </w:rPr>
      </w:pPr>
      <w:r w:rsidRPr="00F93C0E">
        <w:rPr>
          <w:rFonts w:asciiTheme="majorBidi" w:hAnsiTheme="majorBidi" w:cstheme="majorBidi"/>
          <w:sz w:val="24"/>
          <w:szCs w:val="24"/>
        </w:rPr>
        <w:t xml:space="preserve">Tabel I.I </w:t>
      </w:r>
    </w:p>
    <w:p w:rsidR="00607C89" w:rsidRDefault="00607C89" w:rsidP="00607C89">
      <w:pPr>
        <w:spacing w:line="240" w:lineRule="auto"/>
        <w:rPr>
          <w:rFonts w:asciiTheme="majorBidi" w:hAnsiTheme="majorBidi" w:cstheme="majorBidi"/>
          <w:sz w:val="24"/>
          <w:szCs w:val="24"/>
        </w:rPr>
      </w:pPr>
      <w:r w:rsidRPr="00F93C0E">
        <w:rPr>
          <w:rFonts w:asciiTheme="majorBidi" w:hAnsiTheme="majorBidi" w:cstheme="majorBidi"/>
          <w:sz w:val="24"/>
          <w:szCs w:val="24"/>
        </w:rPr>
        <w:t>DATA PENDUDUK BERDASARKAN KELOMPOK UMUR</w:t>
      </w:r>
      <w:r>
        <w:rPr>
          <w:rFonts w:asciiTheme="majorBidi" w:hAnsiTheme="majorBidi" w:cstheme="majorBidi"/>
          <w:sz w:val="24"/>
          <w:szCs w:val="24"/>
        </w:rPr>
        <w:t>................................................................................................................... 27</w:t>
      </w:r>
    </w:p>
    <w:p w:rsidR="00607C89" w:rsidRDefault="00607C89" w:rsidP="00607C89">
      <w:pPr>
        <w:spacing w:line="240" w:lineRule="auto"/>
        <w:rPr>
          <w:rFonts w:asciiTheme="majorBidi" w:hAnsiTheme="majorBidi" w:cstheme="majorBidi"/>
          <w:sz w:val="24"/>
          <w:szCs w:val="24"/>
        </w:rPr>
      </w:pPr>
      <w:r>
        <w:rPr>
          <w:rFonts w:asciiTheme="majorBidi" w:hAnsiTheme="majorBidi" w:cstheme="majorBidi"/>
          <w:sz w:val="24"/>
          <w:szCs w:val="24"/>
        </w:rPr>
        <w:t>Tabel I.II</w:t>
      </w:r>
    </w:p>
    <w:p w:rsidR="00607C89" w:rsidRDefault="00607C89" w:rsidP="00607C89">
      <w:pPr>
        <w:spacing w:line="240" w:lineRule="auto"/>
        <w:rPr>
          <w:rFonts w:asciiTheme="majorBidi" w:hAnsiTheme="majorBidi" w:cstheme="majorBidi"/>
          <w:sz w:val="24"/>
          <w:szCs w:val="24"/>
        </w:rPr>
      </w:pPr>
      <w:r w:rsidRPr="00F93C0E">
        <w:rPr>
          <w:rFonts w:asciiTheme="majorBidi" w:hAnsiTheme="majorBidi" w:cstheme="majorBidi"/>
          <w:sz w:val="24"/>
          <w:szCs w:val="24"/>
        </w:rPr>
        <w:t>DATA PENDUDUK BERDASARKAN PERSENTASE DESA MUARA</w:t>
      </w:r>
      <w:r>
        <w:rPr>
          <w:rFonts w:asciiTheme="majorBidi" w:hAnsiTheme="majorBidi" w:cstheme="majorBidi"/>
          <w:sz w:val="24"/>
          <w:szCs w:val="24"/>
        </w:rPr>
        <w:t xml:space="preserve"> GULA.....................................................................................................................28</w:t>
      </w:r>
    </w:p>
    <w:p w:rsidR="00607C89" w:rsidRDefault="00607C89" w:rsidP="00607C89">
      <w:pPr>
        <w:spacing w:line="240" w:lineRule="auto"/>
        <w:rPr>
          <w:rFonts w:asciiTheme="majorBidi" w:hAnsiTheme="majorBidi" w:cstheme="majorBidi"/>
          <w:sz w:val="24"/>
          <w:szCs w:val="24"/>
        </w:rPr>
      </w:pPr>
      <w:r>
        <w:rPr>
          <w:rFonts w:asciiTheme="majorBidi" w:hAnsiTheme="majorBidi" w:cstheme="majorBidi"/>
          <w:sz w:val="24"/>
          <w:szCs w:val="24"/>
        </w:rPr>
        <w:t>Tabel I.III</w:t>
      </w:r>
    </w:p>
    <w:p w:rsidR="00607C89" w:rsidRDefault="00607C89" w:rsidP="00607C89">
      <w:pPr>
        <w:spacing w:line="240" w:lineRule="auto"/>
        <w:rPr>
          <w:rFonts w:asciiTheme="majorBidi" w:hAnsiTheme="majorBidi" w:cstheme="majorBidi"/>
          <w:sz w:val="24"/>
          <w:szCs w:val="24"/>
        </w:rPr>
      </w:pPr>
      <w:r w:rsidRPr="00F93C0E">
        <w:rPr>
          <w:rFonts w:asciiTheme="majorBidi" w:hAnsiTheme="majorBidi" w:cstheme="majorBidi"/>
          <w:sz w:val="24"/>
          <w:szCs w:val="24"/>
        </w:rPr>
        <w:t>MATA PENCAHARIAN MASYARAKAT DESA MUARA GULA.</w:t>
      </w:r>
      <w:r>
        <w:rPr>
          <w:rFonts w:asciiTheme="majorBidi" w:hAnsiTheme="majorBidi" w:cstheme="majorBidi"/>
          <w:sz w:val="24"/>
          <w:szCs w:val="24"/>
        </w:rPr>
        <w:t>................................................................................................................... 30</w:t>
      </w:r>
    </w:p>
    <w:p w:rsidR="00607C89" w:rsidRDefault="00607C89" w:rsidP="00607C89">
      <w:pPr>
        <w:spacing w:line="240" w:lineRule="auto"/>
        <w:rPr>
          <w:rFonts w:asciiTheme="majorBidi" w:hAnsiTheme="majorBidi" w:cstheme="majorBidi"/>
          <w:sz w:val="24"/>
          <w:szCs w:val="24"/>
        </w:rPr>
      </w:pPr>
      <w:r>
        <w:rPr>
          <w:rFonts w:asciiTheme="majorBidi" w:hAnsiTheme="majorBidi" w:cstheme="majorBidi"/>
          <w:sz w:val="24"/>
          <w:szCs w:val="24"/>
        </w:rPr>
        <w:t>Tabel I.IV</w:t>
      </w:r>
    </w:p>
    <w:p w:rsidR="00607C89" w:rsidRDefault="00607C89" w:rsidP="00607C89">
      <w:pPr>
        <w:spacing w:line="240" w:lineRule="auto"/>
        <w:rPr>
          <w:rFonts w:asciiTheme="majorBidi" w:hAnsiTheme="majorBidi" w:cstheme="majorBidi"/>
          <w:sz w:val="24"/>
          <w:szCs w:val="24"/>
        </w:rPr>
      </w:pPr>
      <w:r w:rsidRPr="00F93C0E">
        <w:rPr>
          <w:rFonts w:asciiTheme="majorBidi" w:hAnsiTheme="majorBidi" w:cstheme="majorBidi"/>
          <w:sz w:val="24"/>
          <w:szCs w:val="24"/>
        </w:rPr>
        <w:t>TINGKAT DAN TARAF PENDIDIKAN MASYARAKAT DESA MUARA GULA.</w:t>
      </w:r>
      <w:r>
        <w:rPr>
          <w:rFonts w:asciiTheme="majorBidi" w:hAnsiTheme="majorBidi" w:cstheme="majorBidi"/>
          <w:sz w:val="24"/>
          <w:szCs w:val="24"/>
        </w:rPr>
        <w:t>....................................................................................................................32</w:t>
      </w:r>
    </w:p>
    <w:p w:rsidR="00607C89" w:rsidRDefault="00607C89" w:rsidP="00607C89">
      <w:pPr>
        <w:spacing w:line="240" w:lineRule="auto"/>
        <w:rPr>
          <w:rFonts w:asciiTheme="majorBidi" w:hAnsiTheme="majorBidi" w:cstheme="majorBidi"/>
          <w:sz w:val="24"/>
          <w:szCs w:val="24"/>
        </w:rPr>
      </w:pPr>
      <w:r>
        <w:rPr>
          <w:rFonts w:asciiTheme="majorBidi" w:hAnsiTheme="majorBidi" w:cstheme="majorBidi"/>
          <w:sz w:val="24"/>
          <w:szCs w:val="24"/>
        </w:rPr>
        <w:t>Tabel I.V</w:t>
      </w:r>
    </w:p>
    <w:p w:rsidR="00607C89" w:rsidRDefault="00607C89" w:rsidP="00607C89">
      <w:pPr>
        <w:spacing w:line="240" w:lineRule="auto"/>
        <w:rPr>
          <w:rFonts w:asciiTheme="majorBidi" w:hAnsiTheme="majorBidi" w:cstheme="majorBidi"/>
          <w:sz w:val="24"/>
          <w:szCs w:val="24"/>
        </w:rPr>
      </w:pPr>
      <w:r w:rsidRPr="00F93C0E">
        <w:rPr>
          <w:rFonts w:asciiTheme="majorBidi" w:hAnsiTheme="majorBidi" w:cstheme="majorBidi"/>
          <w:sz w:val="24"/>
          <w:szCs w:val="24"/>
        </w:rPr>
        <w:t>SARANA PENDIDIKAN DESA MUARA GULA</w:t>
      </w:r>
      <w:r>
        <w:rPr>
          <w:rFonts w:asciiTheme="majorBidi" w:hAnsiTheme="majorBidi" w:cstheme="majorBidi"/>
          <w:sz w:val="24"/>
          <w:szCs w:val="24"/>
        </w:rPr>
        <w:t>.....................................................................................................................33</w:t>
      </w:r>
    </w:p>
    <w:p w:rsidR="00607C89" w:rsidRDefault="00607C89" w:rsidP="00607C89">
      <w:pPr>
        <w:spacing w:line="240" w:lineRule="auto"/>
        <w:rPr>
          <w:rFonts w:asciiTheme="majorBidi" w:hAnsiTheme="majorBidi" w:cstheme="majorBidi"/>
          <w:sz w:val="24"/>
          <w:szCs w:val="24"/>
        </w:rPr>
      </w:pPr>
      <w:r>
        <w:rPr>
          <w:rFonts w:asciiTheme="majorBidi" w:hAnsiTheme="majorBidi" w:cstheme="majorBidi"/>
          <w:sz w:val="24"/>
          <w:szCs w:val="24"/>
        </w:rPr>
        <w:t>Tabel I.VI</w:t>
      </w:r>
    </w:p>
    <w:p w:rsidR="00607C89" w:rsidRDefault="00607C89" w:rsidP="00607C89">
      <w:pPr>
        <w:spacing w:line="240" w:lineRule="auto"/>
        <w:rPr>
          <w:rFonts w:asciiTheme="majorBidi" w:hAnsiTheme="majorBidi" w:cstheme="majorBidi"/>
          <w:sz w:val="24"/>
          <w:szCs w:val="24"/>
        </w:rPr>
      </w:pPr>
      <w:r w:rsidRPr="00F93C0E">
        <w:rPr>
          <w:rFonts w:asciiTheme="majorBidi" w:hAnsiTheme="majorBidi" w:cstheme="majorBidi"/>
          <w:sz w:val="24"/>
          <w:szCs w:val="24"/>
        </w:rPr>
        <w:t>SARANA TEMPAT IBADAH DESA MUARA GULA</w:t>
      </w:r>
      <w:r>
        <w:rPr>
          <w:rFonts w:asciiTheme="majorBidi" w:hAnsiTheme="majorBidi" w:cstheme="majorBidi"/>
          <w:sz w:val="24"/>
          <w:szCs w:val="24"/>
        </w:rPr>
        <w:t>....................................................................................................................34</w:t>
      </w:r>
    </w:p>
    <w:p w:rsidR="00607C89" w:rsidRDefault="00607C89" w:rsidP="00607C89">
      <w:pPr>
        <w:spacing w:line="240" w:lineRule="auto"/>
        <w:rPr>
          <w:rFonts w:asciiTheme="majorBidi" w:hAnsiTheme="majorBidi" w:cstheme="majorBidi"/>
          <w:sz w:val="24"/>
          <w:szCs w:val="24"/>
        </w:rPr>
      </w:pPr>
      <w:r>
        <w:rPr>
          <w:rFonts w:asciiTheme="majorBidi" w:hAnsiTheme="majorBidi" w:cstheme="majorBidi"/>
          <w:sz w:val="24"/>
          <w:szCs w:val="24"/>
        </w:rPr>
        <w:t>Tabel II.I</w:t>
      </w:r>
    </w:p>
    <w:p w:rsidR="00607C89" w:rsidRPr="00F93C0E" w:rsidRDefault="00607C89" w:rsidP="00607C89">
      <w:pPr>
        <w:spacing w:line="240" w:lineRule="auto"/>
        <w:jc w:val="both"/>
        <w:rPr>
          <w:rFonts w:asciiTheme="majorBidi" w:hAnsiTheme="majorBidi" w:cstheme="majorBidi"/>
          <w:sz w:val="24"/>
          <w:szCs w:val="24"/>
        </w:rPr>
      </w:pPr>
      <w:r w:rsidRPr="00F93C0E">
        <w:rPr>
          <w:rFonts w:asciiTheme="majorBidi" w:hAnsiTheme="majorBidi" w:cstheme="majorBidi"/>
          <w:sz w:val="24"/>
          <w:szCs w:val="24"/>
        </w:rPr>
        <w:t>PERSENTASE</w:t>
      </w:r>
      <w:r>
        <w:rPr>
          <w:rFonts w:asciiTheme="majorBidi" w:hAnsiTheme="majorBidi" w:cstheme="majorBidi"/>
          <w:sz w:val="24"/>
          <w:szCs w:val="24"/>
        </w:rPr>
        <w:t xml:space="preserve"> </w:t>
      </w:r>
      <w:r w:rsidRPr="00F93C0E">
        <w:rPr>
          <w:rFonts w:asciiTheme="majorBidi" w:hAnsiTheme="majorBidi" w:cstheme="majorBidi"/>
          <w:sz w:val="24"/>
          <w:szCs w:val="24"/>
        </w:rPr>
        <w:t>BAGI HASIL SAWAH DI DESA MUARA GULA</w:t>
      </w:r>
      <w:r>
        <w:rPr>
          <w:rFonts w:asciiTheme="majorBidi" w:hAnsiTheme="majorBidi" w:cstheme="majorBidi"/>
          <w:sz w:val="24"/>
          <w:szCs w:val="24"/>
        </w:rPr>
        <w:t>...................................................................................................................57</w:t>
      </w:r>
    </w:p>
    <w:p w:rsidR="00607C89" w:rsidRPr="00F93C0E" w:rsidRDefault="00607C89" w:rsidP="00607C89">
      <w:pPr>
        <w:spacing w:line="360" w:lineRule="auto"/>
        <w:rPr>
          <w:rFonts w:asciiTheme="majorBidi" w:hAnsiTheme="majorBidi" w:cstheme="majorBidi"/>
          <w:sz w:val="24"/>
          <w:szCs w:val="24"/>
        </w:rPr>
      </w:pPr>
    </w:p>
    <w:p w:rsidR="00607C89" w:rsidRDefault="00607C89" w:rsidP="004A486D">
      <w:pPr>
        <w:spacing w:line="480" w:lineRule="auto"/>
        <w:ind w:left="426"/>
        <w:jc w:val="center"/>
        <w:rPr>
          <w:rFonts w:asciiTheme="majorBidi" w:hAnsiTheme="majorBidi" w:cstheme="majorBidi"/>
          <w:b/>
          <w:bCs/>
          <w:sz w:val="24"/>
          <w:szCs w:val="24"/>
        </w:rPr>
      </w:pPr>
    </w:p>
    <w:p w:rsidR="00607C89" w:rsidRDefault="00607C89" w:rsidP="004A486D">
      <w:pPr>
        <w:spacing w:line="480" w:lineRule="auto"/>
        <w:ind w:left="426"/>
        <w:jc w:val="center"/>
        <w:rPr>
          <w:rFonts w:asciiTheme="majorBidi" w:hAnsiTheme="majorBidi" w:cstheme="majorBidi"/>
          <w:b/>
          <w:bCs/>
          <w:sz w:val="24"/>
          <w:szCs w:val="24"/>
        </w:rPr>
      </w:pPr>
    </w:p>
    <w:p w:rsidR="00607C89" w:rsidRDefault="00607C89" w:rsidP="00607C89">
      <w:pPr>
        <w:spacing w:line="480" w:lineRule="auto"/>
        <w:rPr>
          <w:rFonts w:asciiTheme="majorBidi" w:hAnsiTheme="majorBidi" w:cstheme="majorBidi"/>
          <w:b/>
          <w:bCs/>
          <w:sz w:val="24"/>
          <w:szCs w:val="24"/>
        </w:rPr>
      </w:pPr>
    </w:p>
    <w:p w:rsidR="00607C89" w:rsidRDefault="00607C89" w:rsidP="00607C89">
      <w:pPr>
        <w:spacing w:line="480" w:lineRule="auto"/>
        <w:rPr>
          <w:rFonts w:asciiTheme="majorBidi" w:hAnsiTheme="majorBidi" w:cstheme="majorBidi"/>
          <w:b/>
          <w:bCs/>
          <w:sz w:val="24"/>
          <w:szCs w:val="24"/>
        </w:rPr>
      </w:pPr>
    </w:p>
    <w:p w:rsidR="004F0074" w:rsidRDefault="004F0074" w:rsidP="00607C89">
      <w:pPr>
        <w:spacing w:line="480" w:lineRule="auto"/>
        <w:rPr>
          <w:rFonts w:asciiTheme="majorBidi" w:hAnsiTheme="majorBidi" w:cstheme="majorBidi"/>
          <w:b/>
          <w:bCs/>
          <w:sz w:val="24"/>
          <w:szCs w:val="24"/>
        </w:rPr>
      </w:pPr>
    </w:p>
    <w:p w:rsidR="00C7008C" w:rsidRDefault="00C7008C" w:rsidP="004A486D">
      <w:pPr>
        <w:spacing w:line="480" w:lineRule="auto"/>
        <w:ind w:left="426"/>
        <w:jc w:val="center"/>
        <w:rPr>
          <w:rFonts w:asciiTheme="majorBidi" w:hAnsiTheme="majorBidi" w:cstheme="majorBidi"/>
          <w:b/>
          <w:bCs/>
          <w:sz w:val="24"/>
          <w:szCs w:val="24"/>
        </w:rPr>
        <w:sectPr w:rsidR="00C7008C" w:rsidSect="00C7008C">
          <w:headerReference w:type="default" r:id="rId10"/>
          <w:footerReference w:type="default" r:id="rId11"/>
          <w:pgSz w:w="11906" w:h="16838" w:code="9"/>
          <w:pgMar w:top="2268" w:right="1701" w:bottom="1701" w:left="2268" w:header="709" w:footer="709" w:gutter="0"/>
          <w:pgNumType w:fmt="lowerRoman" w:start="1"/>
          <w:cols w:space="708"/>
          <w:docGrid w:linePitch="360"/>
        </w:sectPr>
      </w:pPr>
    </w:p>
    <w:p w:rsidR="005A3F92" w:rsidRDefault="00AA59CC" w:rsidP="004A486D">
      <w:pPr>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lastRenderedPageBreak/>
        <w:t>BAB 1</w:t>
      </w:r>
    </w:p>
    <w:p w:rsidR="00AA59CC" w:rsidRDefault="00AA59CC" w:rsidP="004A486D">
      <w:pPr>
        <w:spacing w:line="480" w:lineRule="auto"/>
        <w:ind w:left="426"/>
        <w:jc w:val="center"/>
        <w:rPr>
          <w:rFonts w:asciiTheme="majorBidi" w:hAnsiTheme="majorBidi" w:cstheme="majorBidi"/>
          <w:b/>
          <w:bCs/>
          <w:sz w:val="24"/>
          <w:szCs w:val="24"/>
        </w:rPr>
      </w:pPr>
      <w:r>
        <w:rPr>
          <w:rFonts w:asciiTheme="majorBidi" w:hAnsiTheme="majorBidi" w:cstheme="majorBidi"/>
          <w:b/>
          <w:bCs/>
          <w:sz w:val="24"/>
          <w:szCs w:val="24"/>
        </w:rPr>
        <w:t>PENDAHULUAN</w:t>
      </w:r>
    </w:p>
    <w:p w:rsidR="006432F4" w:rsidRPr="00AA59CC" w:rsidRDefault="006432F4" w:rsidP="00422C19">
      <w:pPr>
        <w:pStyle w:val="ListParagraph"/>
        <w:numPr>
          <w:ilvl w:val="0"/>
          <w:numId w:val="8"/>
        </w:numPr>
        <w:spacing w:line="480" w:lineRule="auto"/>
        <w:jc w:val="both"/>
        <w:rPr>
          <w:rFonts w:asciiTheme="majorBidi" w:hAnsiTheme="majorBidi" w:cstheme="majorBidi"/>
          <w:b/>
          <w:bCs/>
          <w:sz w:val="24"/>
          <w:szCs w:val="24"/>
        </w:rPr>
      </w:pPr>
      <w:r w:rsidRPr="00AA59CC">
        <w:rPr>
          <w:rFonts w:asciiTheme="majorBidi" w:hAnsiTheme="majorBidi" w:cstheme="majorBidi"/>
          <w:b/>
          <w:bCs/>
          <w:sz w:val="24"/>
          <w:szCs w:val="24"/>
        </w:rPr>
        <w:t>Latar Belakang Masalah</w:t>
      </w:r>
    </w:p>
    <w:p w:rsidR="006432F4" w:rsidRPr="00BF7E16" w:rsidRDefault="006432F4" w:rsidP="00145931">
      <w:pPr>
        <w:spacing w:line="480" w:lineRule="auto"/>
        <w:ind w:left="426" w:firstLine="425"/>
        <w:jc w:val="both"/>
        <w:rPr>
          <w:rFonts w:asciiTheme="majorBidi" w:hAnsiTheme="majorBidi" w:cstheme="majorBidi"/>
          <w:sz w:val="24"/>
          <w:szCs w:val="24"/>
        </w:rPr>
      </w:pPr>
      <w:r w:rsidRPr="00BF7E16">
        <w:rPr>
          <w:rFonts w:asciiTheme="majorBidi" w:hAnsiTheme="majorBidi" w:cstheme="majorBidi"/>
          <w:sz w:val="24"/>
          <w:szCs w:val="24"/>
        </w:rPr>
        <w:t xml:space="preserve">Hukum Islam adalah hukum yang mengatur segala perbuatan manusia, baik itu </w:t>
      </w:r>
      <w:r w:rsidR="008F2B79" w:rsidRPr="00BF7E16">
        <w:rPr>
          <w:rFonts w:asciiTheme="majorBidi" w:hAnsiTheme="majorBidi" w:cstheme="majorBidi"/>
          <w:sz w:val="24"/>
          <w:szCs w:val="24"/>
        </w:rPr>
        <w:t>i</w:t>
      </w:r>
      <w:r w:rsidRPr="00BF7E16">
        <w:rPr>
          <w:rFonts w:asciiTheme="majorBidi" w:hAnsiTheme="majorBidi" w:cstheme="majorBidi"/>
          <w:sz w:val="24"/>
          <w:szCs w:val="24"/>
        </w:rPr>
        <w:t>badah maupun sosial. Kegiatan sosial merupakan salah s</w:t>
      </w:r>
      <w:r w:rsidR="00DB7516">
        <w:rPr>
          <w:rFonts w:asciiTheme="majorBidi" w:hAnsiTheme="majorBidi" w:cstheme="majorBidi"/>
          <w:sz w:val="24"/>
          <w:szCs w:val="24"/>
        </w:rPr>
        <w:t>atu aspek muamalah dari sistem I</w:t>
      </w:r>
      <w:r w:rsidRPr="00BF7E16">
        <w:rPr>
          <w:rFonts w:asciiTheme="majorBidi" w:hAnsiTheme="majorBidi" w:cstheme="majorBidi"/>
          <w:sz w:val="24"/>
          <w:szCs w:val="24"/>
        </w:rPr>
        <w:t xml:space="preserve">slam, sehingga kaidah fiqh yang digunakan dalam mengidentifiksikan dan transaksi-transaksi </w:t>
      </w:r>
      <w:r w:rsidR="005D3ABA">
        <w:rPr>
          <w:rFonts w:asciiTheme="majorBidi" w:hAnsiTheme="majorBidi" w:cstheme="majorBidi"/>
          <w:sz w:val="24"/>
          <w:szCs w:val="24"/>
        </w:rPr>
        <w:t>sosial juga menggunakan kaidah Fiqh M</w:t>
      </w:r>
      <w:r w:rsidRPr="00BF7E16">
        <w:rPr>
          <w:rFonts w:asciiTheme="majorBidi" w:hAnsiTheme="majorBidi" w:cstheme="majorBidi"/>
          <w:sz w:val="24"/>
          <w:szCs w:val="24"/>
        </w:rPr>
        <w:t>uamalah. Fiqh secara etimologi adalah mengerti atau pah</w:t>
      </w:r>
      <w:r w:rsidR="005D3ABA">
        <w:rPr>
          <w:rFonts w:asciiTheme="majorBidi" w:hAnsiTheme="majorBidi" w:cstheme="majorBidi"/>
          <w:sz w:val="24"/>
          <w:szCs w:val="24"/>
        </w:rPr>
        <w:t>am, secara termino</w:t>
      </w:r>
      <w:r w:rsidR="00891B7C" w:rsidRPr="004D16BA">
        <w:rPr>
          <w:rFonts w:asciiTheme="majorBidi" w:hAnsiTheme="majorBidi" w:cstheme="majorBidi"/>
          <w:sz w:val="24"/>
          <w:szCs w:val="24"/>
        </w:rPr>
        <w:t>l</w:t>
      </w:r>
      <w:r w:rsidR="005D3ABA">
        <w:rPr>
          <w:rFonts w:asciiTheme="majorBidi" w:hAnsiTheme="majorBidi" w:cstheme="majorBidi"/>
          <w:sz w:val="24"/>
          <w:szCs w:val="24"/>
        </w:rPr>
        <w:t>ogi F</w:t>
      </w:r>
      <w:r w:rsidRPr="00BF7E16">
        <w:rPr>
          <w:rFonts w:asciiTheme="majorBidi" w:hAnsiTheme="majorBidi" w:cstheme="majorBidi"/>
          <w:sz w:val="24"/>
          <w:szCs w:val="24"/>
        </w:rPr>
        <w:t>iqh adalah pen</w:t>
      </w:r>
      <w:r w:rsidR="005D3ABA">
        <w:rPr>
          <w:rFonts w:asciiTheme="majorBidi" w:hAnsiTheme="majorBidi" w:cstheme="majorBidi"/>
          <w:sz w:val="24"/>
          <w:szCs w:val="24"/>
        </w:rPr>
        <w:t>getahuan tentang hukum syariah I</w:t>
      </w:r>
      <w:r w:rsidRPr="00BF7E16">
        <w:rPr>
          <w:rFonts w:asciiTheme="majorBidi" w:hAnsiTheme="majorBidi" w:cstheme="majorBidi"/>
          <w:sz w:val="24"/>
          <w:szCs w:val="24"/>
        </w:rPr>
        <w:t>slamiah yang berkaitan dengan perbuatan manusia yang telah dewasa dan berakal sehat yang diambil dari dalil-dalil terperinci.</w:t>
      </w:r>
      <w:r w:rsidRPr="00BF7E16">
        <w:rPr>
          <w:rStyle w:val="FootnoteReference"/>
          <w:rFonts w:asciiTheme="majorBidi" w:hAnsiTheme="majorBidi" w:cstheme="majorBidi"/>
          <w:sz w:val="24"/>
          <w:szCs w:val="24"/>
        </w:rPr>
        <w:footnoteReference w:id="1"/>
      </w:r>
    </w:p>
    <w:p w:rsidR="004E06C2" w:rsidRPr="00BF7E16" w:rsidRDefault="006432F4" w:rsidP="00145931">
      <w:pPr>
        <w:spacing w:line="480" w:lineRule="auto"/>
        <w:ind w:left="426" w:firstLine="425"/>
        <w:jc w:val="both"/>
        <w:rPr>
          <w:rFonts w:asciiTheme="majorBidi" w:hAnsiTheme="majorBidi" w:cstheme="majorBidi"/>
          <w:sz w:val="24"/>
          <w:szCs w:val="24"/>
        </w:rPr>
      </w:pPr>
      <w:r w:rsidRPr="00BF7E16">
        <w:rPr>
          <w:rFonts w:asciiTheme="majorBidi" w:hAnsiTheme="majorBidi" w:cstheme="majorBidi"/>
          <w:sz w:val="24"/>
          <w:szCs w:val="24"/>
        </w:rPr>
        <w:t>Sedangkan muamalah secara bahasa adalah saling bertindak, saling berbuat dan saling mengamalkan. Menurut istilah pengertian muamalah dapat dibagi menjadi dua macam, yaitu pengertian muamalah dalam arti sempit dan pengertian dalam arti luas. Dalam arti sempit adalah aturan-aturan Allah yang wajib ditaati yang mengatur hubungan manusia dengan manusia dalam kaitannya dengan cara memperoleh dan mengembangkan harta benda. Sedangkan pengertian muamalah dalam arti luas adalah aturan-aturan (hukum) Allah untuk mengatur manusia dalam kaitannya dengan urusan duniawi dalam per</w:t>
      </w:r>
      <w:r w:rsidR="004E06C2" w:rsidRPr="00BF7E16">
        <w:rPr>
          <w:rFonts w:asciiTheme="majorBidi" w:hAnsiTheme="majorBidi" w:cstheme="majorBidi"/>
          <w:sz w:val="24"/>
          <w:szCs w:val="24"/>
        </w:rPr>
        <w:t>gaulan sosial.</w:t>
      </w:r>
    </w:p>
    <w:p w:rsidR="004E06C2" w:rsidRPr="00BF7E16" w:rsidRDefault="006432F4" w:rsidP="00145931">
      <w:pPr>
        <w:spacing w:line="480" w:lineRule="auto"/>
        <w:ind w:left="426" w:firstLine="425"/>
        <w:jc w:val="both"/>
        <w:rPr>
          <w:rFonts w:asciiTheme="majorBidi" w:hAnsiTheme="majorBidi" w:cstheme="majorBidi"/>
          <w:sz w:val="24"/>
          <w:szCs w:val="24"/>
        </w:rPr>
      </w:pPr>
      <w:r w:rsidRPr="00BF7E16">
        <w:rPr>
          <w:rFonts w:asciiTheme="majorBidi" w:hAnsiTheme="majorBidi" w:cstheme="majorBidi"/>
          <w:sz w:val="24"/>
          <w:szCs w:val="24"/>
        </w:rPr>
        <w:lastRenderedPageBreak/>
        <w:t>Manusia adalah makhluk sosial dan makhluk budaya. Manusia selalu ingin melakukan kerjasama dan interaksi sosial. Fitrah manusia untuk melakukan interaksi sosial di picu dorongan kepentingan dan dorongan kebutuhan manusia terhadap satu sama lainnya, seorang manusia tidak bisa hidup layak hanya modalkan dirinya sendiri atau modalkan kerjasama sebatas keluarga kecilnya, kebutuhan terhadap benda dan bermacam jenis bantuan memerlukan kerjasama lebih luas antara satu individu dengan individu yang lainnya.</w:t>
      </w:r>
      <w:r w:rsidRPr="00BF7E16">
        <w:rPr>
          <w:rStyle w:val="FootnoteReference"/>
          <w:rFonts w:asciiTheme="majorBidi" w:hAnsiTheme="majorBidi" w:cstheme="majorBidi"/>
          <w:sz w:val="24"/>
          <w:szCs w:val="24"/>
        </w:rPr>
        <w:footnoteReference w:id="2"/>
      </w:r>
    </w:p>
    <w:p w:rsidR="004E06C2" w:rsidRPr="00BF7E16" w:rsidRDefault="006432F4" w:rsidP="00145931">
      <w:pPr>
        <w:spacing w:line="480" w:lineRule="auto"/>
        <w:ind w:left="426" w:firstLine="425"/>
        <w:jc w:val="both"/>
        <w:rPr>
          <w:rFonts w:asciiTheme="majorBidi" w:hAnsiTheme="majorBidi" w:cstheme="majorBidi"/>
          <w:sz w:val="24"/>
          <w:szCs w:val="24"/>
        </w:rPr>
      </w:pPr>
      <w:r w:rsidRPr="00BF7E16">
        <w:rPr>
          <w:rFonts w:asciiTheme="majorBidi" w:hAnsiTheme="majorBidi" w:cstheme="majorBidi"/>
          <w:sz w:val="24"/>
          <w:szCs w:val="24"/>
        </w:rPr>
        <w:t>Setiap manusia hidup bermasyarakat, saling tolong menolong dalam menghadapi berbagai macam persoalan untuk menutupi kebutuhan antara yang satu dengan yang lainnya, ketergantungan seseorang kepada yang lain dirasakan ada ketika manusia itu lahir. Setiap manusia mempunyai kebutuhan sehingga terjadi pertentangan-pertentangan kehendak. Untuk menjaga keperluan masing-masing, perlu ada aturan-aturan yang mengatur kebutuhan manusia agar manusia itu tidak melanggar hak-hak lain.</w:t>
      </w:r>
    </w:p>
    <w:p w:rsidR="004E06C2" w:rsidRPr="00BF7E16" w:rsidRDefault="006432F4" w:rsidP="00145931">
      <w:pPr>
        <w:spacing w:line="480" w:lineRule="auto"/>
        <w:ind w:left="426" w:firstLine="425"/>
        <w:jc w:val="both"/>
        <w:rPr>
          <w:rFonts w:asciiTheme="majorBidi" w:hAnsiTheme="majorBidi" w:cstheme="majorBidi"/>
          <w:sz w:val="24"/>
          <w:szCs w:val="24"/>
        </w:rPr>
      </w:pPr>
      <w:r w:rsidRPr="00BF7E16">
        <w:rPr>
          <w:rFonts w:asciiTheme="majorBidi" w:hAnsiTheme="majorBidi" w:cstheme="majorBidi"/>
          <w:sz w:val="24"/>
          <w:szCs w:val="24"/>
        </w:rPr>
        <w:t>Dalam Islam, ada ajaran untuk bekerjasama dalam mencapai kemaslahatan umat untuk kebaikan umat manusia sendiri, perintah tolong menolong dala mengerjakan kebaikan dan takwa adalah terma</w:t>
      </w:r>
      <w:r w:rsidR="00D637DC">
        <w:rPr>
          <w:rFonts w:asciiTheme="majorBidi" w:hAnsiTheme="majorBidi" w:cstheme="majorBidi"/>
          <w:sz w:val="24"/>
          <w:szCs w:val="24"/>
        </w:rPr>
        <w:t>suk pokok-pokok petunjuk dalam A</w:t>
      </w:r>
      <w:r w:rsidRPr="00BF7E16">
        <w:rPr>
          <w:rFonts w:asciiTheme="majorBidi" w:hAnsiTheme="majorBidi" w:cstheme="majorBidi"/>
          <w:sz w:val="24"/>
          <w:szCs w:val="24"/>
        </w:rPr>
        <w:t>l-Qur’an. Karena ia mewajibkan kepada manusia agar saling memberi bantuan satu sama lain dalam mengerjakan apa saja yang berguna bagi umat manusia baik pribadi maupun kelompok.</w:t>
      </w:r>
    </w:p>
    <w:p w:rsidR="00686614" w:rsidRDefault="00686614" w:rsidP="0068661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Kerjasama dan bagi hasil dalam usaha pertanian dalam hukum Isla</w:t>
      </w:r>
      <w:r w:rsidR="00D51B57">
        <w:rPr>
          <w:rFonts w:asciiTheme="majorBidi" w:hAnsiTheme="majorBidi" w:cstheme="majorBidi"/>
          <w:sz w:val="24"/>
          <w:szCs w:val="24"/>
        </w:rPr>
        <w:t>m dinamakan Muzara’ah dan Mukha</w:t>
      </w:r>
      <w:r w:rsidR="00D51B57">
        <w:rPr>
          <w:rFonts w:asciiTheme="majorBidi" w:hAnsiTheme="majorBidi" w:cstheme="majorBidi"/>
          <w:sz w:val="24"/>
          <w:szCs w:val="24"/>
          <w:lang w:val="en-US"/>
        </w:rPr>
        <w:t>b</w:t>
      </w:r>
      <w:r w:rsidR="00D51B57">
        <w:rPr>
          <w:rFonts w:asciiTheme="majorBidi" w:hAnsiTheme="majorBidi" w:cstheme="majorBidi"/>
          <w:sz w:val="24"/>
          <w:szCs w:val="24"/>
        </w:rPr>
        <w:t>a</w:t>
      </w:r>
      <w:r w:rsidR="00D51B57">
        <w:rPr>
          <w:rFonts w:asciiTheme="majorBidi" w:hAnsiTheme="majorBidi" w:cstheme="majorBidi"/>
          <w:sz w:val="24"/>
          <w:szCs w:val="24"/>
          <w:lang w:val="en-US"/>
        </w:rPr>
        <w:t>r</w:t>
      </w:r>
      <w:r>
        <w:rPr>
          <w:rFonts w:asciiTheme="majorBidi" w:hAnsiTheme="majorBidi" w:cstheme="majorBidi"/>
          <w:sz w:val="24"/>
          <w:szCs w:val="24"/>
        </w:rPr>
        <w:t>ah. Kedua istilah tersebut mempunyai pengertian yang hampir sama, hanya dibedakan dari benih dan bibit tanaman.</w:t>
      </w:r>
    </w:p>
    <w:p w:rsidR="00145931" w:rsidRDefault="00686614" w:rsidP="00686614">
      <w:pPr>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Muzara’ah secara bahasa merupakan suatu bentuk kata yang berasal dari wazan mufa’alatun dari kata </w:t>
      </w:r>
      <w:r w:rsidRPr="00686614">
        <w:rPr>
          <w:rFonts w:asciiTheme="majorBidi" w:hAnsiTheme="majorBidi" w:cstheme="majorBidi"/>
          <w:i/>
          <w:iCs/>
          <w:sz w:val="24"/>
          <w:szCs w:val="24"/>
        </w:rPr>
        <w:t>az-zar’u</w:t>
      </w:r>
      <w:r>
        <w:rPr>
          <w:rFonts w:asciiTheme="majorBidi" w:hAnsiTheme="majorBidi" w:cstheme="majorBidi"/>
          <w:sz w:val="24"/>
          <w:szCs w:val="24"/>
        </w:rPr>
        <w:t xml:space="preserve"> yang mempunyai arti </w:t>
      </w:r>
      <w:r w:rsidRPr="00686614">
        <w:rPr>
          <w:rFonts w:asciiTheme="majorBidi" w:hAnsiTheme="majorBidi" w:cstheme="majorBidi"/>
          <w:i/>
          <w:iCs/>
          <w:sz w:val="24"/>
          <w:szCs w:val="24"/>
        </w:rPr>
        <w:t>al-inbat</w:t>
      </w:r>
      <w:r>
        <w:rPr>
          <w:rFonts w:asciiTheme="majorBidi" w:hAnsiTheme="majorBidi" w:cstheme="majorBidi"/>
          <w:sz w:val="24"/>
          <w:szCs w:val="24"/>
        </w:rPr>
        <w:t xml:space="preserve"> (menumbuhkan)</w:t>
      </w:r>
      <w:r w:rsidR="008E29A2" w:rsidRPr="00BF7E16">
        <w:rPr>
          <w:rFonts w:asciiTheme="majorBidi" w:hAnsiTheme="majorBidi" w:cstheme="majorBidi"/>
          <w:sz w:val="24"/>
          <w:szCs w:val="24"/>
        </w:rPr>
        <w:t>.</w:t>
      </w:r>
      <w:r>
        <w:rPr>
          <w:rStyle w:val="FootnoteReference"/>
          <w:rFonts w:asciiTheme="majorBidi" w:hAnsiTheme="majorBidi" w:cstheme="majorBidi"/>
          <w:sz w:val="24"/>
          <w:szCs w:val="24"/>
        </w:rPr>
        <w:footnoteReference w:id="3"/>
      </w:r>
    </w:p>
    <w:p w:rsidR="00686614" w:rsidRDefault="00686614" w:rsidP="00686614">
      <w:pPr>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Menurut bahasa, </w:t>
      </w:r>
      <w:r w:rsidRPr="00686614">
        <w:rPr>
          <w:rFonts w:asciiTheme="majorBidi" w:hAnsiTheme="majorBidi" w:cstheme="majorBidi"/>
          <w:i/>
          <w:iCs/>
          <w:sz w:val="24"/>
          <w:szCs w:val="24"/>
        </w:rPr>
        <w:t>al-muzara’ah</w:t>
      </w:r>
      <w:r>
        <w:rPr>
          <w:rFonts w:asciiTheme="majorBidi" w:hAnsiTheme="majorBidi" w:cstheme="majorBidi"/>
          <w:sz w:val="24"/>
          <w:szCs w:val="24"/>
        </w:rPr>
        <w:t xml:space="preserve"> memilik dua arti, yaitu yang pertama </w:t>
      </w:r>
      <w:r w:rsidRPr="00686614">
        <w:rPr>
          <w:rFonts w:asciiTheme="majorBidi" w:hAnsiTheme="majorBidi" w:cstheme="majorBidi"/>
          <w:i/>
          <w:iCs/>
          <w:sz w:val="24"/>
          <w:szCs w:val="24"/>
        </w:rPr>
        <w:t>al-muzara’ah</w:t>
      </w:r>
      <w:r>
        <w:rPr>
          <w:rFonts w:asciiTheme="majorBidi" w:hAnsiTheme="majorBidi" w:cstheme="majorBidi"/>
          <w:sz w:val="24"/>
          <w:szCs w:val="24"/>
        </w:rPr>
        <w:t xml:space="preserve"> yang berarti </w:t>
      </w:r>
      <w:r w:rsidRPr="00686614">
        <w:rPr>
          <w:rFonts w:asciiTheme="majorBidi" w:hAnsiTheme="majorBidi" w:cstheme="majorBidi"/>
          <w:i/>
          <w:iCs/>
          <w:sz w:val="24"/>
          <w:szCs w:val="24"/>
        </w:rPr>
        <w:t>tharh al zur’ah</w:t>
      </w:r>
      <w:r>
        <w:rPr>
          <w:rFonts w:asciiTheme="majorBidi" w:hAnsiTheme="majorBidi" w:cstheme="majorBidi"/>
          <w:sz w:val="24"/>
          <w:szCs w:val="24"/>
        </w:rPr>
        <w:t xml:space="preserve"> (melemparkan tanaman), maksudnya adalah modal </w:t>
      </w:r>
      <w:r w:rsidRPr="00686614">
        <w:rPr>
          <w:rFonts w:asciiTheme="majorBidi" w:hAnsiTheme="majorBidi" w:cstheme="majorBidi"/>
          <w:i/>
          <w:iCs/>
          <w:sz w:val="24"/>
          <w:szCs w:val="24"/>
        </w:rPr>
        <w:t>(al-hadzar).</w:t>
      </w:r>
      <w:r>
        <w:rPr>
          <w:rFonts w:asciiTheme="majorBidi" w:hAnsiTheme="majorBidi" w:cstheme="majorBidi"/>
          <w:sz w:val="24"/>
          <w:szCs w:val="24"/>
        </w:rPr>
        <w:t xml:space="preserve"> Makna yang pertama adalah makna </w:t>
      </w:r>
      <w:r w:rsidRPr="00686614">
        <w:rPr>
          <w:rFonts w:asciiTheme="majorBidi" w:hAnsiTheme="majorBidi" w:cstheme="majorBidi"/>
          <w:i/>
          <w:iCs/>
          <w:sz w:val="24"/>
          <w:szCs w:val="24"/>
        </w:rPr>
        <w:t>majaz</w:t>
      </w:r>
      <w:r>
        <w:rPr>
          <w:rFonts w:asciiTheme="majorBidi" w:hAnsiTheme="majorBidi" w:cstheme="majorBidi"/>
          <w:sz w:val="24"/>
          <w:szCs w:val="24"/>
        </w:rPr>
        <w:t xml:space="preserve"> dan makna yang kedua ialah makna </w:t>
      </w:r>
      <w:r w:rsidRPr="00686614">
        <w:rPr>
          <w:rFonts w:asciiTheme="majorBidi" w:hAnsiTheme="majorBidi" w:cstheme="majorBidi"/>
          <w:i/>
          <w:iCs/>
          <w:sz w:val="24"/>
          <w:szCs w:val="24"/>
        </w:rPr>
        <w:t>hakiki.</w:t>
      </w:r>
      <w:r>
        <w:rPr>
          <w:rStyle w:val="FootnoteReference"/>
          <w:rFonts w:asciiTheme="majorBidi" w:hAnsiTheme="majorBidi" w:cstheme="majorBidi"/>
          <w:i/>
          <w:iCs/>
          <w:sz w:val="24"/>
          <w:szCs w:val="24"/>
        </w:rPr>
        <w:footnoteReference w:id="4"/>
      </w:r>
    </w:p>
    <w:p w:rsidR="00145931" w:rsidRDefault="00686614" w:rsidP="00686614">
      <w:pPr>
        <w:spacing w:line="480" w:lineRule="auto"/>
        <w:ind w:left="426" w:firstLine="425"/>
        <w:jc w:val="both"/>
        <w:rPr>
          <w:rFonts w:asciiTheme="majorBidi" w:hAnsiTheme="majorBidi" w:cstheme="majorBidi"/>
          <w:sz w:val="24"/>
          <w:szCs w:val="24"/>
          <w:lang w:val="en-US"/>
        </w:rPr>
      </w:pPr>
      <w:r>
        <w:rPr>
          <w:rFonts w:asciiTheme="majorBidi" w:hAnsiTheme="majorBidi" w:cstheme="majorBidi"/>
          <w:sz w:val="24"/>
          <w:szCs w:val="24"/>
        </w:rPr>
        <w:t>Secara etimologis, Muzara’ah berarti kerjasama dalam penggarapan tanah dengan imbalan sebagian dari apa yang dihasilkannya. Artinya disini adalah pemberian tanah kepada orang yang menanam dengan catatan bahwa dia akan mendapatkan porsi yang dihasilkan, seperti : setengah, sepertiga, atau seperempat sesuai dengan kesepakan antara kedua pihak.</w:t>
      </w:r>
      <w:r>
        <w:rPr>
          <w:rStyle w:val="FootnoteReference"/>
          <w:rFonts w:asciiTheme="majorBidi" w:hAnsiTheme="majorBidi" w:cstheme="majorBidi"/>
          <w:sz w:val="24"/>
          <w:szCs w:val="24"/>
        </w:rPr>
        <w:footnoteReference w:id="5"/>
      </w:r>
    </w:p>
    <w:p w:rsidR="00891B7C" w:rsidRPr="00891B7C" w:rsidRDefault="00891B7C" w:rsidP="00D51B57">
      <w:pPr>
        <w:spacing w:line="480" w:lineRule="auto"/>
        <w:ind w:left="426" w:firstLine="425"/>
        <w:jc w:val="both"/>
        <w:rPr>
          <w:rFonts w:asciiTheme="majorBidi" w:hAnsiTheme="majorBidi" w:cstheme="majorBidi"/>
          <w:sz w:val="24"/>
          <w:szCs w:val="24"/>
          <w:lang w:val="en-US"/>
        </w:rPr>
      </w:pPr>
      <w:r>
        <w:rPr>
          <w:rFonts w:ascii="TimesNewRoman" w:hAnsi="TimesNewRoman" w:cs="TimesNewRoman"/>
          <w:sz w:val="24"/>
          <w:szCs w:val="24"/>
          <w:lang w:val="en-US"/>
        </w:rPr>
        <w:t>Sedangkan</w:t>
      </w:r>
      <w:r w:rsidR="004F0074">
        <w:rPr>
          <w:rFonts w:ascii="TimesNewRoman" w:hAnsi="TimesNewRoman" w:cs="TimesNewRoman"/>
          <w:sz w:val="24"/>
          <w:szCs w:val="24"/>
        </w:rPr>
        <w:t xml:space="preserve"> </w:t>
      </w:r>
      <w:r>
        <w:rPr>
          <w:rFonts w:ascii="TimesNewRoman,Italic" w:hAnsi="TimesNewRoman,Italic" w:cs="TimesNewRoman,Italic"/>
          <w:i/>
          <w:iCs/>
          <w:sz w:val="24"/>
          <w:szCs w:val="24"/>
          <w:lang w:val="en-US"/>
        </w:rPr>
        <w:t>Mukhabarah</w:t>
      </w:r>
      <w:r w:rsidR="004F0074">
        <w:rPr>
          <w:rFonts w:ascii="TimesNewRoman,Italic" w:hAnsi="TimesNewRoman,Italic" w:cs="TimesNewRoman,Italic"/>
          <w:i/>
          <w:iCs/>
          <w:sz w:val="24"/>
          <w:szCs w:val="24"/>
        </w:rPr>
        <w:t xml:space="preserve"> </w:t>
      </w:r>
      <w:r>
        <w:rPr>
          <w:rFonts w:ascii="TimesNewRoman" w:hAnsi="TimesNewRoman" w:cs="TimesNewRoman"/>
          <w:sz w:val="24"/>
          <w:szCs w:val="24"/>
          <w:lang w:val="en-US"/>
        </w:rPr>
        <w:t>adalah</w:t>
      </w:r>
      <w:r w:rsidR="004F0074">
        <w:rPr>
          <w:rFonts w:ascii="TimesNewRoman" w:hAnsi="TimesNewRoman" w:cs="TimesNewRoman"/>
          <w:sz w:val="24"/>
          <w:szCs w:val="24"/>
        </w:rPr>
        <w:t xml:space="preserve"> </w:t>
      </w:r>
      <w:r>
        <w:rPr>
          <w:rFonts w:ascii="TimesNewRoman" w:hAnsi="TimesNewRoman" w:cs="TimesNewRoman"/>
          <w:sz w:val="24"/>
          <w:szCs w:val="24"/>
          <w:lang w:val="en-US"/>
        </w:rPr>
        <w:t>suatu</w:t>
      </w:r>
      <w:r w:rsidR="004F0074">
        <w:rPr>
          <w:rFonts w:ascii="TimesNewRoman" w:hAnsi="TimesNewRoman" w:cs="TimesNewRoman"/>
          <w:sz w:val="24"/>
          <w:szCs w:val="24"/>
        </w:rPr>
        <w:t xml:space="preserve"> </w:t>
      </w:r>
      <w:r>
        <w:rPr>
          <w:rFonts w:ascii="TimesNewRoman" w:hAnsi="TimesNewRoman" w:cs="TimesNewRoman"/>
          <w:sz w:val="24"/>
          <w:szCs w:val="24"/>
          <w:lang w:val="en-US"/>
        </w:rPr>
        <w:t>transaksi</w:t>
      </w:r>
      <w:r w:rsidR="004F0074">
        <w:rPr>
          <w:rFonts w:ascii="TimesNewRoman" w:hAnsi="TimesNewRoman" w:cs="TimesNewRoman"/>
          <w:sz w:val="24"/>
          <w:szCs w:val="24"/>
        </w:rPr>
        <w:t xml:space="preserve"> </w:t>
      </w:r>
      <w:r>
        <w:rPr>
          <w:rFonts w:ascii="TimesNewRoman" w:hAnsi="TimesNewRoman" w:cs="TimesNewRoman"/>
          <w:sz w:val="24"/>
          <w:szCs w:val="24"/>
          <w:lang w:val="en-US"/>
        </w:rPr>
        <w:t>pengolahan</w:t>
      </w:r>
      <w:r w:rsidR="004F0074">
        <w:rPr>
          <w:rFonts w:ascii="TimesNewRoman" w:hAnsi="TimesNewRoman" w:cs="TimesNewRoman"/>
          <w:sz w:val="24"/>
          <w:szCs w:val="24"/>
        </w:rPr>
        <w:t xml:space="preserve"> </w:t>
      </w:r>
      <w:r>
        <w:rPr>
          <w:rFonts w:ascii="TimesNewRoman" w:hAnsi="TimesNewRoman" w:cs="TimesNewRoman"/>
          <w:sz w:val="24"/>
          <w:szCs w:val="24"/>
          <w:lang w:val="en-US"/>
        </w:rPr>
        <w:t>bumi</w:t>
      </w:r>
      <w:r w:rsidR="004F0074">
        <w:rPr>
          <w:rFonts w:ascii="TimesNewRoman" w:hAnsi="TimesNewRoman" w:cs="TimesNewRoman"/>
          <w:sz w:val="24"/>
          <w:szCs w:val="24"/>
        </w:rPr>
        <w:t xml:space="preserve"> </w:t>
      </w:r>
      <w:r>
        <w:rPr>
          <w:rFonts w:ascii="TimesNewRoman" w:hAnsi="TimesNewRoman" w:cs="TimesNewRoman"/>
          <w:sz w:val="24"/>
          <w:szCs w:val="24"/>
          <w:lang w:val="en-US"/>
        </w:rPr>
        <w:t>dengan (upah) sebagian</w:t>
      </w:r>
      <w:r w:rsidR="004F0074">
        <w:rPr>
          <w:rFonts w:ascii="TimesNewRoman" w:hAnsi="TimesNewRoman" w:cs="TimesNewRoman"/>
          <w:sz w:val="24"/>
          <w:szCs w:val="24"/>
        </w:rPr>
        <w:t xml:space="preserve"> </w:t>
      </w:r>
      <w:r>
        <w:rPr>
          <w:rFonts w:ascii="TimesNewRoman" w:hAnsi="TimesNewRoman" w:cs="TimesNewRoman"/>
          <w:sz w:val="24"/>
          <w:szCs w:val="24"/>
          <w:lang w:val="en-US"/>
        </w:rPr>
        <w:t>hasil yang keluar</w:t>
      </w:r>
      <w:r w:rsidR="004F0074">
        <w:rPr>
          <w:rFonts w:ascii="TimesNewRoman" w:hAnsi="TimesNewRoman" w:cs="TimesNewRoman"/>
          <w:sz w:val="24"/>
          <w:szCs w:val="24"/>
        </w:rPr>
        <w:t xml:space="preserve"> </w:t>
      </w:r>
      <w:r>
        <w:rPr>
          <w:rFonts w:ascii="TimesNewRoman" w:hAnsi="TimesNewRoman" w:cs="TimesNewRoman"/>
          <w:sz w:val="24"/>
          <w:szCs w:val="24"/>
          <w:lang w:val="en-US"/>
        </w:rPr>
        <w:t>dari</w:t>
      </w:r>
      <w:r w:rsidR="004F0074">
        <w:rPr>
          <w:rFonts w:ascii="TimesNewRoman" w:hAnsi="TimesNewRoman" w:cs="TimesNewRoman"/>
          <w:sz w:val="24"/>
          <w:szCs w:val="24"/>
        </w:rPr>
        <w:t xml:space="preserve"> </w:t>
      </w:r>
      <w:r>
        <w:rPr>
          <w:rFonts w:ascii="TimesNewRoman" w:hAnsi="TimesNewRoman" w:cs="TimesNewRoman"/>
          <w:sz w:val="24"/>
          <w:szCs w:val="24"/>
          <w:lang w:val="en-US"/>
        </w:rPr>
        <w:t>padanya. Dalam</w:t>
      </w:r>
      <w:r w:rsidR="004F0074">
        <w:rPr>
          <w:rFonts w:ascii="TimesNewRoman" w:hAnsi="TimesNewRoman" w:cs="TimesNewRoman"/>
          <w:sz w:val="24"/>
          <w:szCs w:val="24"/>
        </w:rPr>
        <w:t xml:space="preserve"> </w:t>
      </w:r>
      <w:r>
        <w:rPr>
          <w:rFonts w:ascii="TimesNewRoman" w:hAnsi="TimesNewRoman" w:cs="TimesNewRoman"/>
          <w:sz w:val="24"/>
          <w:szCs w:val="24"/>
          <w:lang w:val="en-US"/>
        </w:rPr>
        <w:t>hal</w:t>
      </w:r>
      <w:r w:rsidR="004F0074">
        <w:rPr>
          <w:rFonts w:ascii="TimesNewRoman" w:hAnsi="TimesNewRoman" w:cs="TimesNewRoman"/>
          <w:sz w:val="24"/>
          <w:szCs w:val="24"/>
        </w:rPr>
        <w:t xml:space="preserve"> </w:t>
      </w:r>
      <w:r>
        <w:rPr>
          <w:rFonts w:ascii="TimesNewRoman" w:hAnsi="TimesNewRoman" w:cs="TimesNewRoman"/>
          <w:sz w:val="24"/>
          <w:szCs w:val="24"/>
          <w:lang w:val="en-US"/>
        </w:rPr>
        <w:t>ini</w:t>
      </w:r>
      <w:r w:rsidR="004F0074">
        <w:rPr>
          <w:rFonts w:ascii="TimesNewRoman" w:hAnsi="TimesNewRoman" w:cs="TimesNewRoman"/>
          <w:sz w:val="24"/>
          <w:szCs w:val="24"/>
        </w:rPr>
        <w:t xml:space="preserve"> </w:t>
      </w:r>
      <w:r>
        <w:rPr>
          <w:rFonts w:ascii="TimesNewRoman" w:hAnsi="TimesNewRoman" w:cs="TimesNewRoman"/>
          <w:sz w:val="24"/>
          <w:szCs w:val="24"/>
          <w:lang w:val="en-US"/>
        </w:rPr>
        <w:t>pengelolaan</w:t>
      </w:r>
      <w:r w:rsidR="004F0074">
        <w:rPr>
          <w:rFonts w:ascii="TimesNewRoman" w:hAnsi="TimesNewRoman" w:cs="TimesNewRoman"/>
          <w:sz w:val="24"/>
          <w:szCs w:val="24"/>
        </w:rPr>
        <w:t xml:space="preserve"> </w:t>
      </w:r>
      <w:r>
        <w:rPr>
          <w:rFonts w:ascii="TimesNewRoman" w:hAnsi="TimesNewRoman" w:cs="TimesNewRoman"/>
          <w:sz w:val="24"/>
          <w:szCs w:val="24"/>
          <w:lang w:val="en-US"/>
        </w:rPr>
        <w:t>atau</w:t>
      </w:r>
      <w:r w:rsidR="004F0074">
        <w:rPr>
          <w:rFonts w:ascii="TimesNewRoman" w:hAnsi="TimesNewRoman" w:cs="TimesNewRoman"/>
          <w:sz w:val="24"/>
          <w:szCs w:val="24"/>
        </w:rPr>
        <w:t xml:space="preserve"> </w:t>
      </w:r>
      <w:r>
        <w:rPr>
          <w:rFonts w:ascii="TimesNewRoman" w:hAnsi="TimesNewRoman" w:cs="TimesNewRoman"/>
          <w:sz w:val="24"/>
          <w:szCs w:val="24"/>
          <w:lang w:val="en-US"/>
        </w:rPr>
        <w:t>penggarap</w:t>
      </w:r>
      <w:r w:rsidR="004F0074">
        <w:rPr>
          <w:rFonts w:ascii="TimesNewRoman" w:hAnsi="TimesNewRoman" w:cs="TimesNewRoman"/>
          <w:sz w:val="24"/>
          <w:szCs w:val="24"/>
        </w:rPr>
        <w:t xml:space="preserve"> </w:t>
      </w:r>
      <w:r>
        <w:rPr>
          <w:rFonts w:ascii="TimesNewRoman" w:hAnsi="TimesNewRoman" w:cs="TimesNewRoman"/>
          <w:sz w:val="24"/>
          <w:szCs w:val="24"/>
          <w:lang w:val="en-US"/>
        </w:rPr>
        <w:t>tidak</w:t>
      </w:r>
      <w:r w:rsidR="004F0074">
        <w:rPr>
          <w:rFonts w:ascii="TimesNewRoman" w:hAnsi="TimesNewRoman" w:cs="TimesNewRoman"/>
          <w:sz w:val="24"/>
          <w:szCs w:val="24"/>
        </w:rPr>
        <w:t xml:space="preserve"> </w:t>
      </w:r>
      <w:r>
        <w:rPr>
          <w:rFonts w:ascii="TimesNewRoman" w:hAnsi="TimesNewRoman" w:cs="TimesNewRoman"/>
          <w:sz w:val="24"/>
          <w:szCs w:val="24"/>
          <w:lang w:val="en-US"/>
        </w:rPr>
        <w:t>hanya</w:t>
      </w:r>
      <w:r w:rsidR="004F0074">
        <w:rPr>
          <w:rFonts w:ascii="TimesNewRoman" w:hAnsi="TimesNewRoman" w:cs="TimesNewRoman"/>
          <w:sz w:val="24"/>
          <w:szCs w:val="24"/>
        </w:rPr>
        <w:t xml:space="preserve"> </w:t>
      </w:r>
      <w:r>
        <w:rPr>
          <w:rFonts w:ascii="TimesNewRoman" w:hAnsi="TimesNewRoman" w:cs="TimesNewRoman"/>
          <w:sz w:val="24"/>
          <w:szCs w:val="24"/>
          <w:lang w:val="en-US"/>
        </w:rPr>
        <w:t>bertanggung</w:t>
      </w:r>
      <w:r w:rsidR="004F0074">
        <w:rPr>
          <w:rFonts w:ascii="TimesNewRoman" w:hAnsi="TimesNewRoman" w:cs="TimesNewRoman"/>
          <w:sz w:val="24"/>
          <w:szCs w:val="24"/>
        </w:rPr>
        <w:t xml:space="preserve"> </w:t>
      </w:r>
      <w:r>
        <w:rPr>
          <w:rFonts w:ascii="TimesNewRoman" w:hAnsi="TimesNewRoman" w:cs="TimesNewRoman"/>
          <w:sz w:val="24"/>
          <w:szCs w:val="24"/>
          <w:lang w:val="en-US"/>
        </w:rPr>
        <w:t>jawab</w:t>
      </w:r>
      <w:r w:rsidR="004F0074">
        <w:rPr>
          <w:rFonts w:ascii="TimesNewRoman" w:hAnsi="TimesNewRoman" w:cs="TimesNewRoman"/>
          <w:sz w:val="24"/>
          <w:szCs w:val="24"/>
        </w:rPr>
        <w:t xml:space="preserve"> </w:t>
      </w:r>
      <w:r>
        <w:rPr>
          <w:rFonts w:ascii="TimesNewRoman" w:hAnsi="TimesNewRoman" w:cs="TimesNewRoman"/>
          <w:sz w:val="24"/>
          <w:szCs w:val="24"/>
          <w:lang w:val="en-US"/>
        </w:rPr>
        <w:t>untuk</w:t>
      </w:r>
      <w:r w:rsidR="004F0074">
        <w:rPr>
          <w:rFonts w:ascii="TimesNewRoman" w:hAnsi="TimesNewRoman" w:cs="TimesNewRoman"/>
          <w:sz w:val="24"/>
          <w:szCs w:val="24"/>
        </w:rPr>
        <w:t xml:space="preserve"> </w:t>
      </w:r>
      <w:r>
        <w:rPr>
          <w:rFonts w:ascii="TimesNewRoman" w:hAnsi="TimesNewRoman" w:cs="TimesNewRoman"/>
          <w:sz w:val="24"/>
          <w:szCs w:val="24"/>
          <w:lang w:val="en-US"/>
        </w:rPr>
        <w:t>mengelola</w:t>
      </w:r>
      <w:r w:rsidR="004F0074">
        <w:rPr>
          <w:rFonts w:ascii="TimesNewRoman" w:hAnsi="TimesNewRoman" w:cs="TimesNewRoman"/>
          <w:sz w:val="24"/>
          <w:szCs w:val="24"/>
        </w:rPr>
        <w:t xml:space="preserve"> </w:t>
      </w:r>
      <w:r>
        <w:rPr>
          <w:rFonts w:ascii="TimesNewRoman" w:hAnsi="TimesNewRoman" w:cs="TimesNewRoman"/>
          <w:sz w:val="24"/>
          <w:szCs w:val="24"/>
          <w:lang w:val="en-US"/>
        </w:rPr>
        <w:t>atau</w:t>
      </w:r>
      <w:r w:rsidR="004F0074">
        <w:rPr>
          <w:rFonts w:ascii="TimesNewRoman" w:hAnsi="TimesNewRoman" w:cs="TimesNewRoman"/>
          <w:sz w:val="24"/>
          <w:szCs w:val="24"/>
        </w:rPr>
        <w:t xml:space="preserve"> </w:t>
      </w:r>
      <w:r>
        <w:rPr>
          <w:rFonts w:ascii="TimesNewRoman" w:hAnsi="TimesNewRoman" w:cs="TimesNewRoman"/>
          <w:sz w:val="24"/>
          <w:szCs w:val="24"/>
          <w:lang w:val="en-US"/>
        </w:rPr>
        <w:lastRenderedPageBreak/>
        <w:t>menggarap</w:t>
      </w:r>
      <w:r w:rsidR="004F0074">
        <w:rPr>
          <w:rFonts w:ascii="TimesNewRoman" w:hAnsi="TimesNewRoman" w:cs="TimesNewRoman"/>
          <w:sz w:val="24"/>
          <w:szCs w:val="24"/>
        </w:rPr>
        <w:t xml:space="preserve"> </w:t>
      </w:r>
      <w:r>
        <w:rPr>
          <w:rFonts w:ascii="TimesNewRoman" w:hAnsi="TimesNewRoman" w:cs="TimesNewRoman"/>
          <w:sz w:val="24"/>
          <w:szCs w:val="24"/>
          <w:lang w:val="en-US"/>
        </w:rPr>
        <w:t xml:space="preserve">sawah, </w:t>
      </w:r>
      <w:proofErr w:type="gramStart"/>
      <w:r>
        <w:rPr>
          <w:rFonts w:ascii="TimesNewRoman" w:hAnsi="TimesNewRoman" w:cs="TimesNewRoman"/>
          <w:sz w:val="24"/>
          <w:szCs w:val="24"/>
          <w:lang w:val="en-US"/>
        </w:rPr>
        <w:t>akan</w:t>
      </w:r>
      <w:proofErr w:type="gramEnd"/>
      <w:r w:rsidR="004F0074">
        <w:rPr>
          <w:rFonts w:ascii="TimesNewRoman" w:hAnsi="TimesNewRoman" w:cs="TimesNewRoman"/>
          <w:sz w:val="24"/>
          <w:szCs w:val="24"/>
        </w:rPr>
        <w:t xml:space="preserve"> </w:t>
      </w:r>
      <w:r>
        <w:rPr>
          <w:rFonts w:ascii="TimesNewRoman" w:hAnsi="TimesNewRoman" w:cs="TimesNewRoman"/>
          <w:sz w:val="24"/>
          <w:szCs w:val="24"/>
          <w:lang w:val="en-US"/>
        </w:rPr>
        <w:t>tetapi</w:t>
      </w:r>
      <w:r w:rsidR="004F0074">
        <w:rPr>
          <w:rFonts w:ascii="TimesNewRoman" w:hAnsi="TimesNewRoman" w:cs="TimesNewRoman"/>
          <w:sz w:val="24"/>
          <w:szCs w:val="24"/>
        </w:rPr>
        <w:t xml:space="preserve"> </w:t>
      </w:r>
      <w:r>
        <w:rPr>
          <w:rFonts w:ascii="TimesNewRoman" w:hAnsi="TimesNewRoman" w:cs="TimesNewRoman"/>
          <w:sz w:val="24"/>
          <w:szCs w:val="24"/>
          <w:lang w:val="en-US"/>
        </w:rPr>
        <w:t>juga</w:t>
      </w:r>
      <w:r w:rsidR="004F0074">
        <w:rPr>
          <w:rFonts w:ascii="TimesNewRoman" w:hAnsi="TimesNewRoman" w:cs="TimesNewRoman"/>
          <w:sz w:val="24"/>
          <w:szCs w:val="24"/>
        </w:rPr>
        <w:t xml:space="preserve"> </w:t>
      </w:r>
      <w:r>
        <w:rPr>
          <w:rFonts w:ascii="TimesNewRoman" w:hAnsi="TimesNewRoman" w:cs="TimesNewRoman"/>
          <w:sz w:val="24"/>
          <w:szCs w:val="24"/>
          <w:lang w:val="en-US"/>
        </w:rPr>
        <w:t>bertanggung</w:t>
      </w:r>
      <w:r w:rsidR="004F0074">
        <w:rPr>
          <w:rFonts w:ascii="TimesNewRoman" w:hAnsi="TimesNewRoman" w:cs="TimesNewRoman"/>
          <w:sz w:val="24"/>
          <w:szCs w:val="24"/>
        </w:rPr>
        <w:t xml:space="preserve"> </w:t>
      </w:r>
      <w:r>
        <w:rPr>
          <w:rFonts w:ascii="TimesNewRoman" w:hAnsi="TimesNewRoman" w:cs="TimesNewRoman"/>
          <w:sz w:val="24"/>
          <w:szCs w:val="24"/>
          <w:lang w:val="en-US"/>
        </w:rPr>
        <w:t>jawab</w:t>
      </w:r>
      <w:r w:rsidR="004F0074">
        <w:rPr>
          <w:rFonts w:ascii="TimesNewRoman" w:hAnsi="TimesNewRoman" w:cs="TimesNewRoman"/>
          <w:sz w:val="24"/>
          <w:szCs w:val="24"/>
        </w:rPr>
        <w:t xml:space="preserve"> </w:t>
      </w:r>
      <w:r>
        <w:rPr>
          <w:rFonts w:ascii="TimesNewRoman" w:hAnsi="TimesNewRoman" w:cs="TimesNewRoman"/>
          <w:sz w:val="24"/>
          <w:szCs w:val="24"/>
          <w:lang w:val="en-US"/>
        </w:rPr>
        <w:t>untuk</w:t>
      </w:r>
      <w:r w:rsidR="004F0074">
        <w:rPr>
          <w:rFonts w:ascii="TimesNewRoman" w:hAnsi="TimesNewRoman" w:cs="TimesNewRoman"/>
          <w:sz w:val="24"/>
          <w:szCs w:val="24"/>
        </w:rPr>
        <w:t xml:space="preserve"> </w:t>
      </w:r>
      <w:r>
        <w:rPr>
          <w:rFonts w:ascii="TimesNewRoman" w:hAnsi="TimesNewRoman" w:cs="TimesNewRoman"/>
          <w:sz w:val="24"/>
          <w:szCs w:val="24"/>
          <w:lang w:val="en-US"/>
        </w:rPr>
        <w:t>mengeluarkan</w:t>
      </w:r>
      <w:r w:rsidR="004F0074">
        <w:rPr>
          <w:rFonts w:ascii="TimesNewRoman" w:hAnsi="TimesNewRoman" w:cs="TimesNewRoman"/>
          <w:sz w:val="24"/>
          <w:szCs w:val="24"/>
        </w:rPr>
        <w:t xml:space="preserve"> </w:t>
      </w:r>
      <w:r>
        <w:rPr>
          <w:rFonts w:ascii="TimesNewRoman" w:hAnsi="TimesNewRoman" w:cs="TimesNewRoman"/>
          <w:sz w:val="24"/>
          <w:szCs w:val="24"/>
          <w:lang w:val="en-US"/>
        </w:rPr>
        <w:t>benih</w:t>
      </w:r>
      <w:r w:rsidR="004F0074">
        <w:rPr>
          <w:rFonts w:ascii="TimesNewRoman" w:hAnsi="TimesNewRoman" w:cs="TimesNewRoman"/>
          <w:sz w:val="24"/>
          <w:szCs w:val="24"/>
        </w:rPr>
        <w:t xml:space="preserve"> </w:t>
      </w:r>
      <w:r>
        <w:rPr>
          <w:rFonts w:ascii="TimesNewRoman" w:hAnsi="TimesNewRoman" w:cs="TimesNewRoman"/>
          <w:sz w:val="24"/>
          <w:szCs w:val="24"/>
          <w:lang w:val="en-US"/>
        </w:rPr>
        <w:t>atau</w:t>
      </w:r>
      <w:r w:rsidR="004F0074">
        <w:rPr>
          <w:rFonts w:ascii="TimesNewRoman" w:hAnsi="TimesNewRoman" w:cs="TimesNewRoman"/>
          <w:sz w:val="24"/>
          <w:szCs w:val="24"/>
        </w:rPr>
        <w:t xml:space="preserve"> </w:t>
      </w:r>
      <w:r>
        <w:rPr>
          <w:rFonts w:ascii="TimesNewRoman" w:hAnsi="TimesNewRoman" w:cs="TimesNewRoman"/>
          <w:sz w:val="24"/>
          <w:szCs w:val="24"/>
          <w:lang w:val="en-US"/>
        </w:rPr>
        <w:t>bibit</w:t>
      </w:r>
      <w:r w:rsidR="004F0074">
        <w:rPr>
          <w:rFonts w:ascii="TimesNewRoman" w:hAnsi="TimesNewRoman" w:cs="TimesNewRoman"/>
          <w:sz w:val="24"/>
          <w:szCs w:val="24"/>
        </w:rPr>
        <w:t xml:space="preserve"> </w:t>
      </w:r>
      <w:r>
        <w:rPr>
          <w:rFonts w:ascii="TimesNewRoman" w:hAnsi="TimesNewRoman" w:cs="TimesNewRoman"/>
          <w:sz w:val="24"/>
          <w:szCs w:val="24"/>
          <w:lang w:val="en-US"/>
        </w:rPr>
        <w:t>tanaman.</w:t>
      </w:r>
      <w:r>
        <w:rPr>
          <w:rStyle w:val="FootnoteReference"/>
          <w:rFonts w:ascii="TimesNewRoman" w:hAnsi="TimesNewRoman" w:cs="TimesNewRoman"/>
          <w:sz w:val="24"/>
          <w:szCs w:val="24"/>
          <w:lang w:val="en-US"/>
        </w:rPr>
        <w:footnoteReference w:id="6"/>
      </w:r>
    </w:p>
    <w:p w:rsidR="0048268D" w:rsidRPr="00891B7C" w:rsidRDefault="0048268D" w:rsidP="00686614">
      <w:pPr>
        <w:spacing w:line="480" w:lineRule="auto"/>
        <w:ind w:left="426" w:firstLine="425"/>
        <w:jc w:val="both"/>
        <w:rPr>
          <w:rFonts w:ascii="Times New Roman" w:hAnsi="Times New Roman" w:cs="Times New Roman"/>
          <w:sz w:val="24"/>
          <w:szCs w:val="24"/>
          <w:lang w:val="en-US"/>
        </w:rPr>
      </w:pPr>
      <w:r w:rsidRPr="00891B7C">
        <w:rPr>
          <w:rFonts w:ascii="Times New Roman" w:hAnsi="Times New Roman" w:cs="Times New Roman"/>
          <w:sz w:val="24"/>
          <w:szCs w:val="24"/>
        </w:rPr>
        <w:t xml:space="preserve">Muzara’ah dan Mukhabarah memiliki makna yang berbeda, tetapi dari definisi-definisi di atas dapat dipahami bahwa Muzara’ah dan Mukhabarah ada kesamaan dan adapula perbedaanya. </w:t>
      </w:r>
      <w:r w:rsidRPr="00891B7C">
        <w:rPr>
          <w:rStyle w:val="Emphasis"/>
          <w:rFonts w:ascii="Times New Roman" w:hAnsi="Times New Roman" w:cs="Times New Roman"/>
          <w:sz w:val="24"/>
          <w:szCs w:val="24"/>
        </w:rPr>
        <w:t>Persamaannya</w:t>
      </w:r>
      <w:r w:rsidRPr="00891B7C">
        <w:rPr>
          <w:rFonts w:ascii="Times New Roman" w:hAnsi="Times New Roman" w:cs="Times New Roman"/>
          <w:sz w:val="24"/>
          <w:szCs w:val="24"/>
        </w:rPr>
        <w:t xml:space="preserve">ialah muzara’ah dan mukhabarah terjadi pada peristiwa yang sama, yaitu pemilik tanah menyerahkan tanahnya  kepada orang lain untuk dikelola. </w:t>
      </w:r>
      <w:r w:rsidRPr="00891B7C">
        <w:rPr>
          <w:rStyle w:val="Emphasis"/>
          <w:rFonts w:ascii="Times New Roman" w:hAnsi="Times New Roman" w:cs="Times New Roman"/>
          <w:sz w:val="24"/>
          <w:szCs w:val="24"/>
        </w:rPr>
        <w:t>Perbedaannya</w:t>
      </w:r>
      <w:r w:rsidRPr="00891B7C">
        <w:rPr>
          <w:rFonts w:ascii="Times New Roman" w:hAnsi="Times New Roman" w:cs="Times New Roman"/>
          <w:sz w:val="24"/>
          <w:szCs w:val="24"/>
        </w:rPr>
        <w:t xml:space="preserve"> ialah pada modal, bila modal berasal daripengelola, disebut mukhabarah dan bila modal dikeluarkan  dari pemilik tanah, disebut muzara’ah</w:t>
      </w:r>
      <w:r w:rsidRPr="00891B7C">
        <w:rPr>
          <w:rFonts w:ascii="Times New Roman" w:hAnsi="Times New Roman" w:cs="Times New Roman"/>
        </w:rPr>
        <w:t>.</w:t>
      </w:r>
      <w:r w:rsidR="00891B7C">
        <w:rPr>
          <w:rStyle w:val="FootnoteReference"/>
          <w:rFonts w:ascii="Times New Roman" w:hAnsi="Times New Roman" w:cs="Times New Roman"/>
        </w:rPr>
        <w:footnoteReference w:id="7"/>
      </w:r>
    </w:p>
    <w:p w:rsidR="00145931" w:rsidRDefault="006432F4" w:rsidP="00145931">
      <w:pPr>
        <w:spacing w:line="480" w:lineRule="auto"/>
        <w:ind w:left="426" w:firstLine="425"/>
        <w:jc w:val="both"/>
        <w:rPr>
          <w:rFonts w:asciiTheme="majorBidi" w:hAnsiTheme="majorBidi" w:cstheme="majorBidi"/>
          <w:sz w:val="24"/>
          <w:szCs w:val="24"/>
          <w:lang w:val="en-US"/>
        </w:rPr>
      </w:pPr>
      <w:r w:rsidRPr="00BF7E16">
        <w:rPr>
          <w:rFonts w:asciiTheme="majorBidi" w:hAnsiTheme="majorBidi" w:cstheme="majorBidi"/>
          <w:sz w:val="24"/>
          <w:szCs w:val="24"/>
        </w:rPr>
        <w:t xml:space="preserve">Sumber dalil hukum syara’ atau pemakaian dalil dalam penghasilkan hukum syara’, harus bersumber pada sumber yang telah ditetapkan Rasul, yang menjelaskan bahwa sumber pertama </w:t>
      </w:r>
      <w:r w:rsidR="005D3ABA">
        <w:rPr>
          <w:rFonts w:asciiTheme="majorBidi" w:hAnsiTheme="majorBidi" w:cstheme="majorBidi"/>
          <w:sz w:val="24"/>
          <w:szCs w:val="24"/>
        </w:rPr>
        <w:t>dari dalil hukum syara’ adalah A</w:t>
      </w:r>
      <w:r w:rsidRPr="00BF7E16">
        <w:rPr>
          <w:rFonts w:asciiTheme="majorBidi" w:hAnsiTheme="majorBidi" w:cstheme="majorBidi"/>
          <w:sz w:val="24"/>
          <w:szCs w:val="24"/>
        </w:rPr>
        <w:t>l-Qur’an, kedua Hadits, yang ketiga adalah Ijtihad.</w:t>
      </w:r>
      <w:r w:rsidRPr="00BF7E16">
        <w:rPr>
          <w:rStyle w:val="FootnoteReference"/>
          <w:rFonts w:asciiTheme="majorBidi" w:hAnsiTheme="majorBidi" w:cstheme="majorBidi"/>
          <w:sz w:val="24"/>
          <w:szCs w:val="24"/>
        </w:rPr>
        <w:footnoteReference w:id="8"/>
      </w:r>
      <w:r w:rsidR="00F83F07">
        <w:rPr>
          <w:rFonts w:asciiTheme="majorBidi" w:hAnsiTheme="majorBidi" w:cstheme="majorBidi"/>
          <w:sz w:val="24"/>
          <w:szCs w:val="24"/>
          <w:lang w:val="en-US"/>
        </w:rPr>
        <w:t xml:space="preserve"> Yang terdapatdalam Al- Qur’an </w:t>
      </w:r>
      <w:r w:rsidR="009D0CEF">
        <w:rPr>
          <w:rFonts w:asciiTheme="majorBidi" w:hAnsiTheme="majorBidi" w:cstheme="majorBidi"/>
          <w:sz w:val="24"/>
          <w:szCs w:val="24"/>
          <w:lang w:val="en-US"/>
        </w:rPr>
        <w:t>QS Al-</w:t>
      </w:r>
      <w:proofErr w:type="gramStart"/>
      <w:r w:rsidR="009D0CEF">
        <w:rPr>
          <w:rFonts w:asciiTheme="majorBidi" w:hAnsiTheme="majorBidi" w:cstheme="majorBidi"/>
          <w:sz w:val="24"/>
          <w:szCs w:val="24"/>
          <w:lang w:val="en-US"/>
        </w:rPr>
        <w:t>Muzammil20</w:t>
      </w:r>
      <w:r w:rsidR="00F83F07">
        <w:rPr>
          <w:rFonts w:asciiTheme="majorBidi" w:hAnsiTheme="majorBidi" w:cstheme="majorBidi"/>
          <w:sz w:val="24"/>
          <w:szCs w:val="24"/>
          <w:lang w:val="en-US"/>
        </w:rPr>
        <w:t xml:space="preserve"> :</w:t>
      </w:r>
      <w:proofErr w:type="gramEnd"/>
    </w:p>
    <w:p w:rsidR="005461D6" w:rsidRPr="009D0CEF" w:rsidRDefault="009D0CEF" w:rsidP="009D0CEF">
      <w:pPr>
        <w:spacing w:before="240" w:line="480" w:lineRule="auto"/>
        <w:ind w:left="426" w:firstLine="425"/>
        <w:jc w:val="right"/>
        <w:rPr>
          <w:rFonts w:ascii="Times New Roman" w:hAnsi="Times New Roman" w:cs="Times New Roman"/>
          <w:sz w:val="28"/>
          <w:szCs w:val="28"/>
          <w:lang w:val="en-US"/>
        </w:rPr>
      </w:pPr>
      <w:r w:rsidRPr="009D0CEF">
        <w:rPr>
          <w:rFonts w:ascii="Times New Roman" w:hAnsi="Times New Roman" w:cs="Times New Roman"/>
          <w:b/>
          <w:bCs/>
          <w:sz w:val="28"/>
          <w:szCs w:val="28"/>
          <w:lang w:val="en-US" w:bidi="he-IL"/>
        </w:rPr>
        <w:t xml:space="preserve"> (</w:t>
      </w:r>
      <w:r w:rsidRPr="009D0CEF">
        <w:rPr>
          <w:rFonts w:ascii="Times New Roman" w:hAnsi="Times New Roman" w:cs="Times New Roman"/>
          <w:b/>
          <w:bCs/>
          <w:sz w:val="28"/>
          <w:szCs w:val="28"/>
          <w:rtl/>
          <w:lang w:val="en-US"/>
        </w:rPr>
        <w:t>٢٠</w:t>
      </w:r>
      <w:r w:rsidRPr="009D0CEF">
        <w:rPr>
          <w:rFonts w:ascii="Times New Roman" w:hAnsi="Times New Roman" w:cs="Times New Roman"/>
          <w:b/>
          <w:bCs/>
          <w:sz w:val="28"/>
          <w:szCs w:val="28"/>
          <w:rtl/>
          <w:lang w:val="en-US" w:bidi="he-IL"/>
        </w:rPr>
        <w:t>׃</w:t>
      </w:r>
      <w:r w:rsidRPr="009D0CEF">
        <w:rPr>
          <w:rFonts w:ascii="Times New Roman" w:hAnsi="Times New Roman" w:cs="Times New Roman"/>
          <w:b/>
          <w:bCs/>
          <w:sz w:val="28"/>
          <w:szCs w:val="28"/>
          <w:rtl/>
          <w:lang w:val="en-US"/>
        </w:rPr>
        <w:t>المزمل</w:t>
      </w:r>
      <w:r w:rsidRPr="009D0CEF">
        <w:rPr>
          <w:rFonts w:ascii="Times New Roman" w:hAnsi="Times New Roman" w:cs="Times New Roman"/>
          <w:b/>
          <w:bCs/>
          <w:sz w:val="28"/>
          <w:szCs w:val="28"/>
          <w:lang w:val="en-US"/>
        </w:rPr>
        <w:t xml:space="preserve">) </w:t>
      </w:r>
      <w:r w:rsidRPr="009D0CEF">
        <w:rPr>
          <w:rFonts w:ascii="Times New Roman" w:hAnsi="Times New Roman" w:cs="Times New Roman"/>
          <w:b/>
          <w:bCs/>
          <w:sz w:val="28"/>
          <w:szCs w:val="28"/>
          <w:rtl/>
          <w:lang w:val="en-US"/>
        </w:rPr>
        <w:t>يبتغونمنفضلالله</w:t>
      </w:r>
      <w:r w:rsidR="005461D6" w:rsidRPr="009D0CEF">
        <w:rPr>
          <w:rFonts w:ascii="Times New Roman" w:hAnsi="Times New Roman" w:cs="Times New Roman"/>
          <w:b/>
          <w:bCs/>
          <w:sz w:val="28"/>
          <w:szCs w:val="28"/>
          <w:rtl/>
          <w:lang w:val="en-US"/>
        </w:rPr>
        <w:t>وأخرونيضربونفىالأرض</w:t>
      </w:r>
    </w:p>
    <w:p w:rsidR="009D0CEF" w:rsidRDefault="009D0CEF" w:rsidP="009546C8">
      <w:pPr>
        <w:spacing w:line="480" w:lineRule="auto"/>
        <w:ind w:left="426" w:firstLine="425"/>
        <w:rPr>
          <w:rFonts w:ascii="TimesNewRoman,Italic" w:hAnsi="TimesNewRoman,Italic" w:cs="TimesNewRoman,Italic"/>
          <w:i/>
          <w:iCs/>
          <w:sz w:val="24"/>
          <w:szCs w:val="24"/>
          <w:lang w:val="en-US"/>
        </w:rPr>
      </w:pPr>
      <w:r>
        <w:rPr>
          <w:rFonts w:ascii="TimesNewRoman" w:hAnsi="TimesNewRoman" w:cs="TimesNewRoman"/>
          <w:sz w:val="24"/>
          <w:szCs w:val="24"/>
          <w:lang w:val="en-US"/>
        </w:rPr>
        <w:t xml:space="preserve">Artinya: </w:t>
      </w:r>
      <w:r w:rsidR="009546C8">
        <w:rPr>
          <w:rFonts w:ascii="TimesNewRoman,Italic" w:hAnsi="TimesNewRoman,Italic" w:cs="TimesNewRoman,Italic"/>
          <w:i/>
          <w:iCs/>
          <w:sz w:val="24"/>
          <w:szCs w:val="24"/>
          <w:lang w:val="en-US"/>
        </w:rPr>
        <w:t>“Dan yang lain lagi,</w:t>
      </w:r>
      <w:r w:rsidR="004F0074">
        <w:rPr>
          <w:rFonts w:ascii="TimesNewRoman,Italic" w:hAnsi="TimesNewRoman,Italic" w:cs="TimesNewRoman,Italic"/>
          <w:i/>
          <w:iCs/>
          <w:sz w:val="24"/>
          <w:szCs w:val="24"/>
        </w:rPr>
        <w:t xml:space="preserve"> </w:t>
      </w:r>
      <w:r>
        <w:rPr>
          <w:rFonts w:ascii="TimesNewRoman,Italic" w:hAnsi="TimesNewRoman,Italic" w:cs="TimesNewRoman,Italic"/>
          <w:i/>
          <w:iCs/>
          <w:sz w:val="24"/>
          <w:szCs w:val="24"/>
          <w:lang w:val="en-US"/>
        </w:rPr>
        <w:t>mereka</w:t>
      </w:r>
      <w:r w:rsidR="004F0074">
        <w:rPr>
          <w:rFonts w:ascii="TimesNewRoman,Italic" w:hAnsi="TimesNewRoman,Italic" w:cs="TimesNewRoman,Italic"/>
          <w:i/>
          <w:iCs/>
          <w:sz w:val="24"/>
          <w:szCs w:val="24"/>
        </w:rPr>
        <w:t xml:space="preserve"> </w:t>
      </w:r>
      <w:r>
        <w:rPr>
          <w:rFonts w:ascii="TimesNewRoman,Italic" w:hAnsi="TimesNewRoman,Italic" w:cs="TimesNewRoman,Italic"/>
          <w:i/>
          <w:iCs/>
          <w:sz w:val="24"/>
          <w:szCs w:val="24"/>
          <w:lang w:val="en-US"/>
        </w:rPr>
        <w:t>bepergian</w:t>
      </w:r>
      <w:r w:rsidR="004F0074">
        <w:rPr>
          <w:rFonts w:ascii="TimesNewRoman,Italic" w:hAnsi="TimesNewRoman,Italic" w:cs="TimesNewRoman,Italic"/>
          <w:i/>
          <w:iCs/>
          <w:sz w:val="24"/>
          <w:szCs w:val="24"/>
        </w:rPr>
        <w:t xml:space="preserve"> </w:t>
      </w:r>
      <w:r>
        <w:rPr>
          <w:rFonts w:ascii="TimesNewRoman,Italic" w:hAnsi="TimesNewRoman,Italic" w:cs="TimesNewRoman,Italic"/>
          <w:i/>
          <w:iCs/>
          <w:sz w:val="24"/>
          <w:szCs w:val="24"/>
          <w:lang w:val="en-US"/>
        </w:rPr>
        <w:t>dimuka</w:t>
      </w:r>
      <w:r w:rsidR="004F0074">
        <w:rPr>
          <w:rFonts w:ascii="TimesNewRoman,Italic" w:hAnsi="TimesNewRoman,Italic" w:cs="TimesNewRoman,Italic"/>
          <w:i/>
          <w:iCs/>
          <w:sz w:val="24"/>
          <w:szCs w:val="24"/>
        </w:rPr>
        <w:t xml:space="preserve"> </w:t>
      </w:r>
      <w:r>
        <w:rPr>
          <w:rFonts w:ascii="TimesNewRoman,Italic" w:hAnsi="TimesNewRoman,Italic" w:cs="TimesNewRoman,Italic"/>
          <w:i/>
          <w:iCs/>
          <w:sz w:val="24"/>
          <w:szCs w:val="24"/>
          <w:lang w:val="en-US"/>
        </w:rPr>
        <w:t>bumi</w:t>
      </w:r>
      <w:r w:rsidR="004F0074">
        <w:rPr>
          <w:rFonts w:ascii="TimesNewRoman,Italic" w:hAnsi="TimesNewRoman,Italic" w:cs="TimesNewRoman,Italic"/>
          <w:i/>
          <w:iCs/>
          <w:sz w:val="24"/>
          <w:szCs w:val="24"/>
        </w:rPr>
        <w:t xml:space="preserve"> </w:t>
      </w:r>
      <w:r>
        <w:rPr>
          <w:rFonts w:ascii="TimesNewRoman,Italic" w:hAnsi="TimesNewRoman,Italic" w:cs="TimesNewRoman,Italic"/>
          <w:i/>
          <w:iCs/>
          <w:sz w:val="24"/>
          <w:szCs w:val="24"/>
          <w:lang w:val="en-US"/>
        </w:rPr>
        <w:t>mencari</w:t>
      </w:r>
      <w:r w:rsidR="004F0074">
        <w:rPr>
          <w:rFonts w:ascii="TimesNewRoman,Italic" w:hAnsi="TimesNewRoman,Italic" w:cs="TimesNewRoman,Italic"/>
          <w:i/>
          <w:iCs/>
          <w:sz w:val="24"/>
          <w:szCs w:val="24"/>
        </w:rPr>
        <w:t xml:space="preserve"> </w:t>
      </w:r>
      <w:r>
        <w:rPr>
          <w:rFonts w:ascii="TimesNewRoman,Italic" w:hAnsi="TimesNewRoman,Italic" w:cs="TimesNewRoman,Italic"/>
          <w:i/>
          <w:iCs/>
          <w:sz w:val="24"/>
          <w:szCs w:val="24"/>
          <w:lang w:val="en-US"/>
        </w:rPr>
        <w:t>karunia</w:t>
      </w:r>
      <w:r w:rsidR="004F0074">
        <w:rPr>
          <w:rFonts w:ascii="TimesNewRoman,Italic" w:hAnsi="TimesNewRoman,Italic" w:cs="TimesNewRoman,Italic"/>
          <w:i/>
          <w:iCs/>
          <w:sz w:val="24"/>
          <w:szCs w:val="24"/>
        </w:rPr>
        <w:t xml:space="preserve"> </w:t>
      </w:r>
      <w:r>
        <w:rPr>
          <w:rFonts w:ascii="TimesNewRoman,Italic" w:hAnsi="TimesNewRoman,Italic" w:cs="TimesNewRoman,Italic"/>
          <w:i/>
          <w:iCs/>
          <w:sz w:val="24"/>
          <w:szCs w:val="24"/>
          <w:lang w:val="en-US"/>
        </w:rPr>
        <w:t xml:space="preserve">dari Allah. (Al </w:t>
      </w:r>
      <w:proofErr w:type="gramStart"/>
      <w:r>
        <w:rPr>
          <w:rFonts w:ascii="TimesNewRoman,Italic" w:hAnsi="TimesNewRoman,Italic" w:cs="TimesNewRoman,Italic"/>
          <w:i/>
          <w:iCs/>
          <w:sz w:val="24"/>
          <w:szCs w:val="24"/>
          <w:lang w:val="en-US"/>
        </w:rPr>
        <w:t>Muzammil :</w:t>
      </w:r>
      <w:proofErr w:type="gramEnd"/>
      <w:r>
        <w:rPr>
          <w:rFonts w:ascii="TimesNewRoman,Italic" w:hAnsi="TimesNewRoman,Italic" w:cs="TimesNewRoman,Italic"/>
          <w:i/>
          <w:iCs/>
          <w:sz w:val="24"/>
          <w:szCs w:val="24"/>
          <w:lang w:val="en-US"/>
        </w:rPr>
        <w:t xml:space="preserve"> 20 )</w:t>
      </w:r>
    </w:p>
    <w:p w:rsidR="009D0CEF" w:rsidRDefault="009D0CEF" w:rsidP="00145931">
      <w:pPr>
        <w:spacing w:line="480" w:lineRule="auto"/>
        <w:ind w:left="426" w:firstLine="425"/>
        <w:jc w:val="both"/>
        <w:rPr>
          <w:rFonts w:ascii="TimesNewRoman" w:hAnsi="TimesNewRoman" w:cs="TimesNewRoman"/>
          <w:sz w:val="24"/>
          <w:szCs w:val="24"/>
        </w:rPr>
      </w:pPr>
      <w:r>
        <w:rPr>
          <w:rFonts w:ascii="TimesNewRoman" w:hAnsi="TimesNewRoman" w:cs="TimesNewRoman"/>
          <w:sz w:val="24"/>
          <w:szCs w:val="24"/>
          <w:lang w:val="en-US"/>
        </w:rPr>
        <w:lastRenderedPageBreak/>
        <w:t>Ayat</w:t>
      </w:r>
      <w:r w:rsidR="004F0074">
        <w:rPr>
          <w:rFonts w:ascii="TimesNewRoman" w:hAnsi="TimesNewRoman" w:cs="TimesNewRoman"/>
          <w:sz w:val="24"/>
          <w:szCs w:val="24"/>
        </w:rPr>
        <w:t xml:space="preserve"> </w:t>
      </w:r>
      <w:r>
        <w:rPr>
          <w:rFonts w:ascii="TimesNewRoman" w:hAnsi="TimesNewRoman" w:cs="TimesNewRoman"/>
          <w:sz w:val="24"/>
          <w:szCs w:val="24"/>
          <w:lang w:val="en-US"/>
        </w:rPr>
        <w:t>tersebut</w:t>
      </w:r>
      <w:r w:rsidR="004F0074">
        <w:rPr>
          <w:rFonts w:ascii="TimesNewRoman" w:hAnsi="TimesNewRoman" w:cs="TimesNewRoman"/>
          <w:sz w:val="24"/>
          <w:szCs w:val="24"/>
        </w:rPr>
        <w:t xml:space="preserve"> </w:t>
      </w:r>
      <w:r>
        <w:rPr>
          <w:rFonts w:ascii="TimesNewRoman" w:hAnsi="TimesNewRoman" w:cs="TimesNewRoman"/>
          <w:sz w:val="24"/>
          <w:szCs w:val="24"/>
          <w:lang w:val="en-US"/>
        </w:rPr>
        <w:t>diatas</w:t>
      </w:r>
      <w:r w:rsidR="004F0074">
        <w:rPr>
          <w:rFonts w:ascii="TimesNewRoman" w:hAnsi="TimesNewRoman" w:cs="TimesNewRoman"/>
          <w:sz w:val="24"/>
          <w:szCs w:val="24"/>
        </w:rPr>
        <w:t xml:space="preserve"> </w:t>
      </w:r>
      <w:r>
        <w:rPr>
          <w:rFonts w:ascii="TimesNewRoman" w:hAnsi="TimesNewRoman" w:cs="TimesNewRoman"/>
          <w:sz w:val="24"/>
          <w:szCs w:val="24"/>
          <w:lang w:val="en-US"/>
        </w:rPr>
        <w:t>menjelaskan</w:t>
      </w:r>
      <w:r w:rsidR="004F0074">
        <w:rPr>
          <w:rFonts w:ascii="TimesNewRoman" w:hAnsi="TimesNewRoman" w:cs="TimesNewRoman"/>
          <w:sz w:val="24"/>
          <w:szCs w:val="24"/>
        </w:rPr>
        <w:t xml:space="preserve"> </w:t>
      </w:r>
      <w:r>
        <w:rPr>
          <w:rFonts w:ascii="TimesNewRoman" w:hAnsi="TimesNewRoman" w:cs="TimesNewRoman"/>
          <w:sz w:val="24"/>
          <w:szCs w:val="24"/>
          <w:lang w:val="en-US"/>
        </w:rPr>
        <w:t>bahwa</w:t>
      </w:r>
      <w:r w:rsidR="004F0074">
        <w:rPr>
          <w:rFonts w:ascii="TimesNewRoman" w:hAnsi="TimesNewRoman" w:cs="TimesNewRoman"/>
          <w:sz w:val="24"/>
          <w:szCs w:val="24"/>
        </w:rPr>
        <w:t xml:space="preserve"> </w:t>
      </w:r>
      <w:r>
        <w:rPr>
          <w:rFonts w:ascii="TimesNewRoman" w:hAnsi="TimesNewRoman" w:cs="TimesNewRoman"/>
          <w:sz w:val="24"/>
          <w:szCs w:val="24"/>
          <w:lang w:val="en-US"/>
        </w:rPr>
        <w:t>Tuhan</w:t>
      </w:r>
      <w:r w:rsidR="004F0074">
        <w:rPr>
          <w:rFonts w:ascii="TimesNewRoman" w:hAnsi="TimesNewRoman" w:cs="TimesNewRoman"/>
          <w:sz w:val="24"/>
          <w:szCs w:val="24"/>
        </w:rPr>
        <w:t xml:space="preserve"> </w:t>
      </w:r>
      <w:r>
        <w:rPr>
          <w:rFonts w:ascii="TimesNewRoman" w:hAnsi="TimesNewRoman" w:cs="TimesNewRoman"/>
          <w:sz w:val="24"/>
          <w:szCs w:val="24"/>
          <w:lang w:val="en-US"/>
        </w:rPr>
        <w:t>memberi</w:t>
      </w:r>
      <w:r w:rsidR="004F0074">
        <w:rPr>
          <w:rFonts w:ascii="TimesNewRoman" w:hAnsi="TimesNewRoman" w:cs="TimesNewRoman"/>
          <w:sz w:val="24"/>
          <w:szCs w:val="24"/>
        </w:rPr>
        <w:t xml:space="preserve"> </w:t>
      </w:r>
      <w:r>
        <w:rPr>
          <w:rFonts w:ascii="TimesNewRoman" w:hAnsi="TimesNewRoman" w:cs="TimesNewRoman"/>
          <w:sz w:val="24"/>
          <w:szCs w:val="24"/>
          <w:lang w:val="en-US"/>
        </w:rPr>
        <w:t>kebebasan</w:t>
      </w:r>
      <w:r w:rsidR="004F0074">
        <w:rPr>
          <w:rFonts w:ascii="TimesNewRoman" w:hAnsi="TimesNewRoman" w:cs="TimesNewRoman"/>
          <w:sz w:val="24"/>
          <w:szCs w:val="24"/>
        </w:rPr>
        <w:t xml:space="preserve"> </w:t>
      </w:r>
      <w:r>
        <w:rPr>
          <w:rFonts w:ascii="TimesNewRoman" w:hAnsi="TimesNewRoman" w:cs="TimesNewRoman"/>
          <w:sz w:val="24"/>
          <w:szCs w:val="24"/>
          <w:lang w:val="en-US"/>
        </w:rPr>
        <w:t>kepada</w:t>
      </w:r>
      <w:r w:rsidR="004F0074">
        <w:rPr>
          <w:rFonts w:ascii="TimesNewRoman" w:hAnsi="TimesNewRoman" w:cs="TimesNewRoman"/>
          <w:sz w:val="24"/>
          <w:szCs w:val="24"/>
        </w:rPr>
        <w:t xml:space="preserve"> </w:t>
      </w:r>
      <w:r>
        <w:rPr>
          <w:rFonts w:ascii="TimesNewRoman" w:hAnsi="TimesNewRoman" w:cs="TimesNewRoman"/>
          <w:sz w:val="24"/>
          <w:szCs w:val="24"/>
          <w:lang w:val="en-US"/>
        </w:rPr>
        <w:t>manusia</w:t>
      </w:r>
      <w:r w:rsidR="004F0074">
        <w:rPr>
          <w:rFonts w:ascii="TimesNewRoman" w:hAnsi="TimesNewRoman" w:cs="TimesNewRoman"/>
          <w:sz w:val="24"/>
          <w:szCs w:val="24"/>
        </w:rPr>
        <w:t xml:space="preserve"> </w:t>
      </w:r>
      <w:r>
        <w:rPr>
          <w:rFonts w:ascii="TimesNewRoman" w:hAnsi="TimesNewRoman" w:cs="TimesNewRoman"/>
          <w:sz w:val="24"/>
          <w:szCs w:val="24"/>
          <w:lang w:val="en-US"/>
        </w:rPr>
        <w:t>supaya</w:t>
      </w:r>
      <w:r w:rsidR="004F0074">
        <w:rPr>
          <w:rFonts w:ascii="TimesNewRoman" w:hAnsi="TimesNewRoman" w:cs="TimesNewRoman"/>
          <w:sz w:val="24"/>
          <w:szCs w:val="24"/>
        </w:rPr>
        <w:t xml:space="preserve"> </w:t>
      </w:r>
      <w:r>
        <w:rPr>
          <w:rFonts w:ascii="TimesNewRoman" w:hAnsi="TimesNewRoman" w:cs="TimesNewRoman"/>
          <w:sz w:val="24"/>
          <w:szCs w:val="24"/>
          <w:lang w:val="en-US"/>
        </w:rPr>
        <w:t>berusaha</w:t>
      </w:r>
      <w:r w:rsidR="004F0074">
        <w:rPr>
          <w:rFonts w:ascii="TimesNewRoman" w:hAnsi="TimesNewRoman" w:cs="TimesNewRoman"/>
          <w:sz w:val="24"/>
          <w:szCs w:val="24"/>
        </w:rPr>
        <w:t xml:space="preserve"> </w:t>
      </w:r>
      <w:r>
        <w:rPr>
          <w:rFonts w:ascii="TimesNewRoman" w:hAnsi="TimesNewRoman" w:cs="TimesNewRoman"/>
          <w:sz w:val="24"/>
          <w:szCs w:val="24"/>
          <w:lang w:val="en-US"/>
        </w:rPr>
        <w:t>mencari</w:t>
      </w:r>
      <w:r w:rsidR="004F0074">
        <w:rPr>
          <w:rFonts w:ascii="TimesNewRoman" w:hAnsi="TimesNewRoman" w:cs="TimesNewRoman"/>
          <w:sz w:val="24"/>
          <w:szCs w:val="24"/>
        </w:rPr>
        <w:t xml:space="preserve"> </w:t>
      </w:r>
      <w:r>
        <w:rPr>
          <w:rFonts w:ascii="TimesNewRoman" w:hAnsi="TimesNewRoman" w:cs="TimesNewRoman"/>
          <w:sz w:val="24"/>
          <w:szCs w:val="24"/>
          <w:lang w:val="en-US"/>
        </w:rPr>
        <w:t>rahmat-Nya untuk</w:t>
      </w:r>
      <w:r w:rsidR="004F0074">
        <w:rPr>
          <w:rFonts w:ascii="TimesNewRoman" w:hAnsi="TimesNewRoman" w:cs="TimesNewRoman"/>
          <w:sz w:val="24"/>
          <w:szCs w:val="24"/>
        </w:rPr>
        <w:t xml:space="preserve"> </w:t>
      </w:r>
      <w:r>
        <w:rPr>
          <w:rFonts w:ascii="TimesNewRoman" w:hAnsi="TimesNewRoman" w:cs="TimesNewRoman"/>
          <w:sz w:val="24"/>
          <w:szCs w:val="24"/>
          <w:lang w:val="en-US"/>
        </w:rPr>
        <w:t>bertahan</w:t>
      </w:r>
      <w:r w:rsidR="004F0074">
        <w:rPr>
          <w:rFonts w:ascii="TimesNewRoman" w:hAnsi="TimesNewRoman" w:cs="TimesNewRoman"/>
          <w:sz w:val="24"/>
          <w:szCs w:val="24"/>
        </w:rPr>
        <w:t xml:space="preserve"> </w:t>
      </w:r>
      <w:r>
        <w:rPr>
          <w:rFonts w:ascii="TimesNewRoman" w:hAnsi="TimesNewRoman" w:cs="TimesNewRoman"/>
          <w:sz w:val="24"/>
          <w:szCs w:val="24"/>
          <w:lang w:val="en-US"/>
        </w:rPr>
        <w:t>hidup</w:t>
      </w:r>
      <w:r w:rsidR="004F0074">
        <w:rPr>
          <w:rFonts w:ascii="TimesNewRoman" w:hAnsi="TimesNewRoman" w:cs="TimesNewRoman"/>
          <w:sz w:val="24"/>
          <w:szCs w:val="24"/>
        </w:rPr>
        <w:t xml:space="preserve"> </w:t>
      </w:r>
      <w:r>
        <w:rPr>
          <w:rFonts w:ascii="TimesNewRoman" w:hAnsi="TimesNewRoman" w:cs="TimesNewRoman"/>
          <w:sz w:val="24"/>
          <w:szCs w:val="24"/>
          <w:lang w:val="en-US"/>
        </w:rPr>
        <w:t>dimuka</w:t>
      </w:r>
      <w:r w:rsidR="004F0074">
        <w:rPr>
          <w:rFonts w:ascii="TimesNewRoman" w:hAnsi="TimesNewRoman" w:cs="TimesNewRoman"/>
          <w:sz w:val="24"/>
          <w:szCs w:val="24"/>
        </w:rPr>
        <w:t xml:space="preserve"> </w:t>
      </w:r>
      <w:r>
        <w:rPr>
          <w:rFonts w:ascii="TimesNewRoman" w:hAnsi="TimesNewRoman" w:cs="TimesNewRoman"/>
          <w:sz w:val="24"/>
          <w:szCs w:val="24"/>
          <w:lang w:val="en-US"/>
        </w:rPr>
        <w:t>bumi.</w:t>
      </w:r>
    </w:p>
    <w:p w:rsidR="00C67B40" w:rsidRPr="00C67B40" w:rsidRDefault="00C67B40" w:rsidP="00C67B40">
      <w:pPr>
        <w:spacing w:line="480" w:lineRule="auto"/>
        <w:ind w:left="426" w:firstLine="425"/>
        <w:jc w:val="both"/>
        <w:rPr>
          <w:rFonts w:asciiTheme="majorBidi" w:hAnsiTheme="majorBidi" w:cstheme="majorBidi"/>
          <w:sz w:val="24"/>
          <w:szCs w:val="24"/>
        </w:rPr>
      </w:pPr>
      <w:r w:rsidRPr="00C67B40">
        <w:rPr>
          <w:rFonts w:asciiTheme="majorBidi" w:hAnsiTheme="majorBidi" w:cstheme="majorBidi"/>
          <w:color w:val="000000"/>
          <w:sz w:val="24"/>
          <w:szCs w:val="24"/>
          <w:shd w:val="clear" w:color="auto" w:fill="FFFFFF"/>
        </w:rPr>
        <w:t xml:space="preserve">Di zaman nabi shallallahu ‘alaihi wa sallam hal ini sudah biasa dikenal. Di dalam fiqh, bagi hasil disebut </w:t>
      </w:r>
      <w:r>
        <w:rPr>
          <w:rFonts w:asciiTheme="majorBidi" w:hAnsiTheme="majorBidi" w:cstheme="majorBidi"/>
          <w:color w:val="000000"/>
          <w:sz w:val="24"/>
          <w:szCs w:val="24"/>
          <w:shd w:val="clear" w:color="auto" w:fill="FFFFFF"/>
        </w:rPr>
        <w:t>Muzara’ah</w:t>
      </w:r>
      <w:r w:rsidRPr="00C67B40">
        <w:rPr>
          <w:rFonts w:asciiTheme="majorBidi" w:hAnsiTheme="majorBidi" w:cstheme="majorBidi"/>
          <w:color w:val="000000"/>
          <w:sz w:val="24"/>
          <w:szCs w:val="24"/>
          <w:shd w:val="clear" w:color="auto" w:fill="FFFFFF"/>
        </w:rPr>
        <w:t>. Hal ini diperbolehkan dan disyariatkan. Di antara dalilnya adalah sebuah atsar dari Hakim bin Hizam r</w:t>
      </w:r>
      <w:r w:rsidRPr="00C67B40">
        <w:rPr>
          <w:rStyle w:val="Emphasis"/>
          <w:rFonts w:asciiTheme="majorBidi" w:hAnsiTheme="majorBidi" w:cstheme="majorBidi"/>
          <w:color w:val="000000"/>
          <w:sz w:val="24"/>
          <w:szCs w:val="24"/>
          <w:bdr w:val="none" w:sz="0" w:space="0" w:color="auto" w:frame="1"/>
          <w:shd w:val="clear" w:color="auto" w:fill="FFFFFF"/>
        </w:rPr>
        <w:t>adhiallahu ‘anhu</w:t>
      </w:r>
      <w:r w:rsidRPr="00C67B40">
        <w:rPr>
          <w:rFonts w:asciiTheme="majorBidi" w:hAnsiTheme="majorBidi" w:cstheme="majorBidi"/>
          <w:color w:val="000000"/>
          <w:sz w:val="24"/>
          <w:szCs w:val="24"/>
          <w:shd w:val="clear" w:color="auto" w:fill="FFFFFF"/>
        </w:rPr>
        <w:t>:</w:t>
      </w:r>
    </w:p>
    <w:p w:rsidR="00C67B40" w:rsidRDefault="00283D84" w:rsidP="00C67B40">
      <w:pPr>
        <w:spacing w:line="480" w:lineRule="auto"/>
        <w:ind w:left="426" w:firstLine="425"/>
        <w:jc w:val="both"/>
        <w:rPr>
          <w:rFonts w:asciiTheme="majorBidi" w:hAnsiTheme="majorBidi" w:cstheme="majorBidi"/>
          <w:color w:val="000000"/>
          <w:sz w:val="24"/>
          <w:szCs w:val="24"/>
          <w:shd w:val="clear" w:color="auto" w:fill="FFFFFF"/>
        </w:rPr>
      </w:pPr>
      <w:r w:rsidRPr="00283D84">
        <w:rPr>
          <w:rFonts w:asciiTheme="majorBidi" w:hAnsiTheme="majorBidi" w:cstheme="majorBidi"/>
          <w:color w:val="000000"/>
          <w:sz w:val="32"/>
          <w:szCs w:val="32"/>
          <w:shd w:val="clear" w:color="auto" w:fill="FFFFFF"/>
          <w:rtl/>
        </w:rPr>
        <w:t>عَنْ حَكِيمِ بْنِ حِزَامٍ أَنَّهُ كَانَ يَدْفَعُ الْمَالَ مُقَارَضَةً إِلَى الرَّجُلِ وَيَشْتَرِطُ عَلَيْهِ أَنْ لاَ يَمُرَّ بِهِ بَطْنَ وَادٍ وَلاَ يَبْتَاعُ بِهِ حَيَوَانًا وَلاَ يَحْمِلَهُ فِى بَحْرٍ فَإِنْ فَعَلَ شَيْئًا مِنْ ذَلِكَ فَقَدْ ضَمِنَ ذَلِكَ الْمَالَ قَالَ فَإِذَا تَعَدَّى أَمْرَهُ ضَمَّنَهُ مَنْ فَعَلَ ذَلِكَ</w:t>
      </w:r>
      <w:r w:rsidRPr="00283D84">
        <w:rPr>
          <w:rFonts w:asciiTheme="majorBidi" w:hAnsiTheme="majorBidi" w:cstheme="majorBidi"/>
          <w:color w:val="000000"/>
          <w:sz w:val="32"/>
          <w:szCs w:val="32"/>
          <w:shd w:val="clear" w:color="auto" w:fill="FFFFFF"/>
        </w:rPr>
        <w:t>.</w:t>
      </w:r>
      <w:r w:rsidRPr="00283D84">
        <w:rPr>
          <w:rFonts w:asciiTheme="majorBidi" w:hAnsiTheme="majorBidi" w:cstheme="majorBidi"/>
          <w:color w:val="000000"/>
          <w:sz w:val="32"/>
          <w:szCs w:val="32"/>
          <w:bdr w:val="none" w:sz="0" w:space="0" w:color="auto" w:frame="1"/>
          <w:shd w:val="clear" w:color="auto" w:fill="FFFFFF"/>
        </w:rPr>
        <w:br/>
      </w:r>
      <w:r>
        <w:rPr>
          <w:rFonts w:asciiTheme="majorBidi" w:hAnsiTheme="majorBidi" w:cstheme="majorBidi"/>
          <w:color w:val="000000"/>
          <w:sz w:val="24"/>
          <w:szCs w:val="24"/>
          <w:bdr w:val="none" w:sz="0" w:space="0" w:color="auto" w:frame="1"/>
          <w:shd w:val="clear" w:color="auto" w:fill="FFFFFF"/>
        </w:rPr>
        <w:t xml:space="preserve">Artinya </w:t>
      </w:r>
      <w:r w:rsidRPr="00C67B40">
        <w:rPr>
          <w:rFonts w:asciiTheme="majorBidi" w:hAnsiTheme="majorBidi" w:cstheme="majorBidi"/>
          <w:color w:val="000000"/>
          <w:sz w:val="24"/>
          <w:szCs w:val="24"/>
          <w:bdr w:val="none" w:sz="0" w:space="0" w:color="auto" w:frame="1"/>
          <w:shd w:val="clear" w:color="auto" w:fill="FFFFFF"/>
        </w:rPr>
        <w:t>:</w:t>
      </w:r>
      <w:r w:rsidRPr="00C67B40">
        <w:rPr>
          <w:rFonts w:asciiTheme="majorBidi" w:hAnsiTheme="majorBidi" w:cstheme="majorBidi"/>
          <w:color w:val="000000"/>
          <w:sz w:val="24"/>
          <w:szCs w:val="24"/>
          <w:shd w:val="clear" w:color="auto" w:fill="FFFFFF"/>
        </w:rPr>
        <w:t xml:space="preserve"> “Diriwayatkan dari Hakim bin Hizam, dulu beliau menyerahkan harta untuk diusahakan sampai ajal tertentu. Beliau memberi syarat pada usahanya agar jangan melewati dasar wadi (sungai kering), jangan membeli hewan dan jangan dibawa di atas laut. Apabila pengusahanya melakukan satu dari ketiga hal tersebut, maka pengusaha tersebut wajib menjamin harta tersebut. Apabila pengusahanya menyerahkan kepa</w:t>
      </w:r>
      <w:r w:rsidR="00C67B40">
        <w:rPr>
          <w:rFonts w:asciiTheme="majorBidi" w:hAnsiTheme="majorBidi" w:cstheme="majorBidi"/>
          <w:color w:val="000000"/>
          <w:sz w:val="24"/>
          <w:szCs w:val="24"/>
          <w:shd w:val="clear" w:color="auto" w:fill="FFFFFF"/>
        </w:rPr>
        <w:t xml:space="preserve">da yang lain, maka dia menjamin </w:t>
      </w:r>
      <w:r w:rsidRPr="00C67B40">
        <w:rPr>
          <w:rFonts w:asciiTheme="majorBidi" w:hAnsiTheme="majorBidi" w:cstheme="majorBidi"/>
          <w:color w:val="000000"/>
          <w:sz w:val="24"/>
          <w:szCs w:val="24"/>
          <w:shd w:val="clear" w:color="auto" w:fill="FFFFFF"/>
        </w:rPr>
        <w:t>orang yang mengerjakannya.</w:t>
      </w:r>
      <w:r w:rsidR="00C67B40">
        <w:rPr>
          <w:rStyle w:val="FootnoteReference"/>
          <w:rFonts w:asciiTheme="majorBidi" w:hAnsiTheme="majorBidi" w:cstheme="majorBidi"/>
          <w:color w:val="000000"/>
          <w:sz w:val="24"/>
          <w:szCs w:val="24"/>
          <w:shd w:val="clear" w:color="auto" w:fill="FFFFFF"/>
        </w:rPr>
        <w:footnoteReference w:id="9"/>
      </w:r>
    </w:p>
    <w:p w:rsidR="00B216E5" w:rsidRDefault="00B216E5" w:rsidP="00B216E5">
      <w:pPr>
        <w:bidi/>
        <w:spacing w:line="480" w:lineRule="auto"/>
        <w:ind w:left="-1"/>
        <w:jc w:val="both"/>
        <w:rPr>
          <w:rFonts w:asciiTheme="majorBidi" w:hAnsiTheme="majorBidi" w:cstheme="majorBidi"/>
          <w:color w:val="000000"/>
          <w:sz w:val="32"/>
          <w:szCs w:val="32"/>
          <w:shd w:val="clear" w:color="auto" w:fill="FFFFFF"/>
          <w:rtl/>
        </w:rPr>
      </w:pPr>
      <w:r w:rsidRPr="00B216E5">
        <w:rPr>
          <w:rFonts w:asciiTheme="majorBidi" w:hAnsiTheme="majorBidi" w:cstheme="majorBidi" w:hint="cs"/>
          <w:color w:val="000000"/>
          <w:sz w:val="32"/>
          <w:szCs w:val="32"/>
          <w:shd w:val="clear" w:color="auto" w:fill="FFFFFF"/>
          <w:rtl/>
        </w:rPr>
        <w:t>العَادَةُ مُحَكَمَةٌ</w:t>
      </w:r>
    </w:p>
    <w:p w:rsidR="00B216E5" w:rsidRDefault="00B216E5" w:rsidP="00B216E5">
      <w:pPr>
        <w:spacing w:line="480" w:lineRule="auto"/>
        <w:ind w:left="426"/>
        <w:jc w:val="both"/>
        <w:rPr>
          <w:rFonts w:asciiTheme="majorBidi" w:hAnsiTheme="majorBidi" w:cstheme="majorBidi"/>
          <w:i/>
          <w:iCs/>
          <w:color w:val="000000"/>
          <w:sz w:val="24"/>
          <w:szCs w:val="24"/>
          <w:shd w:val="clear" w:color="auto" w:fill="FFFFFF"/>
        </w:rPr>
      </w:pPr>
      <w:r>
        <w:rPr>
          <w:rFonts w:asciiTheme="majorBidi" w:hAnsiTheme="majorBidi" w:cstheme="majorBidi"/>
          <w:i/>
          <w:iCs/>
          <w:color w:val="000000"/>
          <w:sz w:val="24"/>
          <w:szCs w:val="24"/>
          <w:shd w:val="clear" w:color="auto" w:fill="FFFFFF"/>
        </w:rPr>
        <w:t>“Adat kebiasaan dapat dijadikan (pertimbangan) hukum”</w:t>
      </w:r>
      <w:r w:rsidR="008316A9">
        <w:rPr>
          <w:rStyle w:val="FootnoteReference"/>
          <w:rFonts w:asciiTheme="majorBidi" w:hAnsiTheme="majorBidi" w:cstheme="majorBidi"/>
          <w:i/>
          <w:iCs/>
          <w:color w:val="000000"/>
          <w:sz w:val="24"/>
          <w:szCs w:val="24"/>
          <w:shd w:val="clear" w:color="auto" w:fill="FFFFFF"/>
        </w:rPr>
        <w:footnoteReference w:id="10"/>
      </w:r>
    </w:p>
    <w:p w:rsidR="004216C3" w:rsidRPr="004216C3" w:rsidRDefault="004216C3" w:rsidP="005B5333">
      <w:pPr>
        <w:spacing w:line="480" w:lineRule="auto"/>
        <w:ind w:left="426" w:firstLine="425"/>
        <w:jc w:val="both"/>
        <w:rPr>
          <w:rFonts w:asciiTheme="majorBidi" w:hAnsiTheme="majorBidi" w:cstheme="majorBidi"/>
          <w:sz w:val="24"/>
          <w:szCs w:val="24"/>
        </w:rPr>
      </w:pPr>
      <w:r>
        <w:rPr>
          <w:rFonts w:asciiTheme="majorBidi" w:hAnsiTheme="majorBidi" w:cstheme="majorBidi"/>
          <w:color w:val="000000"/>
          <w:sz w:val="24"/>
          <w:szCs w:val="24"/>
          <w:shd w:val="clear" w:color="auto" w:fill="FFFFFF"/>
        </w:rPr>
        <w:lastRenderedPageBreak/>
        <w:t xml:space="preserve">Kaidah ini menjelaskan tentang </w:t>
      </w:r>
      <w:r w:rsidR="000227B7">
        <w:rPr>
          <w:rFonts w:asciiTheme="majorBidi" w:hAnsiTheme="majorBidi" w:cstheme="majorBidi"/>
          <w:color w:val="000000"/>
          <w:sz w:val="24"/>
          <w:szCs w:val="24"/>
          <w:shd w:val="clear" w:color="auto" w:fill="FFFFFF"/>
        </w:rPr>
        <w:t>bahwa kebiasaan dapat di jadikan hukum apabila kebiasaan tersebut berlansung secara terus-menerus.</w:t>
      </w:r>
      <w:r w:rsidR="0067310D">
        <w:rPr>
          <w:rFonts w:asciiTheme="majorBidi" w:hAnsiTheme="majorBidi" w:cstheme="majorBidi"/>
          <w:color w:val="000000"/>
          <w:sz w:val="24"/>
          <w:szCs w:val="24"/>
          <w:shd w:val="clear" w:color="auto" w:fill="FFFFFF"/>
        </w:rPr>
        <w:t xml:space="preserve">Seperti yang di praktekan dalam pelaksanaan bagi hasil di Desa Muara Gula dalam konsep muzara’ah </w:t>
      </w:r>
      <w:r w:rsidR="00340058">
        <w:rPr>
          <w:rFonts w:asciiTheme="majorBidi" w:hAnsiTheme="majorBidi" w:cstheme="majorBidi"/>
          <w:color w:val="000000"/>
          <w:sz w:val="24"/>
          <w:szCs w:val="24"/>
          <w:shd w:val="clear" w:color="auto" w:fill="FFFFFF"/>
        </w:rPr>
        <w:t>yang berlaku menurut kebiasaan desa tersebut.</w:t>
      </w:r>
    </w:p>
    <w:p w:rsidR="0054271D" w:rsidRDefault="0054271D" w:rsidP="00C67B40">
      <w:pPr>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Ijtihad </w:t>
      </w:r>
      <w:r w:rsidRPr="009B55C3">
        <w:rPr>
          <w:rFonts w:asciiTheme="majorBidi" w:hAnsiTheme="majorBidi" w:cstheme="majorBidi"/>
          <w:i/>
          <w:iCs/>
          <w:sz w:val="24"/>
          <w:szCs w:val="24"/>
        </w:rPr>
        <w:t>Al-Syatibi</w:t>
      </w:r>
      <w:r>
        <w:rPr>
          <w:rFonts w:asciiTheme="majorBidi" w:hAnsiTheme="majorBidi" w:cstheme="majorBidi"/>
          <w:sz w:val="24"/>
          <w:szCs w:val="24"/>
        </w:rPr>
        <w:t xml:space="preserve"> menegaskan bahwa doktrin Maqasid Al Syariah adalah satu, yaitu mashlahah atau kebaikan dan kesejahteraan umat manusia baik itu dunia maupun akhirat asalkan umat manusia saling meridhoi dan suka sama suka untuk urusan dunia. Berbeda dengan </w:t>
      </w:r>
      <w:r w:rsidRPr="009B55C3">
        <w:rPr>
          <w:rFonts w:asciiTheme="majorBidi" w:hAnsiTheme="majorBidi" w:cstheme="majorBidi"/>
          <w:i/>
          <w:iCs/>
          <w:sz w:val="24"/>
          <w:szCs w:val="24"/>
        </w:rPr>
        <w:t>Nabhan</w:t>
      </w:r>
      <w:r>
        <w:rPr>
          <w:rFonts w:asciiTheme="majorBidi" w:hAnsiTheme="majorBidi" w:cstheme="majorBidi"/>
          <w:sz w:val="24"/>
          <w:szCs w:val="24"/>
        </w:rPr>
        <w:t xml:space="preserve">i misalnya beliau </w:t>
      </w:r>
      <w:r w:rsidR="00B303E4">
        <w:rPr>
          <w:rFonts w:asciiTheme="majorBidi" w:hAnsiTheme="majorBidi" w:cstheme="majorBidi"/>
          <w:sz w:val="24"/>
          <w:szCs w:val="24"/>
        </w:rPr>
        <w:t xml:space="preserve">dengan hati-hati menekankan berulang-ulang, bahwa </w:t>
      </w:r>
      <w:r w:rsidR="009B55C3">
        <w:rPr>
          <w:rFonts w:asciiTheme="majorBidi" w:hAnsiTheme="majorBidi" w:cstheme="majorBidi"/>
          <w:sz w:val="24"/>
          <w:szCs w:val="24"/>
        </w:rPr>
        <w:t>hukum yang ditetapkan manusia dapat berubah-ubah.</w:t>
      </w:r>
      <w:r w:rsidR="009B55C3">
        <w:rPr>
          <w:rStyle w:val="FootnoteReference"/>
          <w:rFonts w:asciiTheme="majorBidi" w:hAnsiTheme="majorBidi" w:cstheme="majorBidi"/>
          <w:sz w:val="24"/>
          <w:szCs w:val="24"/>
        </w:rPr>
        <w:footnoteReference w:id="11"/>
      </w:r>
    </w:p>
    <w:p w:rsidR="009B55C3" w:rsidRPr="0054271D" w:rsidRDefault="009B55C3" w:rsidP="00145931">
      <w:pPr>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Faktor-faktor tesebut memberikan pertanda bahwa Ijtihad itu bersifat kondisional artinya situasi dan kondisi masyarakat sangat mempengaruhi pola pikir para mujtahid itu sendiri.</w:t>
      </w:r>
      <w:r w:rsidR="00865421">
        <w:rPr>
          <w:rStyle w:val="FootnoteReference"/>
          <w:rFonts w:asciiTheme="majorBidi" w:hAnsiTheme="majorBidi" w:cstheme="majorBidi"/>
          <w:sz w:val="24"/>
          <w:szCs w:val="24"/>
        </w:rPr>
        <w:footnoteReference w:id="12"/>
      </w:r>
    </w:p>
    <w:p w:rsidR="00145931" w:rsidRDefault="006432F4" w:rsidP="004F0CE2">
      <w:pPr>
        <w:spacing w:line="480" w:lineRule="auto"/>
        <w:ind w:left="426" w:firstLine="425"/>
        <w:jc w:val="both"/>
        <w:rPr>
          <w:rFonts w:asciiTheme="majorBidi" w:hAnsiTheme="majorBidi" w:cstheme="majorBidi"/>
          <w:sz w:val="24"/>
          <w:szCs w:val="24"/>
        </w:rPr>
      </w:pPr>
      <w:r w:rsidRPr="00BF7E16">
        <w:rPr>
          <w:rFonts w:asciiTheme="majorBidi" w:hAnsiTheme="majorBidi" w:cstheme="majorBidi"/>
          <w:sz w:val="24"/>
          <w:szCs w:val="24"/>
        </w:rPr>
        <w:t>Pertanian sebagai dasar untuk membangun ekonomi dan perkembangan masyarakat serta pertumbuhan sumber daya Alam dan sumber daya Manusia. Dengan adanya pertanian menyebabkan, spesialisasi atau pembagian pekerjaan menurut keahlian sesuai dengan budaya, adat istiadat, dan atau sesuai dengan budaya suatu bangsa dan daerah</w:t>
      </w:r>
      <w:r w:rsidR="00871275">
        <w:rPr>
          <w:rFonts w:asciiTheme="majorBidi" w:hAnsiTheme="majorBidi" w:cstheme="majorBidi"/>
          <w:sz w:val="24"/>
          <w:szCs w:val="24"/>
        </w:rPr>
        <w:t>.</w:t>
      </w:r>
      <w:r w:rsidR="008C6466">
        <w:rPr>
          <w:rStyle w:val="FootnoteReference"/>
          <w:rFonts w:asciiTheme="majorBidi" w:hAnsiTheme="majorBidi" w:cstheme="majorBidi"/>
          <w:sz w:val="24"/>
          <w:szCs w:val="24"/>
        </w:rPr>
        <w:footnoteReference w:id="13"/>
      </w:r>
      <w:r w:rsidRPr="00BF7E16">
        <w:rPr>
          <w:rFonts w:asciiTheme="majorBidi" w:hAnsiTheme="majorBidi" w:cstheme="majorBidi"/>
          <w:sz w:val="24"/>
          <w:szCs w:val="24"/>
        </w:rPr>
        <w:t xml:space="preserve">Islam memperbolehkan seseorang untuk mengontrak tenaga para pekerja atau buruh, agar mereka bekerja untuk orang tersebut. Perlu diketahui bahwa tujuan itu adalah untuk memberikan keringanan kepada umat dalam pergaulan hidup. Banyak orang </w:t>
      </w:r>
      <w:r w:rsidRPr="00BF7E16">
        <w:rPr>
          <w:rFonts w:asciiTheme="majorBidi" w:hAnsiTheme="majorBidi" w:cstheme="majorBidi"/>
          <w:sz w:val="24"/>
          <w:szCs w:val="24"/>
        </w:rPr>
        <w:lastRenderedPageBreak/>
        <w:t>yang mempunyai uang tetapi tidak dapat bekerja. Dipihak lain banyak orang yang mempunyai tenaga atau keahlian yang membutuhk</w:t>
      </w:r>
      <w:r w:rsidR="005B5333">
        <w:rPr>
          <w:rFonts w:asciiTheme="majorBidi" w:hAnsiTheme="majorBidi" w:cstheme="majorBidi"/>
          <w:sz w:val="24"/>
          <w:szCs w:val="24"/>
        </w:rPr>
        <w:t xml:space="preserve">an uang. Dengan adanya </w:t>
      </w:r>
      <w:r w:rsidR="005B5333" w:rsidRPr="005B5333">
        <w:rPr>
          <w:rFonts w:asciiTheme="majorBidi" w:hAnsiTheme="majorBidi" w:cstheme="majorBidi"/>
          <w:i/>
          <w:iCs/>
          <w:sz w:val="24"/>
          <w:szCs w:val="24"/>
        </w:rPr>
        <w:t>Muzara’ah</w:t>
      </w:r>
      <w:r w:rsidRPr="00BF7E16">
        <w:rPr>
          <w:rFonts w:asciiTheme="majorBidi" w:hAnsiTheme="majorBidi" w:cstheme="majorBidi"/>
          <w:sz w:val="24"/>
          <w:szCs w:val="24"/>
        </w:rPr>
        <w:t xml:space="preserve"> keduanya saling mendapatkan keuntungan dan kedua belah pihak saling mendapatkan manfaat.</w:t>
      </w:r>
      <w:r w:rsidR="005B5333">
        <w:rPr>
          <w:rStyle w:val="FootnoteReference"/>
          <w:rFonts w:asciiTheme="majorBidi" w:hAnsiTheme="majorBidi" w:cstheme="majorBidi"/>
          <w:sz w:val="24"/>
          <w:szCs w:val="24"/>
        </w:rPr>
        <w:footnoteReference w:id="14"/>
      </w:r>
      <w:r w:rsidRPr="00BF7E16">
        <w:rPr>
          <w:rFonts w:asciiTheme="majorBidi" w:hAnsiTheme="majorBidi" w:cstheme="majorBidi"/>
          <w:sz w:val="24"/>
          <w:szCs w:val="24"/>
        </w:rPr>
        <w:t>Pekerjaan bagi manusia adalah suatu kebutuhan hidup, karena dengan bekerja seseorang itu dapat mandiri serta dapat memenuhi kebutuhan hidupnya dan keluarganya.</w:t>
      </w:r>
      <w:r w:rsidR="004F0CE2">
        <w:rPr>
          <w:rStyle w:val="FootnoteReference"/>
          <w:rFonts w:asciiTheme="majorBidi" w:hAnsiTheme="majorBidi" w:cstheme="majorBidi"/>
          <w:sz w:val="24"/>
          <w:szCs w:val="24"/>
        </w:rPr>
        <w:footnoteReference w:id="15"/>
      </w:r>
      <w:r w:rsidRPr="00BF7E16">
        <w:rPr>
          <w:rFonts w:asciiTheme="majorBidi" w:hAnsiTheme="majorBidi" w:cstheme="majorBidi"/>
          <w:sz w:val="24"/>
          <w:szCs w:val="24"/>
        </w:rPr>
        <w:t xml:space="preserve"> Masyarakat Desa Muara Gula Kecam</w:t>
      </w:r>
      <w:r w:rsidR="004F0CE2">
        <w:rPr>
          <w:rFonts w:asciiTheme="majorBidi" w:hAnsiTheme="majorBidi" w:cstheme="majorBidi"/>
          <w:sz w:val="24"/>
          <w:szCs w:val="24"/>
        </w:rPr>
        <w:t xml:space="preserve">atan Kota Agung Kabupaten Lahat mayoritas </w:t>
      </w:r>
      <w:r w:rsidRPr="00BF7E16">
        <w:rPr>
          <w:rFonts w:asciiTheme="majorBidi" w:hAnsiTheme="majorBidi" w:cstheme="majorBidi"/>
          <w:sz w:val="24"/>
          <w:szCs w:val="24"/>
        </w:rPr>
        <w:t>bekerja sebagai petani</w:t>
      </w:r>
      <w:r w:rsidR="00871275">
        <w:rPr>
          <w:rFonts w:asciiTheme="majorBidi" w:hAnsiTheme="majorBidi" w:cstheme="majorBidi"/>
          <w:sz w:val="24"/>
          <w:szCs w:val="24"/>
        </w:rPr>
        <w:t>.</w:t>
      </w:r>
      <w:r w:rsidR="004F0CE2">
        <w:rPr>
          <w:rStyle w:val="FootnoteReference"/>
          <w:rFonts w:asciiTheme="majorBidi" w:hAnsiTheme="majorBidi" w:cstheme="majorBidi"/>
          <w:sz w:val="24"/>
          <w:szCs w:val="24"/>
        </w:rPr>
        <w:footnoteReference w:id="16"/>
      </w:r>
    </w:p>
    <w:p w:rsidR="00145931" w:rsidRDefault="006432F4" w:rsidP="00145931">
      <w:pPr>
        <w:spacing w:line="480" w:lineRule="auto"/>
        <w:ind w:left="426" w:firstLine="425"/>
        <w:jc w:val="both"/>
        <w:rPr>
          <w:rFonts w:asciiTheme="majorBidi" w:hAnsiTheme="majorBidi" w:cstheme="majorBidi"/>
          <w:sz w:val="24"/>
          <w:szCs w:val="24"/>
        </w:rPr>
      </w:pPr>
      <w:r w:rsidRPr="00BF7E16">
        <w:rPr>
          <w:rFonts w:asciiTheme="majorBidi" w:hAnsiTheme="majorBidi" w:cstheme="majorBidi"/>
          <w:sz w:val="24"/>
          <w:szCs w:val="24"/>
        </w:rPr>
        <w:t xml:space="preserve">Sebagai masyarakat pedesaan bertani merupakan suatu pekerjaan yang paling banyak dilakukan. Bertani merupakan  suatu profesi bagi masyarakat khususnya masyarakat di Desa Muara Gula Kecamatan Kota Agung Kabupaten Lahat merupakan suatu pekerjaan yang sangat menjanjikan, sehingga orang yang mempunyai pekerjaan lain selain petani, misalnya Guru, perangkat desa, pedagang dan lain sebagainya pun memiliki sawah. Memiliki sawah yang luas bahkan sampai berbidang-bidang tentu untuk mengurusnya tidak dapat dilakukan dengan sendiri, kondisi tanaman yang harus bebas dari hama atau tumbuhnya rumput-rumput merupakan suatu keharusan yang dilakukan oleh orang-orang yang memiliki sawah. Luasnya sawah yang dimiliki serta perawatan yang membutuhkan waktu cepat tidak dapat dilakukan sendiri, baik itu dari membuka lahan, membersihkan, menanam bahkan sampai panen pun tidak dapat dilakukan sendiri oleh orang yang </w:t>
      </w:r>
      <w:r w:rsidRPr="00BF7E16">
        <w:rPr>
          <w:rFonts w:asciiTheme="majorBidi" w:hAnsiTheme="majorBidi" w:cstheme="majorBidi"/>
          <w:sz w:val="24"/>
          <w:szCs w:val="24"/>
        </w:rPr>
        <w:lastRenderedPageBreak/>
        <w:t>memiliki sawah tersebut. Disinilah letak bahwa manusia tidak bisa hidup sendiri tanpa orang lain, dia akan selalu membutuhkan orang lain dan bermuamalah atau berhubungan sosial dengan orang lain untuk menunjang kehidupannya.</w:t>
      </w:r>
      <w:r w:rsidR="00F225A9">
        <w:rPr>
          <w:rStyle w:val="FootnoteReference"/>
          <w:rFonts w:asciiTheme="majorBidi" w:hAnsiTheme="majorBidi" w:cstheme="majorBidi"/>
          <w:sz w:val="24"/>
          <w:szCs w:val="24"/>
        </w:rPr>
        <w:footnoteReference w:id="17"/>
      </w:r>
    </w:p>
    <w:p w:rsidR="00145931" w:rsidRDefault="00E62A8B" w:rsidP="00145931">
      <w:pPr>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Pelaksanaan</w:t>
      </w:r>
      <w:r w:rsidR="00D637DC">
        <w:rPr>
          <w:rFonts w:asciiTheme="majorBidi" w:hAnsiTheme="majorBidi" w:cstheme="majorBidi"/>
          <w:sz w:val="24"/>
          <w:szCs w:val="24"/>
        </w:rPr>
        <w:t xml:space="preserve"> bagi hasil</w:t>
      </w:r>
      <w:r w:rsidR="006432F4" w:rsidRPr="00BF7E16">
        <w:rPr>
          <w:rFonts w:asciiTheme="majorBidi" w:hAnsiTheme="majorBidi" w:cstheme="majorBidi"/>
          <w:sz w:val="24"/>
          <w:szCs w:val="24"/>
        </w:rPr>
        <w:t xml:space="preserve"> yang dilakukan oleh petani kepada pemilik sawah yang tidak dikelola agar sawah tersebut dikelola dengan cara penggarapan sawah baik itu membuka lahan, membersihkan lahan, menanam serta panen dalam waktu beberapa bulan sesuai dengan ketentuan yang telah di sepakati, ada juga yang mengelola sawah sampai bertahu</w:t>
      </w:r>
      <w:r w:rsidR="00D637DC">
        <w:rPr>
          <w:rFonts w:asciiTheme="majorBidi" w:hAnsiTheme="majorBidi" w:cstheme="majorBidi"/>
          <w:sz w:val="24"/>
          <w:szCs w:val="24"/>
        </w:rPr>
        <w:t xml:space="preserve">n-tahun dan pemberian upah </w:t>
      </w:r>
      <w:r w:rsidR="006432F4" w:rsidRPr="00BF7E16">
        <w:rPr>
          <w:rFonts w:asciiTheme="majorBidi" w:hAnsiTheme="majorBidi" w:cstheme="majorBidi"/>
          <w:sz w:val="24"/>
          <w:szCs w:val="24"/>
        </w:rPr>
        <w:t xml:space="preserve"> yang telah dikelola oleh petani ke</w:t>
      </w:r>
      <w:r w:rsidR="00D637DC">
        <w:rPr>
          <w:rFonts w:asciiTheme="majorBidi" w:hAnsiTheme="majorBidi" w:cstheme="majorBidi"/>
          <w:sz w:val="24"/>
          <w:szCs w:val="24"/>
        </w:rPr>
        <w:t xml:space="preserve">pada pemilik lahan. </w:t>
      </w:r>
      <w:r w:rsidR="006432F4" w:rsidRPr="00BF7E16">
        <w:rPr>
          <w:rFonts w:asciiTheme="majorBidi" w:hAnsiTheme="majorBidi" w:cstheme="majorBidi"/>
          <w:sz w:val="24"/>
          <w:szCs w:val="24"/>
        </w:rPr>
        <w:t>Bersawah bagi masyarakat Desa Muara Gula merupakan suatu hal yang tidak dapat dipisahkan dengan aktivitas pertanian.</w:t>
      </w:r>
      <w:r w:rsidR="005D3ABA">
        <w:rPr>
          <w:rFonts w:asciiTheme="majorBidi" w:hAnsiTheme="majorBidi" w:cstheme="majorBidi"/>
          <w:sz w:val="24"/>
          <w:szCs w:val="24"/>
        </w:rPr>
        <w:t xml:space="preserve"> Pada dasarnya masyarakat Desa Muara Gula merupakan sekelompok masyarakat </w:t>
      </w:r>
      <w:r w:rsidR="00624C72">
        <w:rPr>
          <w:rFonts w:asciiTheme="majorBidi" w:hAnsiTheme="majorBidi" w:cstheme="majorBidi"/>
          <w:sz w:val="24"/>
          <w:szCs w:val="24"/>
        </w:rPr>
        <w:t>yang sebagian besar kehidupannya adalah sebagai petani. Diantara petani ini ada yang memiliki sawah atau lahan dalam jumlah yang luas, sehingga sawah yang mereka miliki tersebut tidak dapat mereka kelola sendiri. Sementara itu, dilain pihak ada sekelompok orang atau masyarakat yang mempunyai lahan pertanian maupun sawah sendiri</w:t>
      </w:r>
      <w:r w:rsidR="00145931">
        <w:rPr>
          <w:rFonts w:asciiTheme="majorBidi" w:hAnsiTheme="majorBidi" w:cstheme="majorBidi"/>
          <w:sz w:val="24"/>
          <w:szCs w:val="24"/>
        </w:rPr>
        <w:t>.</w:t>
      </w:r>
      <w:r w:rsidR="00F225A9">
        <w:rPr>
          <w:rStyle w:val="FootnoteReference"/>
          <w:rFonts w:asciiTheme="majorBidi" w:hAnsiTheme="majorBidi" w:cstheme="majorBidi"/>
          <w:sz w:val="24"/>
          <w:szCs w:val="24"/>
        </w:rPr>
        <w:footnoteReference w:id="18"/>
      </w:r>
    </w:p>
    <w:p w:rsidR="00B45EEC" w:rsidRDefault="00624C72" w:rsidP="00B45EEC">
      <w:pPr>
        <w:spacing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Adapun cara pelaksanaan bagi hasil yang dilaksanakan oleh masyarakat Desa Muara Gula tersebut biasanya hanya dilakukan oleh kedua belah pihak (pemilik lahan dan penggarap) saja tanpa dihadiri oleh pemerintah setempat, </w:t>
      </w:r>
      <w:r>
        <w:rPr>
          <w:rFonts w:asciiTheme="majorBidi" w:hAnsiTheme="majorBidi" w:cstheme="majorBidi"/>
          <w:sz w:val="24"/>
          <w:szCs w:val="24"/>
        </w:rPr>
        <w:lastRenderedPageBreak/>
        <w:t>pemuka adat, maupun pemuka agama dan lain-lain.</w:t>
      </w:r>
      <w:r w:rsidR="00CD3CB4">
        <w:rPr>
          <w:rFonts w:asciiTheme="majorBidi" w:hAnsiTheme="majorBidi" w:cstheme="majorBidi"/>
          <w:sz w:val="24"/>
          <w:szCs w:val="24"/>
        </w:rPr>
        <w:t xml:space="preserve"> Perjanjian yang mereka buat hanya dilakukan dengan lisan saja tanpa ada bukti tertulis maupun dokumen yang mengikat.</w:t>
      </w:r>
      <w:r w:rsidR="00E62A8B">
        <w:rPr>
          <w:rFonts w:asciiTheme="majorBidi" w:hAnsiTheme="majorBidi" w:cstheme="majorBidi"/>
          <w:sz w:val="24"/>
          <w:szCs w:val="24"/>
        </w:rPr>
        <w:t xml:space="preserve">Dengan </w:t>
      </w:r>
      <w:r w:rsidR="00B45EEC">
        <w:rPr>
          <w:rFonts w:asciiTheme="majorBidi" w:hAnsiTheme="majorBidi" w:cstheme="majorBidi"/>
          <w:sz w:val="24"/>
          <w:szCs w:val="24"/>
        </w:rPr>
        <w:t>pembayaran bagi hasil sawah yang mereka rupiahkan.</w:t>
      </w:r>
      <w:r w:rsidR="00B45EEC">
        <w:rPr>
          <w:rStyle w:val="FootnoteReference"/>
          <w:rFonts w:asciiTheme="majorBidi" w:hAnsiTheme="majorBidi" w:cstheme="majorBidi"/>
          <w:sz w:val="24"/>
          <w:szCs w:val="24"/>
        </w:rPr>
        <w:footnoteReference w:id="19"/>
      </w:r>
    </w:p>
    <w:p w:rsidR="009B38FE" w:rsidRPr="009B38FE" w:rsidRDefault="009B38FE" w:rsidP="009B38FE">
      <w:pPr>
        <w:spacing w:line="480" w:lineRule="auto"/>
        <w:ind w:left="426"/>
        <w:rPr>
          <w:rFonts w:asciiTheme="majorBidi" w:hAnsiTheme="majorBidi" w:cstheme="majorBidi"/>
          <w:sz w:val="28"/>
          <w:szCs w:val="28"/>
        </w:rPr>
      </w:pPr>
      <w:r>
        <w:rPr>
          <w:rFonts w:asciiTheme="majorBidi" w:hAnsiTheme="majorBidi" w:cstheme="majorBidi"/>
          <w:sz w:val="24"/>
          <w:szCs w:val="24"/>
        </w:rPr>
        <w:t>Seperti firman allah yang berbunyi :</w:t>
      </w:r>
    </w:p>
    <w:p w:rsidR="009B38FE" w:rsidRPr="009B38FE" w:rsidRDefault="009B38FE" w:rsidP="009B38FE">
      <w:pPr>
        <w:bidi/>
        <w:spacing w:line="480" w:lineRule="auto"/>
        <w:ind w:left="426"/>
        <w:jc w:val="both"/>
        <w:rPr>
          <w:rFonts w:asciiTheme="majorBidi" w:hAnsiTheme="majorBidi" w:cstheme="majorBidi"/>
          <w:sz w:val="24"/>
          <w:szCs w:val="24"/>
          <w:rtl/>
        </w:rPr>
      </w:pPr>
      <w:r w:rsidRPr="009B38FE">
        <w:rPr>
          <w:rFonts w:asciiTheme="majorBidi" w:hAnsiTheme="majorBidi" w:cstheme="majorBidi"/>
          <w:sz w:val="28"/>
          <w:szCs w:val="28"/>
          <w:rtl/>
        </w:rPr>
        <w:t xml:space="preserve">يَٰٓأَيُّهَا ٱلَّذِينَ ءَامَنُوٓاْ إِذَا تَدَايَنتُم بِدَيۡنٍ إِلَىٰٓ أَجَلٖ مُّسَمّٗى فَٱكۡتُبُوهُۚ وَلۡيَكۡتُب بَّيۡنَكُمۡ كَاتِبُۢ بِٱلۡعَدۡلِۚ وَلَا يَأۡبَ كَاتِبٌ أَن يَكۡتُبَ كَمَا عَلَّمَهُ ٱللَّهُۚ فَلۡيَكۡتُبۡ وَلۡيُمۡلِلِ ٱلَّذِي عَلَيۡهِ ٱلۡحَقُّ وَلۡيَتَّقِ ٱللَّهَ رَبَّهُۥ وَلَا يَبۡخَسۡ مِنۡهُ شَيۡ‍ٔٗاۚ فَإِن كَانَ ٱلَّذِي عَلَيۡهِ ٱلۡحَقُّ سَفِيهًا أَوۡ ضَعِيفًا أَوۡ لَا يَسۡتَطِيعُ أَن يُمِلَّ هُوَ فَلۡيُمۡلِلۡ وَلِيُّهُۥ بِٱلۡعَدۡلِۚ وَٱسۡتَشۡهِدُواْ شَهِيدَيۡنِ مِن رِّجَالِكُمۡۖ فَإِن لَّمۡ يَكُونَا رَجُلَيۡنِ فَرَجُلٞ وَٱمۡرَأَتَانِ مِمَّن تَرۡضَوۡنَ مِنَ ٱلشُّهَدَآءِ أَن تَضِلَّ إِحۡدَىٰهُمَا فَتُذَكِّرَ إِحۡدَىٰهُمَا ٱلۡأُخۡرَىٰۚ وَلَا يَأۡبَ ٱلشُّهَدَآءُ إِذَا مَا دُعُواْۚ وَلَا تَسۡ‍َٔمُوٓاْ أَن تَكۡتُبُوهُ صَغِيرًا أَوۡ كَبِيرًا إِلَىٰٓ أَجَلِهِۦۚ ذَٰلِكُمۡ أَقۡسَطُ عِندَ ٱللَّهِ وَأَقۡوَمُ لِلشَّهَٰدَةِ وَأَدۡنَىٰٓ أَلَّا تَرۡتَابُوٓاْ إِلَّآ أَن تَكُونَ تِجَٰرَةً حَاضِرَةٗ تُدِيرُونَهَا بَيۡنَكُمۡ فَلَيۡسَ عَلَيۡكُمۡ جُنَاحٌ أَلَّا تَكۡتُبُوهَاۗ وَأَشۡهِدُوٓاْ إِذَا تَبَايَعۡتُمۡۚ وَلَا يُضَآرَّ كَاتِبٞ وَلَا شَهِيدٞۚ وَإِن تَفۡعَلُواْ فَإِنَّهُۥ فُسُوقُۢ بِكُمۡۗ وَٱتَّقُواْ ٱللَّهَۖ وَيُعَلِّمُكُمُ </w:t>
      </w:r>
      <w:r w:rsidRPr="009B38FE">
        <w:rPr>
          <w:rFonts w:asciiTheme="majorBidi" w:hAnsiTheme="majorBidi" w:cstheme="majorBidi"/>
          <w:sz w:val="24"/>
          <w:szCs w:val="24"/>
          <w:rtl/>
        </w:rPr>
        <w:t xml:space="preserve">ٱللَّهُۗ وَٱللَّهُ بِكُلِّ شَيۡءٍ عَلِيمٞ ٢٨٢ </w:t>
      </w:r>
    </w:p>
    <w:p w:rsidR="009B38FE" w:rsidRPr="009B38FE" w:rsidRDefault="009B38FE" w:rsidP="009B38FE">
      <w:pPr>
        <w:spacing w:line="276" w:lineRule="auto"/>
        <w:ind w:left="426" w:firstLine="425"/>
        <w:jc w:val="both"/>
        <w:rPr>
          <w:rFonts w:asciiTheme="majorBidi" w:hAnsiTheme="majorBidi" w:cstheme="majorBidi"/>
          <w:sz w:val="24"/>
          <w:szCs w:val="24"/>
        </w:rPr>
      </w:pPr>
      <w:r>
        <w:rPr>
          <w:rFonts w:asciiTheme="majorBidi" w:hAnsiTheme="majorBidi" w:cstheme="majorBidi"/>
          <w:sz w:val="24"/>
          <w:szCs w:val="24"/>
        </w:rPr>
        <w:t>Yang Artinya: “</w:t>
      </w:r>
      <w:r w:rsidRPr="009B38FE">
        <w:rPr>
          <w:rFonts w:asciiTheme="majorBidi" w:hAnsiTheme="majorBidi" w:cstheme="majorBidi"/>
          <w:i/>
          <w:iCs/>
          <w:sz w:val="24"/>
          <w:szCs w:val="24"/>
        </w:rPr>
        <w:t xml:space="preserve">Hai orang-orang yang beriman, apabila kamu bermu´amalah tidak secara tunai untuk waktu yang ditentukan, hendaklah kamu menuliskannya. Dan hendaklah seorang penulis di antara kamu menuliskannya dengan benar. Dan janganlah penulis enggan menuliskannya sebagaimana Allah mengajarkannya, meka hendaklah ia menulis, dan hendaklah orang yang berhutang itu mengimlakkan (apa yang akan ditulis itu), dan hendaklah ia bertakwa kepada Allah Tuhannya, dan janganlah ia mengurangi sedikitpun daripada hutangnya. Jika yang berhutang itu orang yang lemah akalnya atau lemah (keadaannya) atau dia sendiri tidak mampu mengimlakkan, maka hendaklah walinya mengimlakkan dengan jujur. Dan </w:t>
      </w:r>
      <w:r w:rsidRPr="009B38FE">
        <w:rPr>
          <w:rFonts w:asciiTheme="majorBidi" w:hAnsiTheme="majorBidi" w:cstheme="majorBidi"/>
          <w:i/>
          <w:iCs/>
          <w:sz w:val="24"/>
          <w:szCs w:val="24"/>
        </w:rPr>
        <w:lastRenderedPageBreak/>
        <w:t>persaksikanlah dengan dua orang saksi dari orang-orang lelaki (di antaramu). Jika tak ada dua oang lelaki, maka (boleh) seorang lelaki dan dua orang perempuan dari saksi-saksi yang kamu ridhai, supaya jika seorang lupa maka yang seorang mengingatkannya. Janganlah saksi-saksi itu enggan (memberi keterangan) apabila mereka dipanggil; dan janganlah kamu jemu menulis hutang itu, baik kecil maupun besar sampai batas waktu membayarnya. Yang demikian itu, lebih adil di sisi Allah dan lebih menguatkan persaksian dan lebih dekat kepada tidak (menimbulkan) keraguanmu. (Tulislah mu´amalahmu itu), kecuali jika mu´amalah itu perdagangan tunai yang kamu jalankan di antara kamu, maka tidak ada dosa bagi kamu, (jika) kamu tidak menulisnya. Dan persaksikanlah apabila kamu berjual beli; dan janganlah penulis dan saksi saling sulit menyulitkan. Jika kamu lakukan (yang demikian), maka sesungguhnya hal itu adalah suatu kefasikan pada dirimu. Dan bertakwalah kepada Allah; Allah mengajarmu; dan Allah Maha Mengetahui segala sesuatu”</w:t>
      </w:r>
      <w:r>
        <w:rPr>
          <w:rStyle w:val="FootnoteReference"/>
          <w:rFonts w:asciiTheme="majorBidi" w:hAnsiTheme="majorBidi" w:cstheme="majorBidi"/>
          <w:i/>
          <w:iCs/>
          <w:sz w:val="24"/>
          <w:szCs w:val="24"/>
        </w:rPr>
        <w:footnoteReference w:id="20"/>
      </w:r>
    </w:p>
    <w:p w:rsidR="007A45A4" w:rsidRDefault="00F3286E" w:rsidP="00F3286E">
      <w:pPr>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Perjanjian dalam hukum perdata juga diatur dalam pasal 1320 KUHPer</w:t>
      </w:r>
      <w:r w:rsidR="00E62A8B">
        <w:rPr>
          <w:rFonts w:asciiTheme="majorBidi" w:hAnsiTheme="majorBidi" w:cstheme="majorBidi"/>
          <w:sz w:val="24"/>
          <w:szCs w:val="24"/>
        </w:rPr>
        <w:t>data</w:t>
      </w:r>
      <w:r>
        <w:rPr>
          <w:rFonts w:asciiTheme="majorBidi" w:hAnsiTheme="majorBidi" w:cstheme="majorBidi"/>
          <w:sz w:val="24"/>
          <w:szCs w:val="24"/>
        </w:rPr>
        <w:t xml:space="preserve"> yang mana menjelaskan bahwa salah satu syarat perjanjian itu sah ialah perjanjian tersebut haruslah jelas sehingga nantinya menimbulkan hak dan kewajiban para pihak. </w:t>
      </w:r>
      <w:r w:rsidR="00D43129">
        <w:rPr>
          <w:rFonts w:asciiTheme="majorBidi" w:hAnsiTheme="majorBidi" w:cstheme="majorBidi"/>
          <w:sz w:val="24"/>
          <w:szCs w:val="24"/>
        </w:rPr>
        <w:t xml:space="preserve">Dalam hukum Islam maupun perdata dalam membuat perjanjian haruslah dibuat dengan jelas dan harus di tuliskan, dicatat maupun dibuat dalam suatu dokumen yang disaksikan oleh orang lain. </w:t>
      </w:r>
      <w:r w:rsidR="00CD3CB4">
        <w:rPr>
          <w:rFonts w:asciiTheme="majorBidi" w:hAnsiTheme="majorBidi" w:cstheme="majorBidi"/>
          <w:sz w:val="24"/>
          <w:szCs w:val="24"/>
        </w:rPr>
        <w:t xml:space="preserve">Pada pelaksanaannya akad perjanjian </w:t>
      </w:r>
      <w:r>
        <w:rPr>
          <w:rFonts w:asciiTheme="majorBidi" w:hAnsiTheme="majorBidi" w:cstheme="majorBidi"/>
          <w:sz w:val="24"/>
          <w:szCs w:val="24"/>
        </w:rPr>
        <w:t xml:space="preserve">yang </w:t>
      </w:r>
      <w:r w:rsidR="00CD3CB4">
        <w:rPr>
          <w:rFonts w:asciiTheme="majorBidi" w:hAnsiTheme="majorBidi" w:cstheme="majorBidi"/>
          <w:sz w:val="24"/>
          <w:szCs w:val="24"/>
        </w:rPr>
        <w:t>dilakukan</w:t>
      </w:r>
      <w:r>
        <w:rPr>
          <w:rFonts w:asciiTheme="majorBidi" w:hAnsiTheme="majorBidi" w:cstheme="majorBidi"/>
          <w:sz w:val="24"/>
          <w:szCs w:val="24"/>
        </w:rPr>
        <w:t xml:space="preserve"> di Desa Muara Gula</w:t>
      </w:r>
      <w:r w:rsidR="00CD3CB4">
        <w:rPr>
          <w:rFonts w:asciiTheme="majorBidi" w:hAnsiTheme="majorBidi" w:cstheme="majorBidi"/>
          <w:sz w:val="24"/>
          <w:szCs w:val="24"/>
        </w:rPr>
        <w:t xml:space="preserve"> hanya dengan lisan </w:t>
      </w:r>
      <w:r w:rsidR="00D43129">
        <w:rPr>
          <w:rFonts w:asciiTheme="majorBidi" w:hAnsiTheme="majorBidi" w:cstheme="majorBidi"/>
          <w:sz w:val="24"/>
          <w:szCs w:val="24"/>
        </w:rPr>
        <w:t xml:space="preserve">tanpa </w:t>
      </w:r>
      <w:r>
        <w:rPr>
          <w:rFonts w:asciiTheme="majorBidi" w:hAnsiTheme="majorBidi" w:cstheme="majorBidi"/>
          <w:sz w:val="24"/>
          <w:szCs w:val="24"/>
        </w:rPr>
        <w:t xml:space="preserve">ada kejelasan baik dari isi perjanjian maupun </w:t>
      </w:r>
      <w:r w:rsidR="00D43129">
        <w:rPr>
          <w:rFonts w:asciiTheme="majorBidi" w:hAnsiTheme="majorBidi" w:cstheme="majorBidi"/>
          <w:sz w:val="24"/>
          <w:szCs w:val="24"/>
        </w:rPr>
        <w:t>pihak lain yang men</w:t>
      </w:r>
      <w:r>
        <w:rPr>
          <w:rFonts w:asciiTheme="majorBidi" w:hAnsiTheme="majorBidi" w:cstheme="majorBidi"/>
          <w:sz w:val="24"/>
          <w:szCs w:val="24"/>
        </w:rPr>
        <w:t>jadi saksi</w:t>
      </w:r>
      <w:r w:rsidR="00CD3CB4">
        <w:rPr>
          <w:rFonts w:asciiTheme="majorBidi" w:hAnsiTheme="majorBidi" w:cstheme="majorBidi"/>
          <w:sz w:val="24"/>
          <w:szCs w:val="24"/>
        </w:rPr>
        <w:t xml:space="preserve">sehingga bertentangan dengan hukum Islam dan perdata. </w:t>
      </w:r>
    </w:p>
    <w:p w:rsidR="00E62A8B" w:rsidRDefault="00E62A8B" w:rsidP="00F3286E">
      <w:pPr>
        <w:spacing w:line="480" w:lineRule="auto"/>
        <w:ind w:left="426" w:firstLine="567"/>
        <w:jc w:val="both"/>
        <w:rPr>
          <w:rFonts w:asciiTheme="majorBidi" w:hAnsiTheme="majorBidi" w:cstheme="majorBidi"/>
          <w:sz w:val="24"/>
          <w:szCs w:val="24"/>
        </w:rPr>
      </w:pPr>
    </w:p>
    <w:p w:rsidR="00E62A8B" w:rsidRPr="002C3188" w:rsidRDefault="00E62A8B" w:rsidP="00F3286E">
      <w:pPr>
        <w:spacing w:line="480" w:lineRule="auto"/>
        <w:ind w:left="426" w:firstLine="567"/>
        <w:jc w:val="both"/>
        <w:rPr>
          <w:rFonts w:asciiTheme="majorBidi" w:hAnsiTheme="majorBidi" w:cstheme="majorBidi"/>
          <w:sz w:val="24"/>
          <w:szCs w:val="24"/>
        </w:rPr>
      </w:pPr>
    </w:p>
    <w:p w:rsidR="004D16BA" w:rsidRDefault="00D43129" w:rsidP="00D43129">
      <w:pPr>
        <w:spacing w:line="480" w:lineRule="auto"/>
        <w:ind w:left="426" w:firstLine="425"/>
        <w:jc w:val="both"/>
        <w:rPr>
          <w:rFonts w:asciiTheme="majorBidi" w:hAnsiTheme="majorBidi" w:cstheme="majorBidi"/>
          <w:b/>
          <w:bCs/>
          <w:sz w:val="24"/>
          <w:szCs w:val="24"/>
        </w:rPr>
      </w:pPr>
      <w:r>
        <w:rPr>
          <w:rFonts w:asciiTheme="majorBidi" w:hAnsiTheme="majorBidi" w:cstheme="majorBidi"/>
          <w:sz w:val="24"/>
          <w:szCs w:val="24"/>
        </w:rPr>
        <w:lastRenderedPageBreak/>
        <w:t xml:space="preserve">Dari pemaparan yang telah disampaikan oleh penulis diatas, maka penulis tertarik dan akan melakukan penelitian lebih lanjut yang akan dituangkan dalam skripsi yang berjudul </w:t>
      </w:r>
      <w:r w:rsidR="00B76C1D" w:rsidRPr="00B76C1D">
        <w:rPr>
          <w:rFonts w:asciiTheme="majorBidi" w:hAnsiTheme="majorBidi" w:cstheme="majorBidi"/>
          <w:b/>
          <w:bCs/>
          <w:sz w:val="24"/>
          <w:szCs w:val="24"/>
        </w:rPr>
        <w:t xml:space="preserve">TINJAUAN </w:t>
      </w:r>
      <w:r w:rsidR="00DF3F95">
        <w:rPr>
          <w:rFonts w:asciiTheme="majorBidi" w:hAnsiTheme="majorBidi" w:cstheme="majorBidi"/>
          <w:b/>
          <w:bCs/>
          <w:sz w:val="24"/>
          <w:szCs w:val="24"/>
        </w:rPr>
        <w:t>HUKUM ISLAM</w:t>
      </w:r>
      <w:r w:rsidR="000C578B" w:rsidRPr="00BF7E16">
        <w:rPr>
          <w:rFonts w:asciiTheme="majorBidi" w:hAnsiTheme="majorBidi" w:cstheme="majorBidi"/>
          <w:b/>
          <w:bCs/>
          <w:sz w:val="24"/>
          <w:szCs w:val="24"/>
        </w:rPr>
        <w:t xml:space="preserve"> TERHADAP PELAKSANAANBAGI HASIL</w:t>
      </w:r>
      <w:r w:rsidR="006432F4" w:rsidRPr="00BF7E16">
        <w:rPr>
          <w:rFonts w:asciiTheme="majorBidi" w:hAnsiTheme="majorBidi" w:cstheme="majorBidi"/>
          <w:b/>
          <w:bCs/>
          <w:sz w:val="24"/>
          <w:szCs w:val="24"/>
        </w:rPr>
        <w:t xml:space="preserve"> SAWAH </w:t>
      </w:r>
      <w:r w:rsidR="00B76C1D">
        <w:rPr>
          <w:rFonts w:asciiTheme="majorBidi" w:hAnsiTheme="majorBidi" w:cstheme="majorBidi"/>
          <w:b/>
          <w:bCs/>
          <w:sz w:val="24"/>
          <w:szCs w:val="24"/>
        </w:rPr>
        <w:t>DI DE</w:t>
      </w:r>
      <w:r w:rsidR="006432F4" w:rsidRPr="00BF7E16">
        <w:rPr>
          <w:rFonts w:asciiTheme="majorBidi" w:hAnsiTheme="majorBidi" w:cstheme="majorBidi"/>
          <w:b/>
          <w:bCs/>
          <w:sz w:val="24"/>
          <w:szCs w:val="24"/>
        </w:rPr>
        <w:t>SA MUARA GULA KECAMATAN KOTA AGUNG KABUPATEN LAHAT</w:t>
      </w: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E62A8B" w:rsidRDefault="00E62A8B" w:rsidP="00D43129">
      <w:pPr>
        <w:spacing w:line="480" w:lineRule="auto"/>
        <w:ind w:left="426" w:firstLine="425"/>
        <w:jc w:val="both"/>
        <w:rPr>
          <w:rFonts w:asciiTheme="majorBidi" w:hAnsiTheme="majorBidi" w:cstheme="majorBidi"/>
          <w:b/>
          <w:bCs/>
          <w:sz w:val="24"/>
          <w:szCs w:val="24"/>
        </w:rPr>
      </w:pPr>
    </w:p>
    <w:p w:rsidR="006432F4" w:rsidRPr="005A60FC" w:rsidRDefault="006432F4" w:rsidP="00422C19">
      <w:pPr>
        <w:pStyle w:val="ListParagraph"/>
        <w:numPr>
          <w:ilvl w:val="0"/>
          <w:numId w:val="8"/>
        </w:numPr>
        <w:spacing w:line="480" w:lineRule="auto"/>
        <w:jc w:val="both"/>
        <w:rPr>
          <w:rFonts w:asciiTheme="majorBidi" w:hAnsiTheme="majorBidi" w:cstheme="majorBidi"/>
          <w:b/>
          <w:bCs/>
          <w:sz w:val="24"/>
          <w:szCs w:val="24"/>
        </w:rPr>
      </w:pPr>
      <w:r w:rsidRPr="005A60FC">
        <w:rPr>
          <w:rFonts w:asciiTheme="majorBidi" w:hAnsiTheme="majorBidi" w:cstheme="majorBidi"/>
          <w:b/>
          <w:bCs/>
          <w:sz w:val="24"/>
          <w:szCs w:val="24"/>
        </w:rPr>
        <w:lastRenderedPageBreak/>
        <w:t>Rumusan Masalah</w:t>
      </w:r>
    </w:p>
    <w:p w:rsidR="006432F4" w:rsidRPr="00BF7E16" w:rsidRDefault="006432F4" w:rsidP="004A486D">
      <w:pPr>
        <w:pStyle w:val="ListParagraph"/>
        <w:spacing w:line="480" w:lineRule="auto"/>
        <w:ind w:left="567" w:firstLine="284"/>
        <w:jc w:val="both"/>
        <w:rPr>
          <w:rFonts w:asciiTheme="majorBidi" w:hAnsiTheme="majorBidi" w:cstheme="majorBidi"/>
          <w:sz w:val="24"/>
          <w:szCs w:val="24"/>
        </w:rPr>
      </w:pPr>
      <w:r w:rsidRPr="00BF7E16">
        <w:rPr>
          <w:rFonts w:asciiTheme="majorBidi" w:hAnsiTheme="majorBidi" w:cstheme="majorBidi"/>
          <w:sz w:val="24"/>
          <w:szCs w:val="24"/>
        </w:rPr>
        <w:t>Dari uraian latar belakang dan batasan masalah tentang pelaksanaan</w:t>
      </w:r>
      <w:r w:rsidR="000C578B" w:rsidRPr="00BF7E16">
        <w:rPr>
          <w:rFonts w:asciiTheme="majorBidi" w:hAnsiTheme="majorBidi" w:cstheme="majorBidi"/>
          <w:sz w:val="24"/>
          <w:szCs w:val="24"/>
        </w:rPr>
        <w:t>bagi hasil</w:t>
      </w:r>
      <w:r w:rsidRPr="00BF7E16">
        <w:rPr>
          <w:rFonts w:asciiTheme="majorBidi" w:hAnsiTheme="majorBidi" w:cstheme="majorBidi"/>
          <w:sz w:val="24"/>
          <w:szCs w:val="24"/>
        </w:rPr>
        <w:t xml:space="preserve"> s</w:t>
      </w:r>
      <w:r w:rsidR="00B76C1D">
        <w:rPr>
          <w:rFonts w:asciiTheme="majorBidi" w:hAnsiTheme="majorBidi" w:cstheme="majorBidi"/>
          <w:sz w:val="24"/>
          <w:szCs w:val="24"/>
        </w:rPr>
        <w:t xml:space="preserve">awah </w:t>
      </w:r>
      <w:r w:rsidRPr="00BF7E16">
        <w:rPr>
          <w:rFonts w:asciiTheme="majorBidi" w:hAnsiTheme="majorBidi" w:cstheme="majorBidi"/>
          <w:sz w:val="24"/>
          <w:szCs w:val="24"/>
        </w:rPr>
        <w:t>serta gambaran sepintas tentang Desa Muara Gula Kecamatan Kota Agung Kabupaten Lahat maka diangkat rumusan masalah sebagai berikut :</w:t>
      </w:r>
    </w:p>
    <w:p w:rsidR="00645AE2" w:rsidRDefault="00645AE2" w:rsidP="00422C19">
      <w:pPr>
        <w:pStyle w:val="ListParagraph"/>
        <w:numPr>
          <w:ilvl w:val="0"/>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Apak</w:t>
      </w:r>
      <w:r w:rsidR="00081AF0">
        <w:rPr>
          <w:rFonts w:asciiTheme="majorBidi" w:hAnsiTheme="majorBidi" w:cstheme="majorBidi"/>
          <w:sz w:val="24"/>
          <w:szCs w:val="24"/>
        </w:rPr>
        <w:t>ah Dasar Hukum Masyarakat Desa Muara Gula Kecamatan Kota Agung Kabupaten Lahat</w:t>
      </w:r>
      <w:r>
        <w:rPr>
          <w:rFonts w:asciiTheme="majorBidi" w:hAnsiTheme="majorBidi" w:cstheme="majorBidi"/>
          <w:sz w:val="24"/>
          <w:szCs w:val="24"/>
        </w:rPr>
        <w:t xml:space="preserve"> Melakukan Bagi Hasil Sawah? </w:t>
      </w:r>
    </w:p>
    <w:p w:rsidR="006432F4" w:rsidRPr="00BF7E16" w:rsidRDefault="006432F4" w:rsidP="00422C19">
      <w:pPr>
        <w:pStyle w:val="ListParagraph"/>
        <w:numPr>
          <w:ilvl w:val="0"/>
          <w:numId w:val="1"/>
        </w:numPr>
        <w:spacing w:line="480" w:lineRule="auto"/>
        <w:jc w:val="both"/>
        <w:rPr>
          <w:rFonts w:asciiTheme="majorBidi" w:hAnsiTheme="majorBidi" w:cstheme="majorBidi"/>
          <w:sz w:val="24"/>
          <w:szCs w:val="24"/>
        </w:rPr>
      </w:pPr>
      <w:r w:rsidRPr="00BF7E16">
        <w:rPr>
          <w:rFonts w:asciiTheme="majorBidi" w:hAnsiTheme="majorBidi" w:cstheme="majorBidi"/>
          <w:sz w:val="24"/>
          <w:szCs w:val="24"/>
        </w:rPr>
        <w:t>Bagaimana</w:t>
      </w:r>
      <w:r w:rsidR="00645AE2">
        <w:rPr>
          <w:rFonts w:asciiTheme="majorBidi" w:hAnsiTheme="majorBidi" w:cstheme="majorBidi"/>
          <w:sz w:val="24"/>
          <w:szCs w:val="24"/>
        </w:rPr>
        <w:t xml:space="preserve"> P</w:t>
      </w:r>
      <w:r w:rsidR="000C578B" w:rsidRPr="00BF7E16">
        <w:rPr>
          <w:rFonts w:asciiTheme="majorBidi" w:hAnsiTheme="majorBidi" w:cstheme="majorBidi"/>
          <w:sz w:val="24"/>
          <w:szCs w:val="24"/>
        </w:rPr>
        <w:t>elaksanaan</w:t>
      </w:r>
      <w:r w:rsidR="00645AE2">
        <w:rPr>
          <w:rFonts w:asciiTheme="majorBidi" w:hAnsiTheme="majorBidi" w:cstheme="majorBidi"/>
          <w:sz w:val="24"/>
          <w:szCs w:val="24"/>
        </w:rPr>
        <w:t xml:space="preserve"> Bagi H</w:t>
      </w:r>
      <w:r w:rsidR="000C578B" w:rsidRPr="00BF7E16">
        <w:rPr>
          <w:rFonts w:asciiTheme="majorBidi" w:hAnsiTheme="majorBidi" w:cstheme="majorBidi"/>
          <w:sz w:val="24"/>
          <w:szCs w:val="24"/>
        </w:rPr>
        <w:t>asil</w:t>
      </w:r>
      <w:r w:rsidR="00645AE2">
        <w:rPr>
          <w:rFonts w:asciiTheme="majorBidi" w:hAnsiTheme="majorBidi" w:cstheme="majorBidi"/>
          <w:sz w:val="24"/>
          <w:szCs w:val="24"/>
        </w:rPr>
        <w:t xml:space="preserve"> Sawah di D</w:t>
      </w:r>
      <w:r w:rsidRPr="00BF7E16">
        <w:rPr>
          <w:rFonts w:asciiTheme="majorBidi" w:hAnsiTheme="majorBidi" w:cstheme="majorBidi"/>
          <w:sz w:val="24"/>
          <w:szCs w:val="24"/>
        </w:rPr>
        <w:t>esa Muara Gula Kecam</w:t>
      </w:r>
      <w:r w:rsidR="006651AD">
        <w:rPr>
          <w:rFonts w:asciiTheme="majorBidi" w:hAnsiTheme="majorBidi" w:cstheme="majorBidi"/>
          <w:sz w:val="24"/>
          <w:szCs w:val="24"/>
        </w:rPr>
        <w:t>atan Kota Agung Kabupaten Lahat</w:t>
      </w:r>
      <w:r w:rsidRPr="00BF7E16">
        <w:rPr>
          <w:rFonts w:asciiTheme="majorBidi" w:hAnsiTheme="majorBidi" w:cstheme="majorBidi"/>
          <w:sz w:val="24"/>
          <w:szCs w:val="24"/>
        </w:rPr>
        <w:t>?</w:t>
      </w:r>
    </w:p>
    <w:p w:rsidR="006432F4" w:rsidRDefault="006432F4" w:rsidP="00422C19">
      <w:pPr>
        <w:pStyle w:val="ListParagraph"/>
        <w:numPr>
          <w:ilvl w:val="0"/>
          <w:numId w:val="1"/>
        </w:numPr>
        <w:spacing w:line="480" w:lineRule="auto"/>
        <w:jc w:val="both"/>
        <w:rPr>
          <w:rFonts w:asciiTheme="majorBidi" w:hAnsiTheme="majorBidi" w:cstheme="majorBidi"/>
          <w:sz w:val="24"/>
          <w:szCs w:val="24"/>
        </w:rPr>
      </w:pPr>
      <w:r w:rsidRPr="00BF7E16">
        <w:rPr>
          <w:rFonts w:asciiTheme="majorBidi" w:hAnsiTheme="majorBidi" w:cstheme="majorBidi"/>
          <w:sz w:val="24"/>
          <w:szCs w:val="24"/>
        </w:rPr>
        <w:t>Bagaiman</w:t>
      </w:r>
      <w:r w:rsidR="003112EF">
        <w:rPr>
          <w:rFonts w:asciiTheme="majorBidi" w:hAnsiTheme="majorBidi" w:cstheme="majorBidi"/>
          <w:sz w:val="24"/>
          <w:szCs w:val="24"/>
        </w:rPr>
        <w:t>a</w:t>
      </w:r>
      <w:r w:rsidR="005A3F92">
        <w:rPr>
          <w:rFonts w:asciiTheme="majorBidi" w:hAnsiTheme="majorBidi" w:cstheme="majorBidi"/>
          <w:sz w:val="24"/>
          <w:szCs w:val="24"/>
        </w:rPr>
        <w:t xml:space="preserve"> Tinjauan</w:t>
      </w:r>
      <w:r w:rsidR="00D637DC">
        <w:rPr>
          <w:rFonts w:asciiTheme="majorBidi" w:hAnsiTheme="majorBidi" w:cstheme="majorBidi"/>
          <w:sz w:val="24"/>
          <w:szCs w:val="24"/>
        </w:rPr>
        <w:t>Hukum Islam</w:t>
      </w:r>
      <w:r w:rsidR="00645AE2">
        <w:rPr>
          <w:rFonts w:asciiTheme="majorBidi" w:hAnsiTheme="majorBidi" w:cstheme="majorBidi"/>
          <w:sz w:val="24"/>
          <w:szCs w:val="24"/>
        </w:rPr>
        <w:t xml:space="preserve"> Terhadap P</w:t>
      </w:r>
      <w:r w:rsidRPr="00BF7E16">
        <w:rPr>
          <w:rFonts w:asciiTheme="majorBidi" w:hAnsiTheme="majorBidi" w:cstheme="majorBidi"/>
          <w:sz w:val="24"/>
          <w:szCs w:val="24"/>
        </w:rPr>
        <w:t>elaksanaan</w:t>
      </w:r>
      <w:r w:rsidR="00645AE2">
        <w:rPr>
          <w:rFonts w:asciiTheme="majorBidi" w:hAnsiTheme="majorBidi" w:cstheme="majorBidi"/>
          <w:sz w:val="24"/>
          <w:szCs w:val="24"/>
        </w:rPr>
        <w:t xml:space="preserve"> Bagi H</w:t>
      </w:r>
      <w:r w:rsidR="000C578B" w:rsidRPr="00BF7E16">
        <w:rPr>
          <w:rFonts w:asciiTheme="majorBidi" w:hAnsiTheme="majorBidi" w:cstheme="majorBidi"/>
          <w:sz w:val="24"/>
          <w:szCs w:val="24"/>
        </w:rPr>
        <w:t>asil</w:t>
      </w:r>
      <w:r w:rsidR="00645AE2">
        <w:rPr>
          <w:rFonts w:asciiTheme="majorBidi" w:hAnsiTheme="majorBidi" w:cstheme="majorBidi"/>
          <w:sz w:val="24"/>
          <w:szCs w:val="24"/>
        </w:rPr>
        <w:t xml:space="preserve"> S</w:t>
      </w:r>
      <w:r w:rsidR="003112EF">
        <w:rPr>
          <w:rFonts w:asciiTheme="majorBidi" w:hAnsiTheme="majorBidi" w:cstheme="majorBidi"/>
          <w:sz w:val="24"/>
          <w:szCs w:val="24"/>
        </w:rPr>
        <w:t>awah</w:t>
      </w:r>
      <w:r w:rsidRPr="00BF7E16">
        <w:rPr>
          <w:rFonts w:asciiTheme="majorBidi" w:hAnsiTheme="majorBidi" w:cstheme="majorBidi"/>
          <w:sz w:val="24"/>
          <w:szCs w:val="24"/>
        </w:rPr>
        <w:t xml:space="preserve"> di Desa Muara Gula Kecam</w:t>
      </w:r>
      <w:r w:rsidR="006651AD">
        <w:rPr>
          <w:rFonts w:asciiTheme="majorBidi" w:hAnsiTheme="majorBidi" w:cstheme="majorBidi"/>
          <w:sz w:val="24"/>
          <w:szCs w:val="24"/>
        </w:rPr>
        <w:t>atan Kota Agung Kabupaten Lahat</w:t>
      </w:r>
      <w:r w:rsidRPr="00BF7E16">
        <w:rPr>
          <w:rFonts w:asciiTheme="majorBidi" w:hAnsiTheme="majorBidi" w:cstheme="majorBidi"/>
          <w:sz w:val="24"/>
          <w:szCs w:val="24"/>
        </w:rPr>
        <w:t>?</w:t>
      </w:r>
    </w:p>
    <w:p w:rsidR="00F225A9" w:rsidRDefault="00F225A9" w:rsidP="00F225A9">
      <w:pPr>
        <w:pStyle w:val="ListParagraph"/>
        <w:spacing w:line="480" w:lineRule="auto"/>
        <w:ind w:left="786"/>
        <w:jc w:val="both"/>
        <w:rPr>
          <w:rFonts w:asciiTheme="majorBidi" w:hAnsiTheme="majorBidi" w:cstheme="majorBidi"/>
          <w:sz w:val="24"/>
          <w:szCs w:val="24"/>
        </w:rPr>
      </w:pPr>
    </w:p>
    <w:p w:rsidR="006432F4" w:rsidRPr="00BF7E16" w:rsidRDefault="006432F4" w:rsidP="00422C19">
      <w:pPr>
        <w:pStyle w:val="ListParagraph"/>
        <w:numPr>
          <w:ilvl w:val="0"/>
          <w:numId w:val="8"/>
        </w:numPr>
        <w:spacing w:line="480" w:lineRule="auto"/>
        <w:ind w:left="567" w:hanging="425"/>
        <w:jc w:val="both"/>
        <w:rPr>
          <w:rFonts w:asciiTheme="majorBidi" w:hAnsiTheme="majorBidi" w:cstheme="majorBidi"/>
          <w:b/>
          <w:bCs/>
          <w:sz w:val="24"/>
          <w:szCs w:val="24"/>
        </w:rPr>
      </w:pPr>
      <w:r w:rsidRPr="00BF7E16">
        <w:rPr>
          <w:rFonts w:asciiTheme="majorBidi" w:hAnsiTheme="majorBidi" w:cstheme="majorBidi"/>
          <w:b/>
          <w:bCs/>
          <w:sz w:val="24"/>
          <w:szCs w:val="24"/>
        </w:rPr>
        <w:t>Tujuan Penelitian</w:t>
      </w:r>
    </w:p>
    <w:p w:rsidR="006432F4" w:rsidRPr="00BF7E16" w:rsidRDefault="006432F4" w:rsidP="004A486D">
      <w:pPr>
        <w:pStyle w:val="ListParagraph"/>
        <w:spacing w:line="480" w:lineRule="auto"/>
        <w:ind w:left="426" w:firstLine="141"/>
        <w:jc w:val="both"/>
        <w:rPr>
          <w:rFonts w:asciiTheme="majorBidi" w:hAnsiTheme="majorBidi" w:cstheme="majorBidi"/>
          <w:sz w:val="24"/>
          <w:szCs w:val="24"/>
        </w:rPr>
      </w:pPr>
      <w:r w:rsidRPr="00BF7E16">
        <w:rPr>
          <w:rFonts w:asciiTheme="majorBidi" w:hAnsiTheme="majorBidi" w:cstheme="majorBidi"/>
          <w:sz w:val="24"/>
          <w:szCs w:val="24"/>
        </w:rPr>
        <w:t>Adapun tujuan yang hendak dicapai dalam penelitian ini adaalah :</w:t>
      </w:r>
    </w:p>
    <w:p w:rsidR="006432F4" w:rsidRPr="00BF7E16" w:rsidRDefault="00645AE2" w:rsidP="00422C1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Memahami dasar hukum masyarakat petani dalam melakukan bagi hasil sawah</w:t>
      </w:r>
      <w:r w:rsidR="006432F4" w:rsidRPr="00BF7E16">
        <w:rPr>
          <w:rFonts w:asciiTheme="majorBidi" w:hAnsiTheme="majorBidi" w:cstheme="majorBidi"/>
          <w:sz w:val="24"/>
          <w:szCs w:val="24"/>
        </w:rPr>
        <w:t>.</w:t>
      </w:r>
    </w:p>
    <w:p w:rsidR="006432F4" w:rsidRDefault="00645AE2" w:rsidP="00422C1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M</w:t>
      </w:r>
      <w:r w:rsidR="00B76C1D">
        <w:rPr>
          <w:rFonts w:asciiTheme="majorBidi" w:hAnsiTheme="majorBidi" w:cstheme="majorBidi"/>
          <w:sz w:val="24"/>
          <w:szCs w:val="24"/>
        </w:rPr>
        <w:t xml:space="preserve">engetahui </w:t>
      </w:r>
      <w:r>
        <w:rPr>
          <w:rFonts w:asciiTheme="majorBidi" w:hAnsiTheme="majorBidi" w:cstheme="majorBidi"/>
          <w:sz w:val="24"/>
          <w:szCs w:val="24"/>
        </w:rPr>
        <w:t>tentang pelaksanaan bagi hasil sawah di Desa Muara Gula Kecamatan Kota Agung Kabupaten Lahat</w:t>
      </w:r>
      <w:r w:rsidR="006432F4" w:rsidRPr="00BF7E16">
        <w:rPr>
          <w:rFonts w:asciiTheme="majorBidi" w:hAnsiTheme="majorBidi" w:cstheme="majorBidi"/>
          <w:sz w:val="24"/>
          <w:szCs w:val="24"/>
        </w:rPr>
        <w:t>.</w:t>
      </w:r>
    </w:p>
    <w:p w:rsidR="00645AE2" w:rsidRDefault="00645AE2" w:rsidP="00422C19">
      <w:pPr>
        <w:pStyle w:val="ListParagraph"/>
        <w:numPr>
          <w:ilvl w:val="0"/>
          <w:numId w:val="2"/>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Menjelaskan pelaksanaan bagi hasil </w:t>
      </w:r>
      <w:r w:rsidR="00E635CB">
        <w:rPr>
          <w:rFonts w:asciiTheme="majorBidi" w:hAnsiTheme="majorBidi" w:cstheme="majorBidi"/>
          <w:sz w:val="24"/>
          <w:szCs w:val="24"/>
        </w:rPr>
        <w:t>sawah di Desa Muara Gula Kecamatan Kota Agung Kabupaten Lahat.</w:t>
      </w:r>
    </w:p>
    <w:p w:rsidR="003112EF" w:rsidRDefault="003112EF" w:rsidP="004A486D">
      <w:pPr>
        <w:pStyle w:val="ListParagraph"/>
        <w:spacing w:line="480" w:lineRule="auto"/>
        <w:ind w:left="927"/>
        <w:jc w:val="both"/>
        <w:rPr>
          <w:rFonts w:asciiTheme="majorBidi" w:hAnsiTheme="majorBidi" w:cstheme="majorBidi"/>
          <w:sz w:val="24"/>
          <w:szCs w:val="24"/>
        </w:rPr>
      </w:pPr>
    </w:p>
    <w:p w:rsidR="00681B06" w:rsidRDefault="00681B06" w:rsidP="004A486D">
      <w:pPr>
        <w:pStyle w:val="ListParagraph"/>
        <w:spacing w:line="480" w:lineRule="auto"/>
        <w:ind w:left="927"/>
        <w:jc w:val="both"/>
        <w:rPr>
          <w:rFonts w:asciiTheme="majorBidi" w:hAnsiTheme="majorBidi" w:cstheme="majorBidi"/>
          <w:sz w:val="24"/>
          <w:szCs w:val="24"/>
        </w:rPr>
      </w:pPr>
    </w:p>
    <w:p w:rsidR="00681B06" w:rsidRDefault="00681B06" w:rsidP="004A486D">
      <w:pPr>
        <w:pStyle w:val="ListParagraph"/>
        <w:spacing w:line="480" w:lineRule="auto"/>
        <w:ind w:left="927"/>
        <w:jc w:val="both"/>
        <w:rPr>
          <w:rFonts w:asciiTheme="majorBidi" w:hAnsiTheme="majorBidi" w:cstheme="majorBidi"/>
          <w:sz w:val="24"/>
          <w:szCs w:val="24"/>
        </w:rPr>
      </w:pPr>
    </w:p>
    <w:p w:rsidR="006432F4" w:rsidRPr="00BF7E16" w:rsidRDefault="006432F4" w:rsidP="00422C19">
      <w:pPr>
        <w:pStyle w:val="ListParagraph"/>
        <w:numPr>
          <w:ilvl w:val="0"/>
          <w:numId w:val="8"/>
        </w:numPr>
        <w:spacing w:line="480" w:lineRule="auto"/>
        <w:ind w:left="567" w:hanging="425"/>
        <w:jc w:val="both"/>
        <w:rPr>
          <w:rFonts w:asciiTheme="majorBidi" w:hAnsiTheme="majorBidi" w:cstheme="majorBidi"/>
          <w:b/>
          <w:bCs/>
          <w:sz w:val="24"/>
          <w:szCs w:val="24"/>
        </w:rPr>
      </w:pPr>
      <w:r w:rsidRPr="00BF7E16">
        <w:rPr>
          <w:rFonts w:asciiTheme="majorBidi" w:hAnsiTheme="majorBidi" w:cstheme="majorBidi"/>
          <w:b/>
          <w:bCs/>
          <w:sz w:val="24"/>
          <w:szCs w:val="24"/>
        </w:rPr>
        <w:lastRenderedPageBreak/>
        <w:t>Manfaat Penelitian</w:t>
      </w:r>
    </w:p>
    <w:p w:rsidR="00467391" w:rsidRDefault="006432F4" w:rsidP="004A486D">
      <w:pPr>
        <w:pStyle w:val="ListParagraph"/>
        <w:spacing w:line="480" w:lineRule="auto"/>
        <w:ind w:left="567" w:firstLine="578"/>
        <w:jc w:val="both"/>
        <w:rPr>
          <w:rFonts w:asciiTheme="majorBidi" w:hAnsiTheme="majorBidi" w:cstheme="majorBidi"/>
          <w:sz w:val="24"/>
          <w:szCs w:val="24"/>
        </w:rPr>
      </w:pPr>
      <w:r w:rsidRPr="00BF7E16">
        <w:rPr>
          <w:rFonts w:asciiTheme="majorBidi" w:hAnsiTheme="majorBidi" w:cstheme="majorBidi"/>
          <w:sz w:val="24"/>
          <w:szCs w:val="24"/>
        </w:rPr>
        <w:t>Dengan mengetahui pelaksanaan</w:t>
      </w:r>
      <w:r w:rsidR="00B76C1D">
        <w:rPr>
          <w:rFonts w:asciiTheme="majorBidi" w:hAnsiTheme="majorBidi" w:cstheme="majorBidi"/>
          <w:sz w:val="24"/>
          <w:szCs w:val="24"/>
        </w:rPr>
        <w:t xml:space="preserve"> sistem</w:t>
      </w:r>
      <w:r w:rsidR="000C578B" w:rsidRPr="00BF7E16">
        <w:rPr>
          <w:rFonts w:asciiTheme="majorBidi" w:hAnsiTheme="majorBidi" w:cstheme="majorBidi"/>
          <w:sz w:val="24"/>
          <w:szCs w:val="24"/>
        </w:rPr>
        <w:t>bagi hasil</w:t>
      </w:r>
      <w:r w:rsidR="00B76C1D">
        <w:rPr>
          <w:rFonts w:asciiTheme="majorBidi" w:hAnsiTheme="majorBidi" w:cstheme="majorBidi"/>
          <w:sz w:val="24"/>
          <w:szCs w:val="24"/>
        </w:rPr>
        <w:t xml:space="preserve"> sawah </w:t>
      </w:r>
      <w:r w:rsidRPr="00BF7E16">
        <w:rPr>
          <w:rFonts w:asciiTheme="majorBidi" w:hAnsiTheme="majorBidi" w:cstheme="majorBidi"/>
          <w:sz w:val="24"/>
          <w:szCs w:val="24"/>
        </w:rPr>
        <w:t>di Desa Muara Gula Kecamatan Kota Agung Kabupaten Lahat, manfaat yang dapat diperoleh dari penelitian ini adalah sebagai berikut :</w:t>
      </w:r>
      <w:r w:rsidR="005A60FC">
        <w:rPr>
          <w:rStyle w:val="FootnoteReference"/>
          <w:rFonts w:asciiTheme="majorBidi" w:hAnsiTheme="majorBidi" w:cstheme="majorBidi"/>
          <w:sz w:val="24"/>
          <w:szCs w:val="24"/>
        </w:rPr>
        <w:footnoteReference w:id="21"/>
      </w:r>
    </w:p>
    <w:p w:rsidR="00467391" w:rsidRDefault="006432F4" w:rsidP="00422C19">
      <w:pPr>
        <w:pStyle w:val="ListParagraph"/>
        <w:numPr>
          <w:ilvl w:val="0"/>
          <w:numId w:val="6"/>
        </w:numPr>
        <w:spacing w:line="480" w:lineRule="auto"/>
        <w:ind w:left="993" w:hanging="426"/>
        <w:jc w:val="both"/>
        <w:rPr>
          <w:rFonts w:asciiTheme="majorBidi" w:hAnsiTheme="majorBidi" w:cstheme="majorBidi"/>
          <w:sz w:val="24"/>
          <w:szCs w:val="24"/>
        </w:rPr>
      </w:pPr>
      <w:r w:rsidRPr="00467391">
        <w:rPr>
          <w:rFonts w:asciiTheme="majorBidi" w:hAnsiTheme="majorBidi" w:cstheme="majorBidi"/>
          <w:sz w:val="24"/>
          <w:szCs w:val="24"/>
        </w:rPr>
        <w:t>Bagi penulis, penelitian ini diharapkan berguna untuk menerapkan dan menga</w:t>
      </w:r>
      <w:r w:rsidR="00B76C1D">
        <w:rPr>
          <w:rFonts w:asciiTheme="majorBidi" w:hAnsiTheme="majorBidi" w:cstheme="majorBidi"/>
          <w:sz w:val="24"/>
          <w:szCs w:val="24"/>
        </w:rPr>
        <w:t>plikasikan teori tentang Hukum Islam dan Fiqh M</w:t>
      </w:r>
      <w:r w:rsidRPr="00467391">
        <w:rPr>
          <w:rFonts w:asciiTheme="majorBidi" w:hAnsiTheme="majorBidi" w:cstheme="majorBidi"/>
          <w:sz w:val="24"/>
          <w:szCs w:val="24"/>
        </w:rPr>
        <w:t>uamalah serta menambah wawasan penulis dalam mengembangkan kreatifitas dan pengetahuan serta diharapakan dapat memahami aturan-aturan tata cara pelaksanaan</w:t>
      </w:r>
      <w:r w:rsidR="00B76C1D">
        <w:rPr>
          <w:rFonts w:asciiTheme="majorBidi" w:hAnsiTheme="majorBidi" w:cstheme="majorBidi"/>
          <w:sz w:val="24"/>
          <w:szCs w:val="24"/>
        </w:rPr>
        <w:t xml:space="preserve"> bagi hasil</w:t>
      </w:r>
      <w:r w:rsidRPr="00467391">
        <w:rPr>
          <w:rFonts w:asciiTheme="majorBidi" w:hAnsiTheme="majorBidi" w:cstheme="majorBidi"/>
          <w:sz w:val="24"/>
          <w:szCs w:val="24"/>
        </w:rPr>
        <w:t xml:space="preserve"> sawah </w:t>
      </w:r>
      <w:r w:rsidR="00B76C1D">
        <w:rPr>
          <w:rFonts w:asciiTheme="majorBidi" w:hAnsiTheme="majorBidi" w:cstheme="majorBidi"/>
          <w:sz w:val="24"/>
          <w:szCs w:val="24"/>
        </w:rPr>
        <w:t>y</w:t>
      </w:r>
      <w:r w:rsidRPr="00467391">
        <w:rPr>
          <w:rFonts w:asciiTheme="majorBidi" w:hAnsiTheme="majorBidi" w:cstheme="majorBidi"/>
          <w:sz w:val="24"/>
          <w:szCs w:val="24"/>
        </w:rPr>
        <w:t>ang mencerminkan keadilan dan kemaslahatan sehingga terpenuhinya tujuan disyari</w:t>
      </w:r>
      <w:r w:rsidR="000C578B" w:rsidRPr="00467391">
        <w:rPr>
          <w:rFonts w:asciiTheme="majorBidi" w:hAnsiTheme="majorBidi" w:cstheme="majorBidi"/>
          <w:sz w:val="24"/>
          <w:szCs w:val="24"/>
        </w:rPr>
        <w:t>atkannya pelaksan</w:t>
      </w:r>
      <w:r w:rsidR="00B76C1D">
        <w:rPr>
          <w:rFonts w:asciiTheme="majorBidi" w:hAnsiTheme="majorBidi" w:cstheme="majorBidi"/>
          <w:sz w:val="24"/>
          <w:szCs w:val="24"/>
        </w:rPr>
        <w:t>a</w:t>
      </w:r>
      <w:r w:rsidR="000C578B" w:rsidRPr="00467391">
        <w:rPr>
          <w:rFonts w:asciiTheme="majorBidi" w:hAnsiTheme="majorBidi" w:cstheme="majorBidi"/>
          <w:sz w:val="24"/>
          <w:szCs w:val="24"/>
        </w:rPr>
        <w:t>an bagi hasil</w:t>
      </w:r>
      <w:r w:rsidRPr="00467391">
        <w:rPr>
          <w:rFonts w:asciiTheme="majorBidi" w:hAnsiTheme="majorBidi" w:cstheme="majorBidi"/>
          <w:sz w:val="24"/>
          <w:szCs w:val="24"/>
        </w:rPr>
        <w:t>.</w:t>
      </w:r>
    </w:p>
    <w:p w:rsidR="00467391" w:rsidRDefault="006432F4" w:rsidP="00422C19">
      <w:pPr>
        <w:pStyle w:val="ListParagraph"/>
        <w:numPr>
          <w:ilvl w:val="0"/>
          <w:numId w:val="6"/>
        </w:numPr>
        <w:spacing w:line="480" w:lineRule="auto"/>
        <w:ind w:left="993" w:hanging="426"/>
        <w:jc w:val="both"/>
        <w:rPr>
          <w:rFonts w:asciiTheme="majorBidi" w:hAnsiTheme="majorBidi" w:cstheme="majorBidi"/>
          <w:sz w:val="24"/>
          <w:szCs w:val="24"/>
        </w:rPr>
      </w:pPr>
      <w:r w:rsidRPr="00467391">
        <w:rPr>
          <w:rFonts w:asciiTheme="majorBidi" w:hAnsiTheme="majorBidi" w:cstheme="majorBidi"/>
          <w:sz w:val="24"/>
          <w:szCs w:val="24"/>
        </w:rPr>
        <w:t>Bagi masyarakat, penelitian ini diharapkan dapat memberikan s</w:t>
      </w:r>
      <w:r w:rsidR="00310F5A">
        <w:rPr>
          <w:rFonts w:asciiTheme="majorBidi" w:hAnsiTheme="majorBidi" w:cstheme="majorBidi"/>
          <w:sz w:val="24"/>
          <w:szCs w:val="24"/>
        </w:rPr>
        <w:t>u</w:t>
      </w:r>
      <w:r w:rsidRPr="00467391">
        <w:rPr>
          <w:rFonts w:asciiTheme="majorBidi" w:hAnsiTheme="majorBidi" w:cstheme="majorBidi"/>
          <w:sz w:val="24"/>
          <w:szCs w:val="24"/>
        </w:rPr>
        <w:t>mbangan pada masyarakat Desa Muara Gula Kacamatan Kota Agung Kabupaten Lahat tentang pelaksanaan</w:t>
      </w:r>
      <w:r w:rsidR="000C578B" w:rsidRPr="00467391">
        <w:rPr>
          <w:rFonts w:asciiTheme="majorBidi" w:hAnsiTheme="majorBidi" w:cstheme="majorBidi"/>
          <w:sz w:val="24"/>
          <w:szCs w:val="24"/>
        </w:rPr>
        <w:t>bagi hasil</w:t>
      </w:r>
      <w:r w:rsidR="003C157F">
        <w:rPr>
          <w:rFonts w:asciiTheme="majorBidi" w:hAnsiTheme="majorBidi" w:cstheme="majorBidi"/>
          <w:sz w:val="24"/>
          <w:szCs w:val="24"/>
        </w:rPr>
        <w:t xml:space="preserve"> sawah yang I</w:t>
      </w:r>
      <w:r w:rsidRPr="00467391">
        <w:rPr>
          <w:rFonts w:asciiTheme="majorBidi" w:hAnsiTheme="majorBidi" w:cstheme="majorBidi"/>
          <w:sz w:val="24"/>
          <w:szCs w:val="24"/>
        </w:rPr>
        <w:t xml:space="preserve">slami, sehingga praktek </w:t>
      </w:r>
      <w:r w:rsidR="000C578B" w:rsidRPr="00467391">
        <w:rPr>
          <w:rFonts w:asciiTheme="majorBidi" w:hAnsiTheme="majorBidi" w:cstheme="majorBidi"/>
          <w:sz w:val="24"/>
          <w:szCs w:val="24"/>
        </w:rPr>
        <w:t>bagi hasil</w:t>
      </w:r>
      <w:r w:rsidRPr="00467391">
        <w:rPr>
          <w:rFonts w:asciiTheme="majorBidi" w:hAnsiTheme="majorBidi" w:cstheme="majorBidi"/>
          <w:sz w:val="24"/>
          <w:szCs w:val="24"/>
        </w:rPr>
        <w:t xml:space="preserve"> betul-betul merupakan perbuatan yang bersifat saling membantu antar sesama manusia.</w:t>
      </w:r>
    </w:p>
    <w:p w:rsidR="006432F4" w:rsidRDefault="006432F4" w:rsidP="00422C19">
      <w:pPr>
        <w:pStyle w:val="ListParagraph"/>
        <w:numPr>
          <w:ilvl w:val="0"/>
          <w:numId w:val="6"/>
        </w:numPr>
        <w:spacing w:line="480" w:lineRule="auto"/>
        <w:ind w:left="993" w:hanging="426"/>
        <w:jc w:val="both"/>
        <w:rPr>
          <w:rFonts w:asciiTheme="majorBidi" w:hAnsiTheme="majorBidi" w:cstheme="majorBidi"/>
          <w:sz w:val="24"/>
          <w:szCs w:val="24"/>
        </w:rPr>
      </w:pPr>
      <w:r w:rsidRPr="00467391">
        <w:rPr>
          <w:rFonts w:asciiTheme="majorBidi" w:hAnsiTheme="majorBidi" w:cstheme="majorBidi"/>
          <w:sz w:val="24"/>
          <w:szCs w:val="24"/>
        </w:rPr>
        <w:t xml:space="preserve">Bagi Universitas, hasil penelitian ini dapat dipakai </w:t>
      </w:r>
      <w:r w:rsidR="003C157F">
        <w:rPr>
          <w:rFonts w:asciiTheme="majorBidi" w:hAnsiTheme="majorBidi" w:cstheme="majorBidi"/>
          <w:sz w:val="24"/>
          <w:szCs w:val="24"/>
        </w:rPr>
        <w:t>sebagai bahan bacaan I</w:t>
      </w:r>
      <w:r w:rsidRPr="00467391">
        <w:rPr>
          <w:rFonts w:asciiTheme="majorBidi" w:hAnsiTheme="majorBidi" w:cstheme="majorBidi"/>
          <w:sz w:val="24"/>
          <w:szCs w:val="24"/>
        </w:rPr>
        <w:t>lmiah diperpustakaa</w:t>
      </w:r>
      <w:r w:rsidR="003C157F">
        <w:rPr>
          <w:rFonts w:asciiTheme="majorBidi" w:hAnsiTheme="majorBidi" w:cstheme="majorBidi"/>
          <w:sz w:val="24"/>
          <w:szCs w:val="24"/>
        </w:rPr>
        <w:t>n</w:t>
      </w:r>
      <w:r w:rsidRPr="00467391">
        <w:rPr>
          <w:rFonts w:asciiTheme="majorBidi" w:hAnsiTheme="majorBidi" w:cstheme="majorBidi"/>
          <w:sz w:val="24"/>
          <w:szCs w:val="24"/>
        </w:rPr>
        <w:t xml:space="preserve"> dan juga dapat dipakai sebagai bahan referensi bagi mahasiswa yang meneliti masalah sejenis.</w:t>
      </w:r>
    </w:p>
    <w:p w:rsidR="003112EF" w:rsidRDefault="003112EF" w:rsidP="004A486D">
      <w:pPr>
        <w:pStyle w:val="ListParagraph"/>
        <w:spacing w:line="480" w:lineRule="auto"/>
        <w:ind w:left="993"/>
        <w:jc w:val="both"/>
        <w:rPr>
          <w:rFonts w:asciiTheme="majorBidi" w:hAnsiTheme="majorBidi" w:cstheme="majorBidi"/>
          <w:sz w:val="24"/>
          <w:szCs w:val="24"/>
        </w:rPr>
      </w:pPr>
    </w:p>
    <w:p w:rsidR="00681B06" w:rsidRDefault="00681B06" w:rsidP="004A486D">
      <w:pPr>
        <w:pStyle w:val="ListParagraph"/>
        <w:spacing w:line="480" w:lineRule="auto"/>
        <w:ind w:left="993"/>
        <w:jc w:val="both"/>
        <w:rPr>
          <w:rFonts w:asciiTheme="majorBidi" w:hAnsiTheme="majorBidi" w:cstheme="majorBidi"/>
          <w:sz w:val="24"/>
          <w:szCs w:val="24"/>
        </w:rPr>
      </w:pPr>
    </w:p>
    <w:p w:rsidR="00681B06" w:rsidRDefault="00681B06" w:rsidP="004A486D">
      <w:pPr>
        <w:pStyle w:val="ListParagraph"/>
        <w:spacing w:line="480" w:lineRule="auto"/>
        <w:ind w:left="993"/>
        <w:jc w:val="both"/>
        <w:rPr>
          <w:rFonts w:asciiTheme="majorBidi" w:hAnsiTheme="majorBidi" w:cstheme="majorBidi"/>
          <w:sz w:val="24"/>
          <w:szCs w:val="24"/>
        </w:rPr>
      </w:pPr>
    </w:p>
    <w:p w:rsidR="006432F4" w:rsidRPr="00BF7E16" w:rsidRDefault="003112EF" w:rsidP="00422C19">
      <w:pPr>
        <w:pStyle w:val="ListParagraph"/>
        <w:numPr>
          <w:ilvl w:val="0"/>
          <w:numId w:val="8"/>
        </w:numPr>
        <w:spacing w:line="480" w:lineRule="auto"/>
        <w:ind w:left="567" w:hanging="425"/>
        <w:jc w:val="both"/>
        <w:rPr>
          <w:rFonts w:asciiTheme="majorBidi" w:hAnsiTheme="majorBidi" w:cstheme="majorBidi"/>
          <w:b/>
          <w:bCs/>
          <w:sz w:val="24"/>
          <w:szCs w:val="24"/>
        </w:rPr>
      </w:pPr>
      <w:r>
        <w:rPr>
          <w:rFonts w:asciiTheme="majorBidi" w:hAnsiTheme="majorBidi" w:cstheme="majorBidi"/>
          <w:b/>
          <w:bCs/>
          <w:sz w:val="24"/>
          <w:szCs w:val="24"/>
        </w:rPr>
        <w:lastRenderedPageBreak/>
        <w:t>Penelitian Terdahulu</w:t>
      </w:r>
    </w:p>
    <w:p w:rsidR="00BB08CF" w:rsidRDefault="006432F4" w:rsidP="00681B06">
      <w:pPr>
        <w:spacing w:line="480" w:lineRule="auto"/>
        <w:ind w:left="426" w:firstLine="283"/>
        <w:jc w:val="both"/>
        <w:rPr>
          <w:rFonts w:asciiTheme="majorBidi" w:hAnsiTheme="majorBidi" w:cstheme="majorBidi"/>
          <w:sz w:val="24"/>
          <w:szCs w:val="24"/>
        </w:rPr>
      </w:pPr>
      <w:r w:rsidRPr="00BF7E16">
        <w:rPr>
          <w:rFonts w:asciiTheme="majorBidi" w:hAnsiTheme="majorBidi" w:cstheme="majorBidi"/>
          <w:sz w:val="24"/>
          <w:szCs w:val="24"/>
        </w:rPr>
        <w:t xml:space="preserve">Untuk membantu penulis dalam menyusun skripsi ini, penulis mengkaji beberapa penelitian tentang </w:t>
      </w:r>
      <w:r w:rsidR="008E29A2" w:rsidRPr="00BF7E16">
        <w:rPr>
          <w:rFonts w:asciiTheme="majorBidi" w:hAnsiTheme="majorBidi" w:cstheme="majorBidi"/>
          <w:sz w:val="24"/>
          <w:szCs w:val="24"/>
        </w:rPr>
        <w:t>bagi hasil</w:t>
      </w:r>
      <w:r w:rsidRPr="00BF7E16">
        <w:rPr>
          <w:rFonts w:asciiTheme="majorBidi" w:hAnsiTheme="majorBidi" w:cstheme="majorBidi"/>
          <w:sz w:val="24"/>
          <w:szCs w:val="24"/>
        </w:rPr>
        <w:t xml:space="preserve"> yang relevan terkait dengan pembahasan </w:t>
      </w:r>
      <w:r w:rsidR="00681B06">
        <w:rPr>
          <w:rFonts w:asciiTheme="majorBidi" w:hAnsiTheme="majorBidi" w:cstheme="majorBidi"/>
          <w:sz w:val="24"/>
          <w:szCs w:val="24"/>
        </w:rPr>
        <w:t>pelaksanaan</w:t>
      </w:r>
      <w:r w:rsidR="00F142C1" w:rsidRPr="00BF7E16">
        <w:rPr>
          <w:rFonts w:asciiTheme="majorBidi" w:hAnsiTheme="majorBidi" w:cstheme="majorBidi"/>
          <w:sz w:val="24"/>
          <w:szCs w:val="24"/>
        </w:rPr>
        <w:t>bagi hasil</w:t>
      </w:r>
      <w:r w:rsidR="003C157F">
        <w:rPr>
          <w:rFonts w:asciiTheme="majorBidi" w:hAnsiTheme="majorBidi" w:cstheme="majorBidi"/>
          <w:sz w:val="24"/>
          <w:szCs w:val="24"/>
        </w:rPr>
        <w:t xml:space="preserve"> dalam T</w:t>
      </w:r>
      <w:r w:rsidRPr="00BF7E16">
        <w:rPr>
          <w:rFonts w:asciiTheme="majorBidi" w:hAnsiTheme="majorBidi" w:cstheme="majorBidi"/>
          <w:sz w:val="24"/>
          <w:szCs w:val="24"/>
        </w:rPr>
        <w:t>injauan</w:t>
      </w:r>
      <w:r w:rsidR="003C157F">
        <w:rPr>
          <w:rFonts w:asciiTheme="majorBidi" w:hAnsiTheme="majorBidi" w:cstheme="majorBidi"/>
          <w:sz w:val="24"/>
          <w:szCs w:val="24"/>
        </w:rPr>
        <w:t xml:space="preserve"> Hukum Islam mengenai perihal Fiqh M</w:t>
      </w:r>
      <w:r w:rsidRPr="00BF7E16">
        <w:rPr>
          <w:rFonts w:asciiTheme="majorBidi" w:hAnsiTheme="majorBidi" w:cstheme="majorBidi"/>
          <w:sz w:val="24"/>
          <w:szCs w:val="24"/>
        </w:rPr>
        <w:t>uamalah secara umum yang telah disusun baik yang be</w:t>
      </w:r>
      <w:r w:rsidR="008E29A2" w:rsidRPr="00BF7E16">
        <w:rPr>
          <w:rFonts w:asciiTheme="majorBidi" w:hAnsiTheme="majorBidi" w:cstheme="majorBidi"/>
          <w:sz w:val="24"/>
          <w:szCs w:val="24"/>
        </w:rPr>
        <w:t>rbentuk buku, laporan penelitia</w:t>
      </w:r>
      <w:r w:rsidRPr="00BF7E16">
        <w:rPr>
          <w:rFonts w:asciiTheme="majorBidi" w:hAnsiTheme="majorBidi" w:cstheme="majorBidi"/>
          <w:sz w:val="24"/>
          <w:szCs w:val="24"/>
        </w:rPr>
        <w:t>n maupun jurnal yang menjelaskan tentang persoalan ini.</w:t>
      </w:r>
    </w:p>
    <w:p w:rsidR="00BB08CF" w:rsidRDefault="000C578B" w:rsidP="004A486D">
      <w:pPr>
        <w:spacing w:line="480" w:lineRule="auto"/>
        <w:ind w:left="426" w:firstLine="283"/>
        <w:jc w:val="both"/>
        <w:rPr>
          <w:rFonts w:asciiTheme="majorBidi" w:hAnsiTheme="majorBidi" w:cstheme="majorBidi"/>
          <w:sz w:val="24"/>
          <w:szCs w:val="24"/>
        </w:rPr>
      </w:pPr>
      <w:r w:rsidRPr="00BB08CF">
        <w:rPr>
          <w:rFonts w:asciiTheme="majorBidi" w:hAnsiTheme="majorBidi" w:cstheme="majorBidi"/>
          <w:sz w:val="24"/>
          <w:szCs w:val="24"/>
        </w:rPr>
        <w:t>Hasil penelitian ini dilakukan oleh Febrianzah Zahiruddin</w:t>
      </w:r>
      <w:r w:rsidR="00F142C1" w:rsidRPr="00BB08CF">
        <w:rPr>
          <w:rFonts w:asciiTheme="majorBidi" w:hAnsiTheme="majorBidi" w:cstheme="majorBidi"/>
          <w:sz w:val="24"/>
          <w:szCs w:val="24"/>
        </w:rPr>
        <w:t xml:space="preserve"> (2015)</w:t>
      </w:r>
      <w:r w:rsidR="001159EF" w:rsidRPr="00BB08CF">
        <w:rPr>
          <w:rFonts w:asciiTheme="majorBidi" w:hAnsiTheme="majorBidi" w:cstheme="majorBidi"/>
          <w:sz w:val="24"/>
          <w:szCs w:val="24"/>
        </w:rPr>
        <w:t>,</w:t>
      </w:r>
      <w:r w:rsidRPr="00BB08CF">
        <w:rPr>
          <w:rFonts w:asciiTheme="majorBidi" w:hAnsiTheme="majorBidi" w:cstheme="majorBidi"/>
          <w:sz w:val="24"/>
          <w:szCs w:val="24"/>
        </w:rPr>
        <w:t xml:space="preserve"> Fakultas Agama Islam Universitas Muhammadiyah Surakarta dengan  ”</w:t>
      </w:r>
      <w:r w:rsidR="003C157F">
        <w:rPr>
          <w:rFonts w:asciiTheme="majorBidi" w:hAnsiTheme="majorBidi" w:cstheme="majorBidi"/>
          <w:i/>
          <w:iCs/>
          <w:sz w:val="24"/>
          <w:szCs w:val="24"/>
        </w:rPr>
        <w:t>Tinjauan hukum I</w:t>
      </w:r>
      <w:r w:rsidRPr="00BB08CF">
        <w:rPr>
          <w:rFonts w:asciiTheme="majorBidi" w:hAnsiTheme="majorBidi" w:cstheme="majorBidi"/>
          <w:i/>
          <w:iCs/>
          <w:sz w:val="24"/>
          <w:szCs w:val="24"/>
        </w:rPr>
        <w:t xml:space="preserve">slam terhadap bagi hasil penggarapan tanah sawah di Desa Palur Kecamatan Mojolaban Kabupaten Sukoharjo” </w:t>
      </w:r>
      <w:r w:rsidRPr="00BB08CF">
        <w:rPr>
          <w:rFonts w:asciiTheme="majorBidi" w:hAnsiTheme="majorBidi" w:cstheme="majorBidi"/>
          <w:sz w:val="24"/>
          <w:szCs w:val="24"/>
        </w:rPr>
        <w:t>hasil dari penelitian ini menunjukkan pelaksanaan praktek bagi hasil penggarapan persawahan di Desa Palur Kecamatan Mojolaban Kabupaten Sukuharjo adalah dalam pelaksanaannya ini apabila pemilik lahan tidak bisa menggarap lahan persawahannya maka bekerja sama dengan penggarap atau petani dengan sistem bagi hasil seperdua sesuai dengan hukum adat setempat.</w:t>
      </w:r>
      <w:r w:rsidRPr="00BF7E16">
        <w:rPr>
          <w:rStyle w:val="FootnoteReference"/>
          <w:rFonts w:asciiTheme="majorBidi" w:hAnsiTheme="majorBidi" w:cstheme="majorBidi"/>
          <w:sz w:val="24"/>
          <w:szCs w:val="24"/>
        </w:rPr>
        <w:footnoteReference w:id="22"/>
      </w:r>
    </w:p>
    <w:p w:rsidR="00BB08CF" w:rsidRPr="0066171F" w:rsidRDefault="000C578B" w:rsidP="004A486D">
      <w:pPr>
        <w:tabs>
          <w:tab w:val="left" w:pos="709"/>
        </w:tabs>
        <w:spacing w:line="480" w:lineRule="auto"/>
        <w:ind w:left="426" w:firstLine="283"/>
        <w:jc w:val="both"/>
        <w:rPr>
          <w:rFonts w:asciiTheme="majorBidi" w:hAnsiTheme="majorBidi" w:cstheme="majorBidi"/>
          <w:sz w:val="24"/>
          <w:szCs w:val="24"/>
        </w:rPr>
      </w:pPr>
      <w:r w:rsidRPr="00BB08CF">
        <w:rPr>
          <w:rFonts w:asciiTheme="majorBidi" w:hAnsiTheme="majorBidi" w:cstheme="majorBidi"/>
          <w:iCs/>
          <w:sz w:val="24"/>
          <w:szCs w:val="24"/>
        </w:rPr>
        <w:t>Skripsi Epi Yuliana (2009)</w:t>
      </w:r>
      <w:r w:rsidR="001159EF" w:rsidRPr="00BB08CF">
        <w:rPr>
          <w:rFonts w:asciiTheme="majorBidi" w:hAnsiTheme="majorBidi" w:cstheme="majorBidi"/>
          <w:iCs/>
          <w:sz w:val="24"/>
          <w:szCs w:val="24"/>
        </w:rPr>
        <w:t xml:space="preserve"> Fakultas Syariah UIN Sunan Kali Jaga Yogyakarta</w:t>
      </w:r>
      <w:r w:rsidRPr="00BB08CF">
        <w:rPr>
          <w:rFonts w:asciiTheme="majorBidi" w:hAnsiTheme="majorBidi" w:cstheme="majorBidi"/>
          <w:i/>
          <w:iCs/>
          <w:sz w:val="24"/>
          <w:szCs w:val="24"/>
        </w:rPr>
        <w:t>“Tinjauan Hukum Islam Terhadap BagiHasil Penggarapan Kebun Karet di DesaBukit Selabu Kabupaten Musi BanyuasinSumat</w:t>
      </w:r>
      <w:r w:rsidR="003C157F">
        <w:rPr>
          <w:rFonts w:asciiTheme="majorBidi" w:hAnsiTheme="majorBidi" w:cstheme="majorBidi"/>
          <w:i/>
          <w:iCs/>
          <w:sz w:val="24"/>
          <w:szCs w:val="24"/>
        </w:rPr>
        <w:t>e</w:t>
      </w:r>
      <w:r w:rsidRPr="00BB08CF">
        <w:rPr>
          <w:rFonts w:asciiTheme="majorBidi" w:hAnsiTheme="majorBidi" w:cstheme="majorBidi"/>
          <w:i/>
          <w:iCs/>
          <w:sz w:val="24"/>
          <w:szCs w:val="24"/>
        </w:rPr>
        <w:t>ra Selatan”</w:t>
      </w:r>
      <w:r w:rsidRPr="00BB08CF">
        <w:rPr>
          <w:rFonts w:asciiTheme="majorBidi" w:hAnsiTheme="majorBidi" w:cstheme="majorBidi"/>
          <w:sz w:val="24"/>
          <w:szCs w:val="24"/>
        </w:rPr>
        <w:t xml:space="preserve">. Dalam skripsi ini disimpulkan bahwa pelaksanaan transaksi bagi hasil yang dilakukan masyarakat Bukit Selabu telah sah menurut hukum </w:t>
      </w:r>
      <w:r w:rsidRPr="00BB08CF">
        <w:rPr>
          <w:rFonts w:asciiTheme="majorBidi" w:hAnsiTheme="majorBidi" w:cstheme="majorBidi"/>
          <w:sz w:val="24"/>
          <w:szCs w:val="24"/>
        </w:rPr>
        <w:lastRenderedPageBreak/>
        <w:t>Islam yang termasuk kedalam akad musaqah karena syarat dan rukun ijarahnya sudah terpenuhi demikian juga dengan bagi hasilnya.</w:t>
      </w:r>
      <w:r w:rsidRPr="00BF7E16">
        <w:rPr>
          <w:rStyle w:val="FootnoteReference"/>
          <w:rFonts w:asciiTheme="majorBidi" w:hAnsiTheme="majorBidi" w:cstheme="majorBidi"/>
          <w:sz w:val="24"/>
          <w:szCs w:val="24"/>
          <w:lang w:val="en-US"/>
        </w:rPr>
        <w:footnoteReference w:id="23"/>
      </w:r>
    </w:p>
    <w:p w:rsidR="003C157F" w:rsidRDefault="001159EF" w:rsidP="004A486D">
      <w:pPr>
        <w:spacing w:line="480" w:lineRule="auto"/>
        <w:ind w:left="426" w:firstLine="283"/>
        <w:jc w:val="both"/>
        <w:rPr>
          <w:rFonts w:asciiTheme="majorBidi" w:hAnsiTheme="majorBidi" w:cstheme="majorBidi"/>
          <w:sz w:val="24"/>
          <w:szCs w:val="24"/>
        </w:rPr>
      </w:pPr>
      <w:r w:rsidRPr="00BF7E16">
        <w:rPr>
          <w:rFonts w:asciiTheme="majorBidi" w:hAnsiTheme="majorBidi" w:cstheme="majorBidi"/>
          <w:sz w:val="24"/>
          <w:szCs w:val="24"/>
        </w:rPr>
        <w:t xml:space="preserve">Lian Apriliani, (2005) fakultas syariah IAIN Raden Fatah Palembang yang telah mengadakan penelitian tentang </w:t>
      </w:r>
      <w:r w:rsidR="00891B7C">
        <w:rPr>
          <w:rFonts w:asciiTheme="majorBidi" w:hAnsiTheme="majorBidi" w:cstheme="majorBidi"/>
          <w:i/>
          <w:iCs/>
          <w:sz w:val="24"/>
          <w:szCs w:val="24"/>
        </w:rPr>
        <w:t xml:space="preserve">“Tinjauan Hukum </w:t>
      </w:r>
      <w:r w:rsidR="00891B7C">
        <w:rPr>
          <w:rFonts w:asciiTheme="majorBidi" w:hAnsiTheme="majorBidi" w:cstheme="majorBidi"/>
          <w:i/>
          <w:iCs/>
          <w:sz w:val="24"/>
          <w:szCs w:val="24"/>
          <w:lang w:val="en-US"/>
        </w:rPr>
        <w:t>I</w:t>
      </w:r>
      <w:r w:rsidRPr="003C157F">
        <w:rPr>
          <w:rFonts w:asciiTheme="majorBidi" w:hAnsiTheme="majorBidi" w:cstheme="majorBidi"/>
          <w:i/>
          <w:iCs/>
          <w:sz w:val="24"/>
          <w:szCs w:val="24"/>
        </w:rPr>
        <w:t>slam Terhadap Sistem Bagi Hasil Pada Penyadap Karet di Desa Seri Tanjung Kecamatan Tanjung Batu Kabupaten Ogan Ilir”.</w:t>
      </w:r>
      <w:r w:rsidRPr="00BF7E16">
        <w:rPr>
          <w:rFonts w:asciiTheme="majorBidi" w:hAnsiTheme="majorBidi" w:cstheme="majorBidi"/>
          <w:sz w:val="24"/>
          <w:szCs w:val="24"/>
        </w:rPr>
        <w:t xml:space="preserve"> Dalam tulisannya menyebutkan bahwa salah satu cara bagi hasi</w:t>
      </w:r>
      <w:r w:rsidR="003C157F">
        <w:rPr>
          <w:rFonts w:asciiTheme="majorBidi" w:hAnsiTheme="majorBidi" w:cstheme="majorBidi"/>
          <w:sz w:val="24"/>
          <w:szCs w:val="24"/>
        </w:rPr>
        <w:t>l dalam bidang pertanian dalam I</w:t>
      </w:r>
      <w:r w:rsidRPr="00BF7E16">
        <w:rPr>
          <w:rFonts w:asciiTheme="majorBidi" w:hAnsiTheme="majorBidi" w:cstheme="majorBidi"/>
          <w:sz w:val="24"/>
          <w:szCs w:val="24"/>
        </w:rPr>
        <w:t>slam adalah musaaqaah yaitu akad (transaksi) antara pemilik kebun atau tanaman dengan pengelola (penggarap) memelihara dan merawat kebun atau tanaman pada masa tertentu sampai tanaman berbuah</w:t>
      </w:r>
      <w:r w:rsidR="00F142C1" w:rsidRPr="00BF7E16">
        <w:rPr>
          <w:rStyle w:val="FootnoteReference"/>
          <w:rFonts w:asciiTheme="majorBidi" w:hAnsiTheme="majorBidi" w:cstheme="majorBidi"/>
          <w:sz w:val="24"/>
          <w:szCs w:val="24"/>
        </w:rPr>
        <w:footnoteReference w:id="24"/>
      </w:r>
      <w:r w:rsidRPr="00BF7E16">
        <w:rPr>
          <w:rFonts w:asciiTheme="majorBidi" w:hAnsiTheme="majorBidi" w:cstheme="majorBidi"/>
          <w:sz w:val="24"/>
          <w:szCs w:val="24"/>
        </w:rPr>
        <w:t>.</w:t>
      </w:r>
    </w:p>
    <w:p w:rsidR="004D16BA" w:rsidRDefault="001159EF" w:rsidP="004A486D">
      <w:pPr>
        <w:spacing w:line="480" w:lineRule="auto"/>
        <w:ind w:left="426" w:firstLine="283"/>
        <w:jc w:val="both"/>
        <w:rPr>
          <w:rFonts w:asciiTheme="majorBidi" w:hAnsiTheme="majorBidi" w:cstheme="majorBidi"/>
          <w:sz w:val="24"/>
          <w:szCs w:val="24"/>
        </w:rPr>
      </w:pPr>
      <w:r w:rsidRPr="00BF7E16">
        <w:rPr>
          <w:rFonts w:asciiTheme="majorBidi" w:hAnsiTheme="majorBidi" w:cstheme="majorBidi"/>
          <w:sz w:val="24"/>
          <w:szCs w:val="24"/>
        </w:rPr>
        <w:t xml:space="preserve">Yusti Yuliza, (2007) Fakultas Syariah IAIN Raden Fatah Palembang. Yang telah mengadakan penelitian tentang </w:t>
      </w:r>
      <w:r w:rsidRPr="003C157F">
        <w:rPr>
          <w:rFonts w:asciiTheme="majorBidi" w:hAnsiTheme="majorBidi" w:cstheme="majorBidi"/>
          <w:i/>
          <w:iCs/>
          <w:sz w:val="24"/>
          <w:szCs w:val="24"/>
        </w:rPr>
        <w:t>“Tinjauan Hukum Islam Terhadap Sistem Bagi Hasil Kebun Kopi (Studi Kasus Pada Masyarakat Desa Penampian Kecamatan Jarai Kabupaten Lahat)”</w:t>
      </w:r>
      <w:r w:rsidRPr="00BF7E16">
        <w:rPr>
          <w:rFonts w:asciiTheme="majorBidi" w:hAnsiTheme="majorBidi" w:cstheme="majorBidi"/>
          <w:sz w:val="24"/>
          <w:szCs w:val="24"/>
        </w:rPr>
        <w:t xml:space="preserve">. Dalam tulisannya menerangkan bahwa Rasulullah SAW dan Para sahabat juga pernah meaksanakan bagi hasil ini yang mana Rasulullah SAW pernah memberikan tanah Khoibar kepada orang yahudi, guna untuk dikelola dan digarap dengan ditanami tanaman yang bisa untuk menghasilkan bagi hasil antara kedua </w:t>
      </w:r>
      <w:r w:rsidRPr="00BF7E16">
        <w:rPr>
          <w:rFonts w:asciiTheme="majorBidi" w:hAnsiTheme="majorBidi" w:cstheme="majorBidi"/>
          <w:sz w:val="24"/>
          <w:szCs w:val="24"/>
        </w:rPr>
        <w:lastRenderedPageBreak/>
        <w:t>belah pihak, dengan kesepakatan hasil dari tanah tersebut mendapat separuh, setengah dari hasil tanah yang telah dikelola.</w:t>
      </w:r>
      <w:r w:rsidR="00A328F4" w:rsidRPr="00BF7E16">
        <w:rPr>
          <w:rStyle w:val="FootnoteReference"/>
          <w:rFonts w:asciiTheme="majorBidi" w:hAnsiTheme="majorBidi" w:cstheme="majorBidi"/>
          <w:sz w:val="24"/>
          <w:szCs w:val="24"/>
        </w:rPr>
        <w:footnoteReference w:id="25"/>
      </w:r>
    </w:p>
    <w:p w:rsidR="00AD7C39" w:rsidRDefault="006432F4" w:rsidP="00422C19">
      <w:pPr>
        <w:pStyle w:val="ListParagraph"/>
        <w:numPr>
          <w:ilvl w:val="0"/>
          <w:numId w:val="8"/>
        </w:numPr>
        <w:spacing w:line="480" w:lineRule="auto"/>
        <w:ind w:left="567" w:hanging="425"/>
        <w:jc w:val="both"/>
        <w:rPr>
          <w:rFonts w:asciiTheme="majorBidi" w:hAnsiTheme="majorBidi" w:cstheme="majorBidi"/>
          <w:b/>
          <w:bCs/>
          <w:sz w:val="24"/>
          <w:szCs w:val="24"/>
        </w:rPr>
      </w:pPr>
      <w:r w:rsidRPr="00BF7E16">
        <w:rPr>
          <w:rFonts w:asciiTheme="majorBidi" w:hAnsiTheme="majorBidi" w:cstheme="majorBidi"/>
          <w:b/>
          <w:bCs/>
          <w:sz w:val="24"/>
          <w:szCs w:val="24"/>
        </w:rPr>
        <w:t>Metodologi Penelitian</w:t>
      </w:r>
    </w:p>
    <w:p w:rsidR="006432F4" w:rsidRPr="00AD7C39" w:rsidRDefault="006432F4" w:rsidP="004A486D">
      <w:pPr>
        <w:pStyle w:val="ListParagraph"/>
        <w:spacing w:line="480" w:lineRule="auto"/>
        <w:ind w:left="567" w:firstLine="284"/>
        <w:jc w:val="both"/>
        <w:rPr>
          <w:rFonts w:asciiTheme="majorBidi" w:hAnsiTheme="majorBidi" w:cstheme="majorBidi"/>
          <w:b/>
          <w:bCs/>
          <w:sz w:val="24"/>
          <w:szCs w:val="24"/>
        </w:rPr>
      </w:pPr>
      <w:r w:rsidRPr="00AD7C39">
        <w:rPr>
          <w:rFonts w:asciiTheme="majorBidi" w:hAnsiTheme="majorBidi" w:cstheme="majorBidi"/>
          <w:sz w:val="24"/>
          <w:szCs w:val="24"/>
        </w:rPr>
        <w:t>Metode penelitian ini dilakukan dengan pendekatan k</w:t>
      </w:r>
      <w:r w:rsidR="00A328F4" w:rsidRPr="00AD7C39">
        <w:rPr>
          <w:rFonts w:asciiTheme="majorBidi" w:hAnsiTheme="majorBidi" w:cstheme="majorBidi"/>
          <w:sz w:val="24"/>
          <w:szCs w:val="24"/>
        </w:rPr>
        <w:t>ualitatif. Metode penelitian de</w:t>
      </w:r>
      <w:r w:rsidRPr="00AD7C39">
        <w:rPr>
          <w:rFonts w:asciiTheme="majorBidi" w:hAnsiTheme="majorBidi" w:cstheme="majorBidi"/>
          <w:sz w:val="24"/>
          <w:szCs w:val="24"/>
        </w:rPr>
        <w:t>ngan pendekatan kualitatif yaitu suatu metode penelitian yangmengumpulkan dan menganalisis data berupa kata-kata (lisan maupun tulisan) dan perbuatan manusia yang dapat diamati.</w:t>
      </w:r>
      <w:r w:rsidRPr="00BF7E16">
        <w:rPr>
          <w:rStyle w:val="FootnoteReference"/>
          <w:rFonts w:asciiTheme="majorBidi" w:hAnsiTheme="majorBidi" w:cstheme="majorBidi"/>
          <w:sz w:val="24"/>
          <w:szCs w:val="24"/>
        </w:rPr>
        <w:footnoteReference w:id="26"/>
      </w:r>
    </w:p>
    <w:p w:rsidR="006432F4" w:rsidRDefault="006432F4" w:rsidP="004A486D">
      <w:pPr>
        <w:spacing w:after="0" w:line="480" w:lineRule="auto"/>
        <w:ind w:left="567" w:firstLine="284"/>
        <w:jc w:val="both"/>
        <w:rPr>
          <w:rFonts w:asciiTheme="majorBidi" w:hAnsiTheme="majorBidi" w:cstheme="majorBidi"/>
          <w:sz w:val="24"/>
          <w:szCs w:val="24"/>
        </w:rPr>
      </w:pPr>
      <w:r w:rsidRPr="00BF7E16">
        <w:rPr>
          <w:rFonts w:asciiTheme="majorBidi" w:hAnsiTheme="majorBidi" w:cstheme="majorBidi"/>
          <w:sz w:val="24"/>
          <w:szCs w:val="24"/>
        </w:rPr>
        <w:t>Dalam penelitian ini penulis ingin m</w:t>
      </w:r>
      <w:r w:rsidR="00681B06">
        <w:rPr>
          <w:rFonts w:asciiTheme="majorBidi" w:hAnsiTheme="majorBidi" w:cstheme="majorBidi"/>
          <w:sz w:val="24"/>
          <w:szCs w:val="24"/>
        </w:rPr>
        <w:t>engetahui Bagaimana pelaksanaan</w:t>
      </w:r>
      <w:r w:rsidR="003C157F">
        <w:rPr>
          <w:rFonts w:asciiTheme="majorBidi" w:hAnsiTheme="majorBidi" w:cstheme="majorBidi"/>
          <w:sz w:val="24"/>
          <w:szCs w:val="24"/>
        </w:rPr>
        <w:t xml:space="preserve"> bagi hasil </w:t>
      </w:r>
      <w:r w:rsidRPr="00BF7E16">
        <w:rPr>
          <w:rFonts w:asciiTheme="majorBidi" w:hAnsiTheme="majorBidi" w:cstheme="majorBidi"/>
          <w:sz w:val="24"/>
          <w:szCs w:val="24"/>
        </w:rPr>
        <w:t>sawah yang terdiri dari bagaimana prosedur, syarat dan ketentuannya serta hal-hal apa saja yang dapat menjadi penghambatnya tersebut yang akan penulis lakukan dengan mengumpulkan dan menganalisis data-data yang ada.</w:t>
      </w:r>
    </w:p>
    <w:p w:rsidR="006651AD" w:rsidRDefault="006432F4" w:rsidP="00422C19">
      <w:pPr>
        <w:pStyle w:val="ListParagraph"/>
        <w:numPr>
          <w:ilvl w:val="0"/>
          <w:numId w:val="5"/>
        </w:numPr>
        <w:spacing w:line="480" w:lineRule="auto"/>
        <w:jc w:val="both"/>
        <w:rPr>
          <w:rFonts w:asciiTheme="majorBidi" w:hAnsiTheme="majorBidi" w:cstheme="majorBidi"/>
          <w:b/>
          <w:bCs/>
          <w:sz w:val="24"/>
          <w:szCs w:val="24"/>
        </w:rPr>
      </w:pPr>
      <w:r w:rsidRPr="00BF7E16">
        <w:rPr>
          <w:rFonts w:asciiTheme="majorBidi" w:hAnsiTheme="majorBidi" w:cstheme="majorBidi"/>
          <w:b/>
          <w:bCs/>
          <w:sz w:val="24"/>
          <w:szCs w:val="24"/>
        </w:rPr>
        <w:t>Lokasi Penelitian</w:t>
      </w:r>
    </w:p>
    <w:p w:rsidR="006432F4" w:rsidRDefault="006432F4" w:rsidP="00681B06">
      <w:pPr>
        <w:pStyle w:val="ListParagraph"/>
        <w:spacing w:line="480" w:lineRule="auto"/>
        <w:ind w:left="567" w:firstLine="284"/>
        <w:jc w:val="both"/>
        <w:rPr>
          <w:rFonts w:asciiTheme="majorBidi" w:hAnsiTheme="majorBidi" w:cstheme="majorBidi"/>
          <w:sz w:val="24"/>
          <w:szCs w:val="24"/>
        </w:rPr>
      </w:pPr>
      <w:r w:rsidRPr="006651AD">
        <w:rPr>
          <w:rFonts w:asciiTheme="majorBidi" w:hAnsiTheme="majorBidi" w:cstheme="majorBidi"/>
          <w:sz w:val="24"/>
          <w:szCs w:val="24"/>
        </w:rPr>
        <w:t>Penelitian ini akan dilakukan pada masyarakat Desa Muara Gula Kecamatan Kota Agung Kabupaten Lahat.Berdasarkan Observasi yang dilakukan penulis dilapangan bahwa masyarakat Desa Muara Gula pada umumnya adalah petani sehingga banyak masyarakat Desa M</w:t>
      </w:r>
      <w:r w:rsidR="006651AD">
        <w:rPr>
          <w:rFonts w:asciiTheme="majorBidi" w:hAnsiTheme="majorBidi" w:cstheme="majorBidi"/>
          <w:sz w:val="24"/>
          <w:szCs w:val="24"/>
        </w:rPr>
        <w:t>uara Gula yang melaksanakanbagi hasil</w:t>
      </w:r>
      <w:r w:rsidRPr="006651AD">
        <w:rPr>
          <w:rFonts w:asciiTheme="majorBidi" w:hAnsiTheme="majorBidi" w:cstheme="majorBidi"/>
          <w:sz w:val="24"/>
          <w:szCs w:val="24"/>
        </w:rPr>
        <w:t xml:space="preserve"> sawah . Dalam pelaksanaan ini ada sebagian mas</w:t>
      </w:r>
      <w:r w:rsidR="006651AD">
        <w:rPr>
          <w:rFonts w:asciiTheme="majorBidi" w:hAnsiTheme="majorBidi" w:cstheme="majorBidi"/>
          <w:sz w:val="24"/>
          <w:szCs w:val="24"/>
        </w:rPr>
        <w:t>yarakat yang mempekerjakan</w:t>
      </w:r>
      <w:r w:rsidR="00681B06">
        <w:rPr>
          <w:rFonts w:asciiTheme="majorBidi" w:hAnsiTheme="majorBidi" w:cstheme="majorBidi"/>
          <w:sz w:val="24"/>
          <w:szCs w:val="24"/>
        </w:rPr>
        <w:t xml:space="preserve"> seorang petani untuk memelihara, mengelola dan merawat</w:t>
      </w:r>
      <w:r w:rsidRPr="006651AD">
        <w:rPr>
          <w:rFonts w:asciiTheme="majorBidi" w:hAnsiTheme="majorBidi" w:cstheme="majorBidi"/>
          <w:sz w:val="24"/>
          <w:szCs w:val="24"/>
        </w:rPr>
        <w:t xml:space="preserve"> sawah kosong atau yang tidak dipakai dengan semestinya, agar mereka dapat memenuhi kebutuhan hidup sehari-hari.</w:t>
      </w:r>
    </w:p>
    <w:p w:rsidR="006432F4" w:rsidRPr="00BF7E16" w:rsidRDefault="006432F4" w:rsidP="00422C19">
      <w:pPr>
        <w:pStyle w:val="ListParagraph"/>
        <w:numPr>
          <w:ilvl w:val="0"/>
          <w:numId w:val="5"/>
        </w:numPr>
        <w:spacing w:line="480" w:lineRule="auto"/>
        <w:ind w:left="993" w:hanging="426"/>
        <w:jc w:val="both"/>
        <w:rPr>
          <w:rFonts w:asciiTheme="majorBidi" w:hAnsiTheme="majorBidi" w:cstheme="majorBidi"/>
          <w:b/>
          <w:bCs/>
          <w:sz w:val="24"/>
          <w:szCs w:val="24"/>
        </w:rPr>
      </w:pPr>
      <w:r w:rsidRPr="00BF7E16">
        <w:rPr>
          <w:rFonts w:asciiTheme="majorBidi" w:hAnsiTheme="majorBidi" w:cstheme="majorBidi"/>
          <w:b/>
          <w:bCs/>
          <w:sz w:val="24"/>
          <w:szCs w:val="24"/>
        </w:rPr>
        <w:lastRenderedPageBreak/>
        <w:t>Jenis dan Sumber Data</w:t>
      </w:r>
    </w:p>
    <w:p w:rsidR="006432F4" w:rsidRPr="00BF7E16" w:rsidRDefault="006432F4" w:rsidP="00422C19">
      <w:pPr>
        <w:pStyle w:val="ListParagraph"/>
        <w:numPr>
          <w:ilvl w:val="0"/>
          <w:numId w:val="3"/>
        </w:numPr>
        <w:spacing w:line="480" w:lineRule="auto"/>
        <w:jc w:val="both"/>
        <w:rPr>
          <w:rFonts w:asciiTheme="majorBidi" w:hAnsiTheme="majorBidi" w:cstheme="majorBidi"/>
          <w:i/>
          <w:iCs/>
          <w:sz w:val="24"/>
          <w:szCs w:val="24"/>
        </w:rPr>
      </w:pPr>
      <w:r w:rsidRPr="00BF7E16">
        <w:rPr>
          <w:rFonts w:asciiTheme="majorBidi" w:hAnsiTheme="majorBidi" w:cstheme="majorBidi"/>
          <w:i/>
          <w:iCs/>
          <w:sz w:val="24"/>
          <w:szCs w:val="24"/>
        </w:rPr>
        <w:t xml:space="preserve">Jenis </w:t>
      </w:r>
      <w:r w:rsidR="00705D52">
        <w:rPr>
          <w:rFonts w:asciiTheme="majorBidi" w:hAnsiTheme="majorBidi" w:cstheme="majorBidi"/>
          <w:i/>
          <w:iCs/>
          <w:sz w:val="24"/>
          <w:szCs w:val="24"/>
        </w:rPr>
        <w:t>Data</w:t>
      </w:r>
    </w:p>
    <w:p w:rsidR="00705D52" w:rsidRDefault="00705D52" w:rsidP="004A486D">
      <w:pPr>
        <w:pStyle w:val="ListParagraph"/>
        <w:spacing w:line="480" w:lineRule="auto"/>
        <w:ind w:left="1287" w:firstLine="513"/>
        <w:jc w:val="both"/>
        <w:rPr>
          <w:rFonts w:asciiTheme="majorBidi" w:hAnsiTheme="majorBidi" w:cstheme="majorBidi"/>
          <w:sz w:val="24"/>
          <w:szCs w:val="24"/>
        </w:rPr>
      </w:pPr>
      <w:r>
        <w:rPr>
          <w:rFonts w:asciiTheme="majorBidi" w:hAnsiTheme="majorBidi" w:cstheme="majorBidi"/>
          <w:sz w:val="24"/>
          <w:szCs w:val="24"/>
        </w:rPr>
        <w:t>Jenis data yang dibutuhkan dalam pennelitian ini adalah sebagai berikut:</w:t>
      </w:r>
    </w:p>
    <w:p w:rsidR="005F6E79" w:rsidRDefault="00705D52" w:rsidP="004A486D">
      <w:pPr>
        <w:pStyle w:val="ListParagraph"/>
        <w:spacing w:line="480" w:lineRule="auto"/>
        <w:ind w:left="1287" w:firstLine="513"/>
        <w:jc w:val="both"/>
        <w:rPr>
          <w:rFonts w:asciiTheme="majorBidi" w:hAnsiTheme="majorBidi" w:cstheme="majorBidi"/>
          <w:sz w:val="24"/>
          <w:szCs w:val="24"/>
        </w:rPr>
      </w:pPr>
      <w:r>
        <w:rPr>
          <w:rFonts w:asciiTheme="majorBidi" w:hAnsiTheme="majorBidi" w:cstheme="majorBidi"/>
          <w:sz w:val="24"/>
          <w:szCs w:val="24"/>
        </w:rPr>
        <w:t>a.</w:t>
      </w:r>
      <w:r w:rsidR="005F6E79">
        <w:rPr>
          <w:rFonts w:asciiTheme="majorBidi" w:hAnsiTheme="majorBidi" w:cstheme="majorBidi"/>
          <w:sz w:val="24"/>
          <w:szCs w:val="24"/>
        </w:rPr>
        <w:t xml:space="preserve">  Data mengenai dasar hukum petani dalam melaksanakan bagi hasil sawah dapat diambil langsung melalui data wawancara dengan petani-petani yang nanti dikumpulkan dan disusun secara sistematis.</w:t>
      </w:r>
    </w:p>
    <w:p w:rsidR="00705D52" w:rsidRDefault="005F6E79" w:rsidP="005F6E79">
      <w:pPr>
        <w:pStyle w:val="ListParagraph"/>
        <w:spacing w:line="480" w:lineRule="auto"/>
        <w:ind w:left="1287" w:firstLine="513"/>
        <w:jc w:val="both"/>
        <w:rPr>
          <w:rFonts w:asciiTheme="majorBidi" w:hAnsiTheme="majorBidi" w:cstheme="majorBidi"/>
          <w:sz w:val="24"/>
          <w:szCs w:val="24"/>
        </w:rPr>
      </w:pPr>
      <w:r>
        <w:rPr>
          <w:rFonts w:asciiTheme="majorBidi" w:hAnsiTheme="majorBidi" w:cstheme="majorBidi"/>
          <w:sz w:val="24"/>
          <w:szCs w:val="24"/>
        </w:rPr>
        <w:t xml:space="preserve">b. </w:t>
      </w:r>
      <w:r w:rsidR="00705D52">
        <w:rPr>
          <w:rFonts w:asciiTheme="majorBidi" w:hAnsiTheme="majorBidi" w:cstheme="majorBidi"/>
          <w:sz w:val="24"/>
          <w:szCs w:val="24"/>
        </w:rPr>
        <w:t xml:space="preserve">Mengenai </w:t>
      </w:r>
      <w:r w:rsidR="00705D52" w:rsidRPr="00BF7E16">
        <w:rPr>
          <w:rFonts w:asciiTheme="majorBidi" w:hAnsiTheme="majorBidi" w:cstheme="majorBidi"/>
          <w:sz w:val="24"/>
          <w:szCs w:val="24"/>
        </w:rPr>
        <w:t>pelaksanaan bagi hasil sawah di desa Muara Gula Kecam</w:t>
      </w:r>
      <w:r w:rsidR="00705D52">
        <w:rPr>
          <w:rFonts w:asciiTheme="majorBidi" w:hAnsiTheme="majorBidi" w:cstheme="majorBidi"/>
          <w:sz w:val="24"/>
          <w:szCs w:val="24"/>
        </w:rPr>
        <w:t>atan Kota Agung Kabupaten Lahat diperoleh dari lapangan yang berupa wawancara langsung dengan para pelaku bagi hasil sawah yang dalam hal ini meliputi para petani dan pemilik tanah. Ditambah dengan arsip-arsip desa Muara Gula yang mendukung dalam menggambarkan situasi penelitian.</w:t>
      </w:r>
    </w:p>
    <w:p w:rsidR="00705D52" w:rsidRDefault="005F6E79" w:rsidP="004A486D">
      <w:pPr>
        <w:pStyle w:val="ListParagraph"/>
        <w:spacing w:line="480" w:lineRule="auto"/>
        <w:ind w:left="1287" w:firstLine="513"/>
        <w:jc w:val="both"/>
        <w:rPr>
          <w:rFonts w:asciiTheme="majorBidi" w:hAnsiTheme="majorBidi" w:cstheme="majorBidi"/>
          <w:sz w:val="24"/>
          <w:szCs w:val="24"/>
        </w:rPr>
      </w:pPr>
      <w:r>
        <w:rPr>
          <w:rFonts w:asciiTheme="majorBidi" w:hAnsiTheme="majorBidi" w:cstheme="majorBidi"/>
          <w:sz w:val="24"/>
          <w:szCs w:val="24"/>
        </w:rPr>
        <w:t>c</w:t>
      </w:r>
      <w:r w:rsidR="00705D52">
        <w:rPr>
          <w:rFonts w:asciiTheme="majorBidi" w:hAnsiTheme="majorBidi" w:cstheme="majorBidi"/>
          <w:sz w:val="24"/>
          <w:szCs w:val="24"/>
        </w:rPr>
        <w:t>. Data mengenai tinjauan hukum Islam</w:t>
      </w:r>
      <w:r w:rsidR="00705D52" w:rsidRPr="00BF7E16">
        <w:rPr>
          <w:rFonts w:asciiTheme="majorBidi" w:hAnsiTheme="majorBidi" w:cstheme="majorBidi"/>
          <w:sz w:val="24"/>
          <w:szCs w:val="24"/>
        </w:rPr>
        <w:t xml:space="preserve"> terhadap pelaksanaan bagi hasil</w:t>
      </w:r>
      <w:r w:rsidR="00705D52">
        <w:rPr>
          <w:rFonts w:asciiTheme="majorBidi" w:hAnsiTheme="majorBidi" w:cstheme="majorBidi"/>
          <w:sz w:val="24"/>
          <w:szCs w:val="24"/>
        </w:rPr>
        <w:t xml:space="preserve"> sawah</w:t>
      </w:r>
      <w:r w:rsidR="00705D52" w:rsidRPr="00BF7E16">
        <w:rPr>
          <w:rFonts w:asciiTheme="majorBidi" w:hAnsiTheme="majorBidi" w:cstheme="majorBidi"/>
          <w:sz w:val="24"/>
          <w:szCs w:val="24"/>
        </w:rPr>
        <w:t xml:space="preserve"> di desa Muara Gula</w:t>
      </w:r>
      <w:r w:rsidR="00705D52">
        <w:rPr>
          <w:rFonts w:asciiTheme="majorBidi" w:hAnsiTheme="majorBidi" w:cstheme="majorBidi"/>
          <w:sz w:val="24"/>
          <w:szCs w:val="24"/>
        </w:rPr>
        <w:t xml:space="preserve"> penulis mengambil dari buku-buku maupun arsip yang berkaitan dengan penelitian.</w:t>
      </w:r>
    </w:p>
    <w:p w:rsidR="006432F4" w:rsidRPr="00BF7E16" w:rsidRDefault="006432F4" w:rsidP="00422C19">
      <w:pPr>
        <w:pStyle w:val="ListParagraph"/>
        <w:numPr>
          <w:ilvl w:val="0"/>
          <w:numId w:val="3"/>
        </w:numPr>
        <w:spacing w:line="480" w:lineRule="auto"/>
        <w:jc w:val="both"/>
        <w:rPr>
          <w:rFonts w:asciiTheme="majorBidi" w:hAnsiTheme="majorBidi" w:cstheme="majorBidi"/>
          <w:i/>
          <w:iCs/>
          <w:sz w:val="24"/>
          <w:szCs w:val="24"/>
        </w:rPr>
      </w:pPr>
      <w:r w:rsidRPr="00BF7E16">
        <w:rPr>
          <w:rFonts w:asciiTheme="majorBidi" w:hAnsiTheme="majorBidi" w:cstheme="majorBidi"/>
          <w:i/>
          <w:iCs/>
          <w:sz w:val="24"/>
          <w:szCs w:val="24"/>
        </w:rPr>
        <w:t>Sumber Data</w:t>
      </w:r>
    </w:p>
    <w:p w:rsidR="006432F4" w:rsidRPr="00BF7E16" w:rsidRDefault="006432F4" w:rsidP="004A486D">
      <w:pPr>
        <w:pStyle w:val="ListParagraph"/>
        <w:spacing w:line="480" w:lineRule="auto"/>
        <w:ind w:left="1287"/>
        <w:jc w:val="both"/>
        <w:rPr>
          <w:rFonts w:asciiTheme="majorBidi" w:hAnsiTheme="majorBidi" w:cstheme="majorBidi"/>
          <w:sz w:val="24"/>
          <w:szCs w:val="24"/>
        </w:rPr>
      </w:pPr>
      <w:r w:rsidRPr="00BF7E16">
        <w:rPr>
          <w:rFonts w:asciiTheme="majorBidi" w:hAnsiTheme="majorBidi" w:cstheme="majorBidi"/>
          <w:sz w:val="24"/>
          <w:szCs w:val="24"/>
        </w:rPr>
        <w:t>Sedangkan, Sumber Data yang diambil dalam penelitian ini diantaranya adalah sebagai berikut :</w:t>
      </w:r>
    </w:p>
    <w:p w:rsidR="00A87D84" w:rsidRDefault="006432F4" w:rsidP="00422C19">
      <w:pPr>
        <w:pStyle w:val="ListParagraph"/>
        <w:numPr>
          <w:ilvl w:val="0"/>
          <w:numId w:val="7"/>
        </w:numPr>
        <w:spacing w:line="480" w:lineRule="auto"/>
        <w:ind w:left="1843" w:hanging="567"/>
        <w:jc w:val="both"/>
        <w:rPr>
          <w:rFonts w:asciiTheme="majorBidi" w:hAnsiTheme="majorBidi" w:cstheme="majorBidi"/>
          <w:sz w:val="24"/>
          <w:szCs w:val="24"/>
        </w:rPr>
      </w:pPr>
      <w:r w:rsidRPr="00BF7E16">
        <w:rPr>
          <w:rFonts w:asciiTheme="majorBidi" w:hAnsiTheme="majorBidi" w:cstheme="majorBidi"/>
          <w:sz w:val="24"/>
          <w:szCs w:val="24"/>
        </w:rPr>
        <w:t>Data Primer adalah data yang diperoleh dari objek penelitian lapangan yang telah dilakukan di Desa Muara Gula, yait</w:t>
      </w:r>
      <w:r w:rsidR="00310F5A">
        <w:rPr>
          <w:rFonts w:asciiTheme="majorBidi" w:hAnsiTheme="majorBidi" w:cstheme="majorBidi"/>
          <w:sz w:val="24"/>
          <w:szCs w:val="24"/>
        </w:rPr>
        <w:t xml:space="preserve">u </w:t>
      </w:r>
      <w:r w:rsidR="00310F5A">
        <w:rPr>
          <w:rFonts w:asciiTheme="majorBidi" w:hAnsiTheme="majorBidi" w:cstheme="majorBidi"/>
          <w:sz w:val="24"/>
          <w:szCs w:val="24"/>
        </w:rPr>
        <w:lastRenderedPageBreak/>
        <w:t>masyarakat yang melakukan bag</w:t>
      </w:r>
      <w:r w:rsidR="003C157F">
        <w:rPr>
          <w:rFonts w:asciiTheme="majorBidi" w:hAnsiTheme="majorBidi" w:cstheme="majorBidi"/>
          <w:sz w:val="24"/>
          <w:szCs w:val="24"/>
        </w:rPr>
        <w:t>i hasil</w:t>
      </w:r>
      <w:r w:rsidRPr="00BF7E16">
        <w:rPr>
          <w:rFonts w:asciiTheme="majorBidi" w:hAnsiTheme="majorBidi" w:cstheme="majorBidi"/>
          <w:sz w:val="24"/>
          <w:szCs w:val="24"/>
        </w:rPr>
        <w:t>.</w:t>
      </w:r>
      <w:r w:rsidR="00585AD5">
        <w:rPr>
          <w:rStyle w:val="FootnoteReference"/>
          <w:rFonts w:asciiTheme="majorBidi" w:hAnsiTheme="majorBidi" w:cstheme="majorBidi"/>
          <w:sz w:val="24"/>
          <w:szCs w:val="24"/>
        </w:rPr>
        <w:footnoteReference w:id="27"/>
      </w:r>
      <w:r w:rsidR="00585AD5">
        <w:rPr>
          <w:rFonts w:asciiTheme="majorBidi" w:hAnsiTheme="majorBidi" w:cstheme="majorBidi"/>
          <w:sz w:val="24"/>
          <w:szCs w:val="24"/>
        </w:rPr>
        <w:t xml:space="preserve"> Data primer merupakan sumber data yang langsung diperoleh dari sumber utama.</w:t>
      </w:r>
      <w:r w:rsidR="00585AD5">
        <w:rPr>
          <w:rStyle w:val="FootnoteReference"/>
          <w:rFonts w:asciiTheme="majorBidi" w:hAnsiTheme="majorBidi" w:cstheme="majorBidi"/>
          <w:sz w:val="24"/>
          <w:szCs w:val="24"/>
        </w:rPr>
        <w:footnoteReference w:id="28"/>
      </w:r>
      <w:r w:rsidR="00585AD5">
        <w:rPr>
          <w:rFonts w:asciiTheme="majorBidi" w:hAnsiTheme="majorBidi" w:cstheme="majorBidi"/>
          <w:sz w:val="24"/>
          <w:szCs w:val="24"/>
        </w:rPr>
        <w:t xml:space="preserve"> Dalam penelitian ini data pertama atau data pokok yang bersumber dari masyarakat desa Muara Gula Kecamatan Kota Agung Kabupaten Lahat yang melakukan bagi hasil.</w:t>
      </w:r>
    </w:p>
    <w:p w:rsidR="006432F4" w:rsidRDefault="006432F4" w:rsidP="00422C19">
      <w:pPr>
        <w:pStyle w:val="ListParagraph"/>
        <w:numPr>
          <w:ilvl w:val="0"/>
          <w:numId w:val="7"/>
        </w:numPr>
        <w:spacing w:line="480" w:lineRule="auto"/>
        <w:ind w:left="1843" w:hanging="567"/>
        <w:jc w:val="both"/>
        <w:rPr>
          <w:rFonts w:asciiTheme="majorBidi" w:hAnsiTheme="majorBidi" w:cstheme="majorBidi"/>
          <w:sz w:val="24"/>
          <w:szCs w:val="24"/>
        </w:rPr>
      </w:pPr>
      <w:r w:rsidRPr="00A87D84">
        <w:rPr>
          <w:rFonts w:asciiTheme="majorBidi" w:hAnsiTheme="majorBidi" w:cstheme="majorBidi"/>
          <w:sz w:val="24"/>
          <w:szCs w:val="24"/>
        </w:rPr>
        <w:t>Data Sekunder adalah data yang telah diolah lebih lanjut dan disajikan oleh pihak pengumpul data primer dalam bentuk tabel-tabel atau diagram atau data yang diperoleh melalui catatan-catatan atau dokumen yang berkaitan dengan penelitian.</w:t>
      </w:r>
      <w:r w:rsidR="00585AD5">
        <w:rPr>
          <w:rStyle w:val="FootnoteReference"/>
          <w:rFonts w:asciiTheme="majorBidi" w:hAnsiTheme="majorBidi" w:cstheme="majorBidi"/>
          <w:sz w:val="24"/>
          <w:szCs w:val="24"/>
        </w:rPr>
        <w:footnoteReference w:id="29"/>
      </w:r>
      <w:r w:rsidR="00585AD5">
        <w:rPr>
          <w:rFonts w:asciiTheme="majorBidi" w:hAnsiTheme="majorBidi" w:cstheme="majorBidi"/>
          <w:sz w:val="24"/>
          <w:szCs w:val="24"/>
        </w:rPr>
        <w:t xml:space="preserve"> Data sekunder merupakan data penunjang atau tambahan yang diambil dari literatur atau buku-buku seperti fiqh sunnah, fiqh muamalah,  dan buku-buku lainnya.</w:t>
      </w:r>
      <w:r w:rsidR="00585AD5">
        <w:rPr>
          <w:rStyle w:val="FootnoteReference"/>
          <w:rFonts w:asciiTheme="majorBidi" w:hAnsiTheme="majorBidi" w:cstheme="majorBidi"/>
          <w:sz w:val="24"/>
          <w:szCs w:val="24"/>
        </w:rPr>
        <w:footnoteReference w:id="30"/>
      </w:r>
    </w:p>
    <w:p w:rsidR="00DF4E2E" w:rsidRDefault="005F6E79" w:rsidP="00422C19">
      <w:pPr>
        <w:pStyle w:val="ListParagraph"/>
        <w:numPr>
          <w:ilvl w:val="0"/>
          <w:numId w:val="7"/>
        </w:numPr>
        <w:spacing w:line="480" w:lineRule="auto"/>
        <w:ind w:left="1843" w:hanging="567"/>
        <w:jc w:val="both"/>
        <w:rPr>
          <w:rFonts w:asciiTheme="majorBidi" w:hAnsiTheme="majorBidi" w:cstheme="majorBidi"/>
          <w:sz w:val="24"/>
          <w:szCs w:val="24"/>
        </w:rPr>
      </w:pPr>
      <w:r>
        <w:rPr>
          <w:rFonts w:asciiTheme="majorBidi" w:hAnsiTheme="majorBidi" w:cstheme="majorBidi"/>
          <w:sz w:val="24"/>
          <w:szCs w:val="24"/>
        </w:rPr>
        <w:t>Data Tersier yakni bahan yang memberikan petunjuk maupun penjelasan terhadap bahan hukum sekunder</w:t>
      </w:r>
      <w:r w:rsidR="00DF4E2E">
        <w:rPr>
          <w:rFonts w:asciiTheme="majorBidi" w:hAnsiTheme="majorBidi" w:cstheme="majorBidi"/>
          <w:sz w:val="24"/>
          <w:szCs w:val="24"/>
        </w:rPr>
        <w:t xml:space="preserve">. Contoh data tersier adalah bibliografi, </w:t>
      </w:r>
      <w:r w:rsidR="00E75292">
        <w:rPr>
          <w:rFonts w:asciiTheme="majorBidi" w:hAnsiTheme="majorBidi" w:cstheme="majorBidi"/>
          <w:sz w:val="24"/>
          <w:szCs w:val="24"/>
        </w:rPr>
        <w:t>katalog perpustakaan, internet, artikel, jurnal dan lainnya.</w:t>
      </w:r>
      <w:r w:rsidR="00B25A3D">
        <w:rPr>
          <w:rStyle w:val="FootnoteReference"/>
          <w:rFonts w:asciiTheme="majorBidi" w:hAnsiTheme="majorBidi" w:cstheme="majorBidi"/>
          <w:sz w:val="24"/>
          <w:szCs w:val="24"/>
        </w:rPr>
        <w:footnoteReference w:id="31"/>
      </w:r>
    </w:p>
    <w:p w:rsidR="00681B06" w:rsidRDefault="00681B06" w:rsidP="00681B06">
      <w:pPr>
        <w:spacing w:line="480" w:lineRule="auto"/>
        <w:jc w:val="both"/>
        <w:rPr>
          <w:rFonts w:asciiTheme="majorBidi" w:hAnsiTheme="majorBidi" w:cstheme="majorBidi"/>
          <w:sz w:val="24"/>
          <w:szCs w:val="24"/>
        </w:rPr>
      </w:pPr>
    </w:p>
    <w:p w:rsidR="00681B06" w:rsidRDefault="00681B06" w:rsidP="00681B06">
      <w:pPr>
        <w:spacing w:line="480" w:lineRule="auto"/>
        <w:jc w:val="both"/>
        <w:rPr>
          <w:rFonts w:asciiTheme="majorBidi" w:hAnsiTheme="majorBidi" w:cstheme="majorBidi"/>
          <w:sz w:val="24"/>
          <w:szCs w:val="24"/>
        </w:rPr>
      </w:pPr>
    </w:p>
    <w:p w:rsidR="00681B06" w:rsidRPr="00681B06" w:rsidRDefault="00681B06" w:rsidP="00681B06">
      <w:pPr>
        <w:spacing w:line="480" w:lineRule="auto"/>
        <w:jc w:val="both"/>
        <w:rPr>
          <w:rFonts w:asciiTheme="majorBidi" w:hAnsiTheme="majorBidi" w:cstheme="majorBidi"/>
          <w:sz w:val="24"/>
          <w:szCs w:val="24"/>
        </w:rPr>
      </w:pPr>
    </w:p>
    <w:p w:rsidR="006432F4" w:rsidRPr="00BF7E16" w:rsidRDefault="006432F4" w:rsidP="00422C19">
      <w:pPr>
        <w:pStyle w:val="ListParagraph"/>
        <w:numPr>
          <w:ilvl w:val="0"/>
          <w:numId w:val="5"/>
        </w:numPr>
        <w:spacing w:line="480" w:lineRule="auto"/>
        <w:ind w:left="993" w:hanging="426"/>
        <w:jc w:val="both"/>
        <w:rPr>
          <w:rFonts w:asciiTheme="majorBidi" w:hAnsiTheme="majorBidi" w:cstheme="majorBidi"/>
          <w:b/>
          <w:bCs/>
          <w:sz w:val="24"/>
          <w:szCs w:val="24"/>
        </w:rPr>
      </w:pPr>
      <w:r w:rsidRPr="00BF7E16">
        <w:rPr>
          <w:rFonts w:asciiTheme="majorBidi" w:hAnsiTheme="majorBidi" w:cstheme="majorBidi"/>
          <w:b/>
          <w:bCs/>
          <w:sz w:val="24"/>
          <w:szCs w:val="24"/>
        </w:rPr>
        <w:lastRenderedPageBreak/>
        <w:t>Teknik Pengumpulan Data</w:t>
      </w:r>
    </w:p>
    <w:p w:rsidR="006432F4" w:rsidRPr="00BF7E16" w:rsidRDefault="006432F4" w:rsidP="004A486D">
      <w:pPr>
        <w:pStyle w:val="ListParagraph"/>
        <w:spacing w:line="480" w:lineRule="auto"/>
        <w:ind w:left="993" w:firstLine="425"/>
        <w:jc w:val="both"/>
        <w:rPr>
          <w:rFonts w:asciiTheme="majorBidi" w:hAnsiTheme="majorBidi" w:cstheme="majorBidi"/>
          <w:sz w:val="24"/>
          <w:szCs w:val="24"/>
        </w:rPr>
      </w:pPr>
      <w:r w:rsidRPr="00BF7E16">
        <w:rPr>
          <w:rFonts w:asciiTheme="majorBidi" w:hAnsiTheme="majorBidi" w:cstheme="majorBidi"/>
          <w:sz w:val="24"/>
          <w:szCs w:val="24"/>
        </w:rPr>
        <w:t>Untuk mengumpulkan data yang diperlukan, maka penulis menggunakan cara sebagai berikut :</w:t>
      </w:r>
    </w:p>
    <w:p w:rsidR="00B12243" w:rsidRDefault="006432F4" w:rsidP="00422C19">
      <w:pPr>
        <w:pStyle w:val="ListParagraph"/>
        <w:numPr>
          <w:ilvl w:val="0"/>
          <w:numId w:val="4"/>
        </w:numPr>
        <w:spacing w:line="480" w:lineRule="auto"/>
        <w:ind w:left="1134" w:hanging="141"/>
        <w:jc w:val="both"/>
        <w:rPr>
          <w:rFonts w:asciiTheme="majorBidi" w:hAnsiTheme="majorBidi" w:cstheme="majorBidi"/>
          <w:b/>
          <w:bCs/>
          <w:sz w:val="24"/>
          <w:szCs w:val="24"/>
        </w:rPr>
      </w:pPr>
      <w:r w:rsidRPr="00BF7E16">
        <w:rPr>
          <w:rFonts w:asciiTheme="majorBidi" w:hAnsiTheme="majorBidi" w:cstheme="majorBidi"/>
          <w:b/>
          <w:bCs/>
          <w:sz w:val="24"/>
          <w:szCs w:val="24"/>
        </w:rPr>
        <w:t>Observasi</w:t>
      </w:r>
    </w:p>
    <w:p w:rsidR="006432F4" w:rsidRDefault="006432F4" w:rsidP="004A486D">
      <w:pPr>
        <w:pStyle w:val="ListParagraph"/>
        <w:spacing w:line="480" w:lineRule="auto"/>
        <w:ind w:left="1440" w:firstLine="261"/>
        <w:jc w:val="both"/>
        <w:rPr>
          <w:rFonts w:asciiTheme="majorBidi" w:hAnsiTheme="majorBidi" w:cstheme="majorBidi"/>
          <w:sz w:val="24"/>
          <w:szCs w:val="24"/>
        </w:rPr>
      </w:pPr>
      <w:r w:rsidRPr="00B12243">
        <w:rPr>
          <w:rFonts w:asciiTheme="majorBidi" w:hAnsiTheme="majorBidi" w:cstheme="majorBidi"/>
          <w:sz w:val="24"/>
          <w:szCs w:val="24"/>
        </w:rPr>
        <w:t>Observasi adalah pengamatan, meliputi kegiatan pemusatan perhatian terhadap suatu objek dengan menggunakan seluruh alat indera.Observasi digunakan untuk memperoleh data tentang geografis, struktur pemerintahan desa, keadaan masyarakat dan kehidupan ekonomi serta kegiatan lain</w:t>
      </w:r>
      <w:r w:rsidR="009F74E9">
        <w:rPr>
          <w:rFonts w:asciiTheme="majorBidi" w:hAnsiTheme="majorBidi" w:cstheme="majorBidi"/>
          <w:sz w:val="24"/>
          <w:szCs w:val="24"/>
        </w:rPr>
        <w:t xml:space="preserve"> seperti bagaimana perilaku masyarakat tersebut, seperti apa keadaan</w:t>
      </w:r>
      <w:r w:rsidRPr="00B12243">
        <w:rPr>
          <w:rFonts w:asciiTheme="majorBidi" w:hAnsiTheme="majorBidi" w:cstheme="majorBidi"/>
          <w:sz w:val="24"/>
          <w:szCs w:val="24"/>
        </w:rPr>
        <w:t xml:space="preserve"> yang terdapat di Desa Muara Gula Kecamatan Kota Agung Kabupaten Lahat</w:t>
      </w:r>
      <w:r w:rsidR="002C3188">
        <w:rPr>
          <w:rFonts w:asciiTheme="majorBidi" w:hAnsiTheme="majorBidi" w:cstheme="majorBidi"/>
          <w:sz w:val="24"/>
          <w:szCs w:val="24"/>
        </w:rPr>
        <w:t>.</w:t>
      </w:r>
    </w:p>
    <w:p w:rsidR="006432F4" w:rsidRPr="00BF7E16" w:rsidRDefault="006432F4" w:rsidP="00422C19">
      <w:pPr>
        <w:pStyle w:val="ListParagraph"/>
        <w:numPr>
          <w:ilvl w:val="0"/>
          <w:numId w:val="4"/>
        </w:numPr>
        <w:spacing w:line="480" w:lineRule="auto"/>
        <w:jc w:val="both"/>
        <w:rPr>
          <w:rFonts w:asciiTheme="majorBidi" w:hAnsiTheme="majorBidi" w:cstheme="majorBidi"/>
          <w:b/>
          <w:bCs/>
          <w:sz w:val="24"/>
          <w:szCs w:val="24"/>
        </w:rPr>
      </w:pPr>
      <w:r w:rsidRPr="00BF7E16">
        <w:rPr>
          <w:rFonts w:asciiTheme="majorBidi" w:hAnsiTheme="majorBidi" w:cstheme="majorBidi"/>
          <w:b/>
          <w:bCs/>
          <w:sz w:val="24"/>
          <w:szCs w:val="24"/>
        </w:rPr>
        <w:t>Wawancara</w:t>
      </w:r>
    </w:p>
    <w:p w:rsidR="006432F4" w:rsidRDefault="006432F4" w:rsidP="009F5E55">
      <w:pPr>
        <w:spacing w:after="0" w:line="480" w:lineRule="auto"/>
        <w:ind w:left="1440" w:firstLine="261"/>
        <w:jc w:val="both"/>
        <w:rPr>
          <w:rFonts w:asciiTheme="majorBidi" w:hAnsiTheme="majorBidi" w:cstheme="majorBidi"/>
          <w:sz w:val="24"/>
          <w:szCs w:val="24"/>
        </w:rPr>
      </w:pPr>
      <w:r w:rsidRPr="00BF7E16">
        <w:rPr>
          <w:rFonts w:asciiTheme="majorBidi" w:hAnsiTheme="majorBidi" w:cstheme="majorBidi"/>
          <w:sz w:val="24"/>
          <w:szCs w:val="24"/>
        </w:rPr>
        <w:t>Wawancara merupakan proses memperoleh keterangan untuk tujuan penelitian dengan cara tanya jawab antara pewawancara dan informan atau orang yang diwawancarai dengan atau tanpa menggunakan pedoman (</w:t>
      </w:r>
      <w:r w:rsidRPr="00BF7E16">
        <w:rPr>
          <w:rFonts w:asciiTheme="majorBidi" w:hAnsiTheme="majorBidi" w:cstheme="majorBidi"/>
          <w:i/>
          <w:iCs/>
          <w:sz w:val="24"/>
          <w:szCs w:val="24"/>
        </w:rPr>
        <w:t>guide</w:t>
      </w:r>
      <w:r w:rsidRPr="00BF7E16">
        <w:rPr>
          <w:rFonts w:asciiTheme="majorBidi" w:hAnsiTheme="majorBidi" w:cstheme="majorBidi"/>
          <w:sz w:val="24"/>
          <w:szCs w:val="24"/>
        </w:rPr>
        <w:t>) wawancara. Dalam hal ini penulis (</w:t>
      </w:r>
      <w:r w:rsidRPr="00BF7E16">
        <w:rPr>
          <w:rFonts w:asciiTheme="majorBidi" w:hAnsiTheme="majorBidi" w:cstheme="majorBidi"/>
          <w:i/>
          <w:iCs/>
          <w:sz w:val="24"/>
          <w:szCs w:val="24"/>
        </w:rPr>
        <w:t>interviewer</w:t>
      </w:r>
      <w:r w:rsidRPr="00BF7E16">
        <w:rPr>
          <w:rFonts w:asciiTheme="majorBidi" w:hAnsiTheme="majorBidi" w:cstheme="majorBidi"/>
          <w:sz w:val="24"/>
          <w:szCs w:val="24"/>
        </w:rPr>
        <w:t>) yang mengajukan pertanyaan kepada masyarakat dan kepala desa atau staff desa yang memberikan jawaban atas pertanyaan itu.</w:t>
      </w:r>
      <w:r w:rsidR="00051EB6">
        <w:rPr>
          <w:rFonts w:asciiTheme="majorBidi" w:hAnsiTheme="majorBidi" w:cstheme="majorBidi"/>
          <w:sz w:val="24"/>
          <w:szCs w:val="24"/>
        </w:rPr>
        <w:t xml:space="preserve"> Wawancara akan dilakukan kepada 1 kepala desa, 1 wakil </w:t>
      </w:r>
      <w:r w:rsidR="009F5E55">
        <w:rPr>
          <w:rFonts w:asciiTheme="majorBidi" w:hAnsiTheme="majorBidi" w:cstheme="majorBidi"/>
          <w:sz w:val="24"/>
          <w:szCs w:val="24"/>
        </w:rPr>
        <w:t>kepala desa, 2 staff desa, dan 8</w:t>
      </w:r>
      <w:r w:rsidR="00051EB6">
        <w:rPr>
          <w:rFonts w:asciiTheme="majorBidi" w:hAnsiTheme="majorBidi" w:cstheme="majorBidi"/>
          <w:sz w:val="24"/>
          <w:szCs w:val="24"/>
        </w:rPr>
        <w:t xml:space="preserve"> orang yang melakukan</w:t>
      </w:r>
      <w:r w:rsidR="003C157F">
        <w:rPr>
          <w:rFonts w:asciiTheme="majorBidi" w:hAnsiTheme="majorBidi" w:cstheme="majorBidi"/>
          <w:sz w:val="24"/>
          <w:szCs w:val="24"/>
        </w:rPr>
        <w:t xml:space="preserve"> sistem</w:t>
      </w:r>
      <w:r w:rsidR="00051EB6">
        <w:rPr>
          <w:rFonts w:asciiTheme="majorBidi" w:hAnsiTheme="majorBidi" w:cstheme="majorBidi"/>
          <w:sz w:val="24"/>
          <w:szCs w:val="24"/>
        </w:rPr>
        <w:t xml:space="preserve"> bagi hasil sawah dibayar dengan beras panen. </w:t>
      </w:r>
      <w:r w:rsidRPr="00BF7E16">
        <w:rPr>
          <w:rFonts w:asciiTheme="majorBidi" w:hAnsiTheme="majorBidi" w:cstheme="majorBidi"/>
          <w:sz w:val="24"/>
          <w:szCs w:val="24"/>
        </w:rPr>
        <w:t>Pewawancara mengacu pada pedoman wawancara yang telah disiapkan sebelumnya.</w:t>
      </w:r>
    </w:p>
    <w:p w:rsidR="002C1CDC" w:rsidRDefault="00B63496" w:rsidP="00422C19">
      <w:pPr>
        <w:pStyle w:val="ListParagraph"/>
        <w:numPr>
          <w:ilvl w:val="0"/>
          <w:numId w:val="4"/>
        </w:numPr>
        <w:spacing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Populasi</w:t>
      </w:r>
      <w:r w:rsidR="00EB2429">
        <w:rPr>
          <w:rFonts w:asciiTheme="majorBidi" w:hAnsiTheme="majorBidi" w:cstheme="majorBidi"/>
          <w:b/>
          <w:bCs/>
          <w:sz w:val="24"/>
          <w:szCs w:val="24"/>
        </w:rPr>
        <w:t xml:space="preserve"> dan Sampel</w:t>
      </w:r>
    </w:p>
    <w:p w:rsidR="00EB2429" w:rsidRDefault="00EB2429" w:rsidP="00422C19">
      <w:pPr>
        <w:pStyle w:val="ListParagraph"/>
        <w:numPr>
          <w:ilvl w:val="1"/>
          <w:numId w:val="43"/>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Populasi dalam hal ini ialah seluruh orang yang melakukan bagi hasil sawah di desa Muara Gula dusun II yang berjumlah 103 orang.</w:t>
      </w:r>
      <w:r w:rsidR="00B27A94">
        <w:rPr>
          <w:rStyle w:val="FootnoteReference"/>
          <w:rFonts w:asciiTheme="majorBidi" w:hAnsiTheme="majorBidi" w:cstheme="majorBidi"/>
          <w:sz w:val="24"/>
          <w:szCs w:val="24"/>
        </w:rPr>
        <w:footnoteReference w:id="32"/>
      </w:r>
    </w:p>
    <w:p w:rsidR="00EB2429" w:rsidRDefault="00B27A94" w:rsidP="00422C19">
      <w:pPr>
        <w:pStyle w:val="ListParagraph"/>
        <w:numPr>
          <w:ilvl w:val="1"/>
          <w:numId w:val="43"/>
        </w:numPr>
        <w:spacing w:line="480" w:lineRule="auto"/>
        <w:ind w:left="1843" w:hanging="283"/>
        <w:jc w:val="both"/>
        <w:rPr>
          <w:rFonts w:asciiTheme="majorBidi" w:hAnsiTheme="majorBidi" w:cstheme="majorBidi"/>
          <w:sz w:val="24"/>
          <w:szCs w:val="24"/>
        </w:rPr>
      </w:pPr>
      <w:r>
        <w:rPr>
          <w:rFonts w:asciiTheme="majorBidi" w:hAnsiTheme="majorBidi" w:cstheme="majorBidi"/>
          <w:sz w:val="24"/>
          <w:szCs w:val="24"/>
        </w:rPr>
        <w:t xml:space="preserve">Sampel </w:t>
      </w:r>
      <w:r w:rsidR="00EB2429">
        <w:rPr>
          <w:rFonts w:asciiTheme="majorBidi" w:hAnsiTheme="majorBidi" w:cstheme="majorBidi"/>
          <w:sz w:val="24"/>
          <w:szCs w:val="24"/>
        </w:rPr>
        <w:t xml:space="preserve">dalam hal ini penulis  </w:t>
      </w:r>
      <w:r>
        <w:rPr>
          <w:rFonts w:asciiTheme="majorBidi" w:hAnsiTheme="majorBidi" w:cstheme="majorBidi"/>
          <w:sz w:val="24"/>
          <w:szCs w:val="24"/>
        </w:rPr>
        <w:t>menjadikan 10% dari jumlah populasi sebanyak sepuluh orang, karena sepul</w:t>
      </w:r>
      <w:r w:rsidR="004D16BA">
        <w:rPr>
          <w:rFonts w:asciiTheme="majorBidi" w:hAnsiTheme="majorBidi" w:cstheme="majorBidi"/>
          <w:sz w:val="24"/>
          <w:szCs w:val="24"/>
        </w:rPr>
        <w:t>uh orang tersebut sering melaku</w:t>
      </w:r>
      <w:r>
        <w:rPr>
          <w:rFonts w:asciiTheme="majorBidi" w:hAnsiTheme="majorBidi" w:cstheme="majorBidi"/>
          <w:sz w:val="24"/>
          <w:szCs w:val="24"/>
        </w:rPr>
        <w:t>kan bagi hasil sawah.</w:t>
      </w:r>
    </w:p>
    <w:p w:rsidR="006432F4" w:rsidRPr="00BF7E16" w:rsidRDefault="006432F4" w:rsidP="00422C19">
      <w:pPr>
        <w:pStyle w:val="ListParagraph"/>
        <w:numPr>
          <w:ilvl w:val="0"/>
          <w:numId w:val="4"/>
        </w:numPr>
        <w:spacing w:line="480" w:lineRule="auto"/>
        <w:jc w:val="both"/>
        <w:rPr>
          <w:rFonts w:asciiTheme="majorBidi" w:hAnsiTheme="majorBidi" w:cstheme="majorBidi"/>
          <w:b/>
          <w:bCs/>
          <w:sz w:val="24"/>
          <w:szCs w:val="24"/>
        </w:rPr>
      </w:pPr>
      <w:r w:rsidRPr="00BF7E16">
        <w:rPr>
          <w:rFonts w:asciiTheme="majorBidi" w:hAnsiTheme="majorBidi" w:cstheme="majorBidi"/>
          <w:b/>
          <w:bCs/>
          <w:sz w:val="24"/>
          <w:szCs w:val="24"/>
        </w:rPr>
        <w:t>Studi Kepustakaan</w:t>
      </w:r>
    </w:p>
    <w:p w:rsidR="006432F4" w:rsidRDefault="006432F4" w:rsidP="004A486D">
      <w:pPr>
        <w:pStyle w:val="ListParagraph"/>
        <w:spacing w:line="480" w:lineRule="auto"/>
        <w:ind w:left="1440" w:firstLine="261"/>
        <w:jc w:val="both"/>
        <w:rPr>
          <w:rFonts w:asciiTheme="majorBidi" w:hAnsiTheme="majorBidi" w:cstheme="majorBidi"/>
          <w:sz w:val="24"/>
          <w:szCs w:val="24"/>
        </w:rPr>
      </w:pPr>
      <w:r w:rsidRPr="00BF7E16">
        <w:rPr>
          <w:rFonts w:asciiTheme="majorBidi" w:hAnsiTheme="majorBidi" w:cstheme="majorBidi"/>
          <w:sz w:val="24"/>
          <w:szCs w:val="24"/>
        </w:rPr>
        <w:t>Dalam hal ini penulis mengadakan penelitian menelaah buku-buku kepustakaan dan sebagainya dengan tujuan untuk mendapatkan beberapa konsep yang ada kaitannya dengan masalah yang sedang penulis bahas.</w:t>
      </w:r>
    </w:p>
    <w:p w:rsidR="00681B06" w:rsidRDefault="00681B06" w:rsidP="004A486D">
      <w:pPr>
        <w:pStyle w:val="ListParagraph"/>
        <w:spacing w:line="480" w:lineRule="auto"/>
        <w:ind w:left="1440" w:firstLine="261"/>
        <w:jc w:val="both"/>
        <w:rPr>
          <w:rFonts w:asciiTheme="majorBidi" w:hAnsiTheme="majorBidi" w:cstheme="majorBidi"/>
          <w:sz w:val="24"/>
          <w:szCs w:val="24"/>
        </w:rPr>
      </w:pPr>
    </w:p>
    <w:p w:rsidR="006432F4" w:rsidRPr="00BF7E16" w:rsidRDefault="006432F4" w:rsidP="00422C19">
      <w:pPr>
        <w:pStyle w:val="ListParagraph"/>
        <w:numPr>
          <w:ilvl w:val="0"/>
          <w:numId w:val="5"/>
        </w:numPr>
        <w:spacing w:line="480" w:lineRule="auto"/>
        <w:ind w:left="993" w:hanging="426"/>
        <w:jc w:val="both"/>
        <w:rPr>
          <w:rFonts w:asciiTheme="majorBidi" w:hAnsiTheme="majorBidi" w:cstheme="majorBidi"/>
          <w:b/>
          <w:bCs/>
          <w:sz w:val="24"/>
          <w:szCs w:val="24"/>
        </w:rPr>
      </w:pPr>
      <w:r w:rsidRPr="00BF7E16">
        <w:rPr>
          <w:rFonts w:asciiTheme="majorBidi" w:hAnsiTheme="majorBidi" w:cstheme="majorBidi"/>
          <w:b/>
          <w:bCs/>
          <w:sz w:val="24"/>
          <w:szCs w:val="24"/>
        </w:rPr>
        <w:t>Teknik Analisis Data</w:t>
      </w:r>
    </w:p>
    <w:p w:rsidR="006432F4" w:rsidRDefault="006432F4" w:rsidP="00321139">
      <w:pPr>
        <w:pStyle w:val="ListParagraph"/>
        <w:spacing w:after="0" w:line="480" w:lineRule="auto"/>
        <w:ind w:left="567" w:firstLine="426"/>
        <w:jc w:val="both"/>
        <w:rPr>
          <w:rFonts w:asciiTheme="majorBidi" w:hAnsiTheme="majorBidi" w:cstheme="majorBidi"/>
          <w:sz w:val="24"/>
          <w:szCs w:val="24"/>
        </w:rPr>
      </w:pPr>
      <w:r w:rsidRPr="00BF7E16">
        <w:rPr>
          <w:rFonts w:asciiTheme="majorBidi" w:hAnsiTheme="majorBidi" w:cstheme="majorBidi"/>
          <w:sz w:val="24"/>
          <w:szCs w:val="24"/>
        </w:rPr>
        <w:t>Analisis data adalah proses mencari dan menyusun secara sistematis data yang telah diperoleh dari hasil wawancara, catatan lapangan dan bahan-bahan lain sehingga  mudah untuk dipahami dan temuannya dapat diinformasikan kepada orang lain.</w:t>
      </w:r>
      <w:r w:rsidRPr="00BF7E16">
        <w:rPr>
          <w:rStyle w:val="FootnoteReference"/>
          <w:rFonts w:asciiTheme="majorBidi" w:hAnsiTheme="majorBidi" w:cstheme="majorBidi"/>
          <w:sz w:val="24"/>
          <w:szCs w:val="24"/>
        </w:rPr>
        <w:footnoteReference w:id="33"/>
      </w:r>
      <w:r w:rsidRPr="00BF7E16">
        <w:rPr>
          <w:rFonts w:asciiTheme="majorBidi" w:hAnsiTheme="majorBidi" w:cstheme="majorBidi"/>
          <w:sz w:val="24"/>
          <w:szCs w:val="24"/>
        </w:rPr>
        <w:t xml:space="preserve"> Teknik analisis data yang penulis lakukan yaitu pengelolaan data penelitian ini dari hasil wawancara, dokumentasi dan kepustakaan dengan meng</w:t>
      </w:r>
      <w:r w:rsidR="00321139">
        <w:rPr>
          <w:rFonts w:asciiTheme="majorBidi" w:hAnsiTheme="majorBidi" w:cstheme="majorBidi"/>
          <w:sz w:val="24"/>
          <w:szCs w:val="24"/>
        </w:rPr>
        <w:t>gunakan pola deskriptif kualitatif</w:t>
      </w:r>
      <w:r w:rsidRPr="00BF7E16">
        <w:rPr>
          <w:rFonts w:asciiTheme="majorBidi" w:hAnsiTheme="majorBidi" w:cstheme="majorBidi"/>
          <w:sz w:val="24"/>
          <w:szCs w:val="24"/>
        </w:rPr>
        <w:t xml:space="preserve">, yakni </w:t>
      </w:r>
      <w:r w:rsidR="00321139">
        <w:rPr>
          <w:rFonts w:asciiTheme="majorBidi" w:hAnsiTheme="majorBidi" w:cstheme="majorBidi"/>
          <w:sz w:val="24"/>
          <w:szCs w:val="24"/>
        </w:rPr>
        <w:t xml:space="preserve">menjelaskan seluruh data yang </w:t>
      </w:r>
      <w:r w:rsidR="009253A7">
        <w:rPr>
          <w:rFonts w:asciiTheme="majorBidi" w:hAnsiTheme="majorBidi" w:cstheme="majorBidi"/>
          <w:sz w:val="24"/>
          <w:szCs w:val="24"/>
        </w:rPr>
        <w:t xml:space="preserve">ada pada pokok-pokok masalah secara tegas dan sejelas-jelasnya. Kemudian penjelasan itu </w:t>
      </w:r>
      <w:r w:rsidR="009253A7">
        <w:rPr>
          <w:rFonts w:asciiTheme="majorBidi" w:hAnsiTheme="majorBidi" w:cstheme="majorBidi"/>
          <w:sz w:val="24"/>
          <w:szCs w:val="24"/>
        </w:rPr>
        <w:lastRenderedPageBreak/>
        <w:t>disimpulkan secara deduktif yaitu menarik suatu kesimpulan dari pernyataan-pernyataan yang bersifat umum kepada pernyataan yang bersifat khusus, sehingga penyajian akhir penelitian ini dapat dipahami dengan mudah.</w:t>
      </w:r>
      <w:r w:rsidR="009253A7">
        <w:rPr>
          <w:rStyle w:val="FootnoteReference"/>
          <w:rFonts w:asciiTheme="majorBidi" w:hAnsiTheme="majorBidi" w:cstheme="majorBidi"/>
          <w:sz w:val="24"/>
          <w:szCs w:val="24"/>
        </w:rPr>
        <w:footnoteReference w:id="34"/>
      </w:r>
    </w:p>
    <w:p w:rsidR="00F225A9" w:rsidRDefault="00F225A9" w:rsidP="00321139">
      <w:pPr>
        <w:pStyle w:val="ListParagraph"/>
        <w:spacing w:after="0" w:line="480" w:lineRule="auto"/>
        <w:ind w:left="567" w:firstLine="426"/>
        <w:jc w:val="both"/>
        <w:rPr>
          <w:rFonts w:asciiTheme="majorBidi" w:hAnsiTheme="majorBidi" w:cstheme="majorBidi"/>
          <w:sz w:val="24"/>
          <w:szCs w:val="24"/>
        </w:rPr>
      </w:pPr>
    </w:p>
    <w:p w:rsidR="007449DE" w:rsidRDefault="006432F4" w:rsidP="00422C19">
      <w:pPr>
        <w:pStyle w:val="ListParagraph"/>
        <w:numPr>
          <w:ilvl w:val="0"/>
          <w:numId w:val="8"/>
        </w:numPr>
        <w:tabs>
          <w:tab w:val="left" w:pos="709"/>
        </w:tabs>
        <w:spacing w:line="480" w:lineRule="auto"/>
        <w:ind w:left="567" w:hanging="425"/>
        <w:jc w:val="both"/>
        <w:rPr>
          <w:rFonts w:asciiTheme="majorBidi" w:hAnsiTheme="majorBidi" w:cstheme="majorBidi"/>
          <w:b/>
          <w:bCs/>
          <w:sz w:val="24"/>
          <w:szCs w:val="24"/>
        </w:rPr>
      </w:pPr>
      <w:r w:rsidRPr="00BF7E16">
        <w:rPr>
          <w:rFonts w:asciiTheme="majorBidi" w:hAnsiTheme="majorBidi" w:cstheme="majorBidi"/>
          <w:b/>
          <w:bCs/>
          <w:sz w:val="24"/>
          <w:szCs w:val="24"/>
        </w:rPr>
        <w:t>Sistematika Pembahasan</w:t>
      </w:r>
    </w:p>
    <w:p w:rsidR="006432F4" w:rsidRPr="006F5CF2" w:rsidRDefault="006432F4" w:rsidP="004A486D">
      <w:pPr>
        <w:pStyle w:val="ListParagraph"/>
        <w:tabs>
          <w:tab w:val="left" w:pos="709"/>
        </w:tabs>
        <w:spacing w:line="480" w:lineRule="auto"/>
        <w:ind w:left="567" w:firstLine="426"/>
        <w:jc w:val="both"/>
        <w:rPr>
          <w:rFonts w:asciiTheme="majorBidi" w:hAnsiTheme="majorBidi" w:cstheme="majorBidi"/>
          <w:sz w:val="24"/>
          <w:szCs w:val="24"/>
        </w:rPr>
      </w:pPr>
      <w:r w:rsidRPr="007449DE">
        <w:rPr>
          <w:rFonts w:asciiTheme="majorBidi" w:hAnsiTheme="majorBidi" w:cstheme="majorBidi"/>
          <w:sz w:val="24"/>
          <w:szCs w:val="24"/>
        </w:rPr>
        <w:t>Secara garis besar sistematika penulisan dalam penelit</w:t>
      </w:r>
      <w:r w:rsidRPr="006F5CF2">
        <w:rPr>
          <w:rFonts w:asciiTheme="majorBidi" w:hAnsiTheme="majorBidi" w:cstheme="majorBidi"/>
          <w:sz w:val="24"/>
          <w:szCs w:val="24"/>
        </w:rPr>
        <w:t>ian ini terdiri dari 5 (lima) bab dengan beberapa sub bab. Agar mendapat arah dan gambaran yang jelas, berikut ini sistematika penulisannya secara lengkap:</w:t>
      </w:r>
    </w:p>
    <w:p w:rsidR="00791483" w:rsidRDefault="006432F4" w:rsidP="004A486D">
      <w:pPr>
        <w:pStyle w:val="ListParagraph"/>
        <w:spacing w:after="0" w:line="480" w:lineRule="auto"/>
        <w:ind w:hanging="11"/>
        <w:jc w:val="both"/>
        <w:rPr>
          <w:rFonts w:asciiTheme="majorBidi" w:hAnsiTheme="majorBidi" w:cstheme="majorBidi"/>
          <w:b/>
          <w:bCs/>
          <w:sz w:val="24"/>
          <w:szCs w:val="24"/>
        </w:rPr>
      </w:pPr>
      <w:r w:rsidRPr="00BF7E16">
        <w:rPr>
          <w:rFonts w:asciiTheme="majorBidi" w:hAnsiTheme="majorBidi" w:cstheme="majorBidi"/>
          <w:b/>
          <w:bCs/>
          <w:sz w:val="24"/>
          <w:szCs w:val="24"/>
        </w:rPr>
        <w:t>BAB I : PENDAHULUAN</w:t>
      </w:r>
    </w:p>
    <w:p w:rsidR="006432F4" w:rsidRPr="00791483" w:rsidRDefault="006432F4" w:rsidP="004A486D">
      <w:pPr>
        <w:pStyle w:val="ListParagraph"/>
        <w:spacing w:after="0" w:line="480" w:lineRule="auto"/>
        <w:ind w:hanging="11"/>
        <w:jc w:val="both"/>
        <w:rPr>
          <w:rFonts w:asciiTheme="majorBidi" w:hAnsiTheme="majorBidi" w:cstheme="majorBidi"/>
          <w:b/>
          <w:bCs/>
          <w:sz w:val="24"/>
          <w:szCs w:val="24"/>
        </w:rPr>
      </w:pPr>
      <w:r w:rsidRPr="00791483">
        <w:rPr>
          <w:rFonts w:asciiTheme="majorBidi" w:hAnsiTheme="majorBidi" w:cstheme="majorBidi"/>
          <w:sz w:val="24"/>
          <w:szCs w:val="24"/>
        </w:rPr>
        <w:t>Bab ini menguraikan tentang latar belakang masalah, rumusan masalah, tujuan penelitian, manfaat penelitian, kajian pustaka, metodologi penelitian dan sistematika penulisan.</w:t>
      </w:r>
    </w:p>
    <w:p w:rsidR="00791483" w:rsidRDefault="006432F4" w:rsidP="004A486D">
      <w:pPr>
        <w:pStyle w:val="ListParagraph"/>
        <w:spacing w:after="0" w:line="480" w:lineRule="auto"/>
        <w:jc w:val="both"/>
        <w:rPr>
          <w:rFonts w:asciiTheme="majorBidi" w:hAnsiTheme="majorBidi" w:cstheme="majorBidi"/>
          <w:b/>
          <w:bCs/>
          <w:sz w:val="24"/>
          <w:szCs w:val="24"/>
        </w:rPr>
      </w:pPr>
      <w:r w:rsidRPr="00BF7E16">
        <w:rPr>
          <w:rFonts w:asciiTheme="majorBidi" w:hAnsiTheme="majorBidi" w:cstheme="majorBidi"/>
          <w:b/>
          <w:bCs/>
          <w:sz w:val="24"/>
          <w:szCs w:val="24"/>
        </w:rPr>
        <w:t xml:space="preserve">BAB II : LOKASI PENELITIAN </w:t>
      </w:r>
    </w:p>
    <w:p w:rsidR="006432F4" w:rsidRDefault="006432F4" w:rsidP="004A486D">
      <w:pPr>
        <w:pStyle w:val="ListParagraph"/>
        <w:spacing w:after="0" w:line="480" w:lineRule="auto"/>
        <w:jc w:val="both"/>
        <w:rPr>
          <w:rFonts w:asciiTheme="majorBidi" w:hAnsiTheme="majorBidi" w:cstheme="majorBidi"/>
          <w:sz w:val="24"/>
          <w:szCs w:val="24"/>
        </w:rPr>
      </w:pPr>
      <w:r w:rsidRPr="00791483">
        <w:rPr>
          <w:rFonts w:asciiTheme="majorBidi" w:hAnsiTheme="majorBidi" w:cstheme="majorBidi"/>
          <w:sz w:val="24"/>
          <w:szCs w:val="24"/>
        </w:rPr>
        <w:t>Bab ini menjelaskan tentang kajian wilayah di Desa Muara Gula Kecamatan Kota Agung Kabupaten Lahat, Gambaran umum Desa Muara Gula, bagian ini menggambarkan historis dan keadaan geografis di Desa Muara Gula, Keadaan Penduduk, kondisi pendidikan, dan kehidupan sosial Ke-Agamaan.</w:t>
      </w:r>
    </w:p>
    <w:p w:rsidR="00681B06" w:rsidRDefault="00681B06" w:rsidP="004A486D">
      <w:pPr>
        <w:pStyle w:val="ListParagraph"/>
        <w:spacing w:after="0" w:line="480" w:lineRule="auto"/>
        <w:jc w:val="both"/>
        <w:rPr>
          <w:rFonts w:asciiTheme="majorBidi" w:hAnsiTheme="majorBidi" w:cstheme="majorBidi"/>
          <w:sz w:val="24"/>
          <w:szCs w:val="24"/>
        </w:rPr>
      </w:pPr>
    </w:p>
    <w:p w:rsidR="00681B06" w:rsidRDefault="00681B06" w:rsidP="004A486D">
      <w:pPr>
        <w:pStyle w:val="ListParagraph"/>
        <w:spacing w:after="0" w:line="480" w:lineRule="auto"/>
        <w:jc w:val="both"/>
        <w:rPr>
          <w:rFonts w:asciiTheme="majorBidi" w:hAnsiTheme="majorBidi" w:cstheme="majorBidi"/>
          <w:sz w:val="24"/>
          <w:szCs w:val="24"/>
        </w:rPr>
      </w:pPr>
    </w:p>
    <w:p w:rsidR="00681B06" w:rsidRDefault="00681B06" w:rsidP="004A486D">
      <w:pPr>
        <w:pStyle w:val="ListParagraph"/>
        <w:spacing w:after="0" w:line="480" w:lineRule="auto"/>
        <w:jc w:val="both"/>
        <w:rPr>
          <w:rFonts w:asciiTheme="majorBidi" w:hAnsiTheme="majorBidi" w:cstheme="majorBidi"/>
          <w:sz w:val="24"/>
          <w:szCs w:val="24"/>
        </w:rPr>
      </w:pPr>
    </w:p>
    <w:p w:rsidR="009C1352" w:rsidRDefault="003C157F" w:rsidP="004A486D">
      <w:pPr>
        <w:pStyle w:val="ListParagraph"/>
        <w:spacing w:after="0" w:line="48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BAB III : </w:t>
      </w:r>
      <w:r w:rsidR="009C1352">
        <w:rPr>
          <w:rFonts w:asciiTheme="majorBidi" w:hAnsiTheme="majorBidi" w:cstheme="majorBidi"/>
          <w:b/>
          <w:bCs/>
          <w:sz w:val="24"/>
          <w:szCs w:val="24"/>
        </w:rPr>
        <w:t>LANDASAN TEORI SISTEM BAGI HASIL</w:t>
      </w:r>
    </w:p>
    <w:p w:rsidR="006432F4" w:rsidRDefault="006432F4" w:rsidP="004A486D">
      <w:pPr>
        <w:pStyle w:val="ListParagraph"/>
        <w:spacing w:after="0" w:line="480" w:lineRule="auto"/>
        <w:jc w:val="both"/>
        <w:rPr>
          <w:rFonts w:asciiTheme="majorBidi" w:hAnsiTheme="majorBidi" w:cstheme="majorBidi"/>
          <w:sz w:val="24"/>
          <w:szCs w:val="24"/>
        </w:rPr>
      </w:pPr>
      <w:r w:rsidRPr="00791483">
        <w:rPr>
          <w:rFonts w:asciiTheme="majorBidi" w:hAnsiTheme="majorBidi" w:cstheme="majorBidi"/>
          <w:sz w:val="24"/>
          <w:szCs w:val="24"/>
        </w:rPr>
        <w:t xml:space="preserve">Dalam bab ini menguraikan tentang gambaran tentang tinjauan umum mengenai </w:t>
      </w:r>
      <w:r w:rsidR="00310F5A">
        <w:rPr>
          <w:rFonts w:asciiTheme="majorBidi" w:hAnsiTheme="majorBidi" w:cstheme="majorBidi"/>
          <w:sz w:val="24"/>
          <w:szCs w:val="24"/>
        </w:rPr>
        <w:t>pengertian bagi hasil, macam-macam bagi hasil, rukun dan syarat bagi hasil, dasar hukum bagi hasil</w:t>
      </w:r>
    </w:p>
    <w:p w:rsidR="00791483" w:rsidRDefault="006432F4" w:rsidP="004A486D">
      <w:pPr>
        <w:pStyle w:val="ListParagraph"/>
        <w:spacing w:line="480" w:lineRule="auto"/>
        <w:jc w:val="both"/>
        <w:rPr>
          <w:rFonts w:asciiTheme="majorBidi" w:hAnsiTheme="majorBidi" w:cstheme="majorBidi"/>
          <w:b/>
          <w:bCs/>
          <w:sz w:val="24"/>
          <w:szCs w:val="24"/>
        </w:rPr>
      </w:pPr>
      <w:r w:rsidRPr="00BF7E16">
        <w:rPr>
          <w:rFonts w:asciiTheme="majorBidi" w:hAnsiTheme="majorBidi" w:cstheme="majorBidi"/>
          <w:b/>
          <w:bCs/>
          <w:sz w:val="24"/>
          <w:szCs w:val="24"/>
        </w:rPr>
        <w:t>BAB IV : HASIL PENELITIAN DAN PEMBAHASAN</w:t>
      </w:r>
    </w:p>
    <w:p w:rsidR="006432F4" w:rsidRDefault="006432F4" w:rsidP="004A486D">
      <w:pPr>
        <w:pStyle w:val="ListParagraph"/>
        <w:spacing w:line="480" w:lineRule="auto"/>
        <w:jc w:val="both"/>
        <w:rPr>
          <w:rFonts w:asciiTheme="majorBidi" w:hAnsiTheme="majorBidi" w:cstheme="majorBidi"/>
          <w:sz w:val="24"/>
          <w:szCs w:val="24"/>
        </w:rPr>
      </w:pPr>
      <w:r w:rsidRPr="00791483">
        <w:rPr>
          <w:rFonts w:asciiTheme="majorBidi" w:hAnsiTheme="majorBidi" w:cstheme="majorBidi"/>
          <w:sz w:val="24"/>
          <w:szCs w:val="24"/>
        </w:rPr>
        <w:t>Dalam bab ini memaparkan tentang</w:t>
      </w:r>
      <w:r w:rsidR="005F6E79">
        <w:rPr>
          <w:rFonts w:asciiTheme="majorBidi" w:hAnsiTheme="majorBidi" w:cstheme="majorBidi"/>
          <w:sz w:val="24"/>
          <w:szCs w:val="24"/>
        </w:rPr>
        <w:t xml:space="preserve"> dasar hukum masyarakat melakukan bagi hasil sawah.</w:t>
      </w:r>
      <w:r w:rsidRPr="00791483">
        <w:rPr>
          <w:rFonts w:asciiTheme="majorBidi" w:hAnsiTheme="majorBidi" w:cstheme="majorBidi"/>
          <w:sz w:val="24"/>
          <w:szCs w:val="24"/>
        </w:rPr>
        <w:t xml:space="preserve"> pelaksanaan</w:t>
      </w:r>
      <w:r w:rsidR="00310F5A">
        <w:rPr>
          <w:rFonts w:asciiTheme="majorBidi" w:hAnsiTheme="majorBidi" w:cstheme="majorBidi"/>
          <w:sz w:val="24"/>
          <w:szCs w:val="24"/>
        </w:rPr>
        <w:t>bagi hasil</w:t>
      </w:r>
      <w:r w:rsidRPr="00791483">
        <w:rPr>
          <w:rFonts w:asciiTheme="majorBidi" w:hAnsiTheme="majorBidi" w:cstheme="majorBidi"/>
          <w:sz w:val="24"/>
          <w:szCs w:val="24"/>
        </w:rPr>
        <w:t xml:space="preserve"> sawah di desa Muara Gula Kecamatan Kota Agung Kabupaten L</w:t>
      </w:r>
      <w:r w:rsidR="003C157F">
        <w:rPr>
          <w:rFonts w:asciiTheme="majorBidi" w:hAnsiTheme="majorBidi" w:cstheme="majorBidi"/>
          <w:sz w:val="24"/>
          <w:szCs w:val="24"/>
        </w:rPr>
        <w:t xml:space="preserve">ahat, dan bagaimana </w:t>
      </w:r>
      <w:r w:rsidR="005A3F92">
        <w:rPr>
          <w:rFonts w:asciiTheme="majorBidi" w:hAnsiTheme="majorBidi" w:cstheme="majorBidi"/>
          <w:sz w:val="24"/>
          <w:szCs w:val="24"/>
        </w:rPr>
        <w:t>Tinjauan Hukum Islam</w:t>
      </w:r>
      <w:r w:rsidRPr="00791483">
        <w:rPr>
          <w:rFonts w:asciiTheme="majorBidi" w:hAnsiTheme="majorBidi" w:cstheme="majorBidi"/>
          <w:sz w:val="24"/>
          <w:szCs w:val="24"/>
        </w:rPr>
        <w:t xml:space="preserve"> terhadap pelaksanaan</w:t>
      </w:r>
      <w:r w:rsidR="00310F5A">
        <w:rPr>
          <w:rFonts w:asciiTheme="majorBidi" w:hAnsiTheme="majorBidi" w:cstheme="majorBidi"/>
          <w:sz w:val="24"/>
          <w:szCs w:val="24"/>
        </w:rPr>
        <w:t xml:space="preserve">bagi hasil </w:t>
      </w:r>
      <w:r w:rsidRPr="00791483">
        <w:rPr>
          <w:rFonts w:asciiTheme="majorBidi" w:hAnsiTheme="majorBidi" w:cstheme="majorBidi"/>
          <w:sz w:val="24"/>
          <w:szCs w:val="24"/>
        </w:rPr>
        <w:t>sawah  di Desa Muara Gula Kecamatan Kota Agung Kabupaten Lahat</w:t>
      </w:r>
    </w:p>
    <w:p w:rsidR="00791483" w:rsidRDefault="006432F4" w:rsidP="004A486D">
      <w:pPr>
        <w:pStyle w:val="ListParagraph"/>
        <w:spacing w:after="0" w:line="480" w:lineRule="auto"/>
        <w:jc w:val="both"/>
        <w:rPr>
          <w:rFonts w:asciiTheme="majorBidi" w:hAnsiTheme="majorBidi" w:cstheme="majorBidi"/>
          <w:b/>
          <w:bCs/>
          <w:sz w:val="24"/>
          <w:szCs w:val="24"/>
        </w:rPr>
      </w:pPr>
      <w:r w:rsidRPr="00BF7E16">
        <w:rPr>
          <w:rFonts w:asciiTheme="majorBidi" w:hAnsiTheme="majorBidi" w:cstheme="majorBidi"/>
          <w:b/>
          <w:bCs/>
          <w:sz w:val="24"/>
          <w:szCs w:val="24"/>
        </w:rPr>
        <w:t>BAB V : PENUTUP</w:t>
      </w:r>
    </w:p>
    <w:p w:rsidR="006432F4" w:rsidRPr="00791483" w:rsidRDefault="006432F4" w:rsidP="004A486D">
      <w:pPr>
        <w:pStyle w:val="ListParagraph"/>
        <w:spacing w:after="0" w:line="480" w:lineRule="auto"/>
        <w:jc w:val="both"/>
        <w:rPr>
          <w:rFonts w:asciiTheme="majorBidi" w:hAnsiTheme="majorBidi" w:cstheme="majorBidi"/>
          <w:b/>
          <w:bCs/>
          <w:sz w:val="24"/>
          <w:szCs w:val="24"/>
        </w:rPr>
      </w:pPr>
      <w:r w:rsidRPr="00791483">
        <w:rPr>
          <w:rFonts w:asciiTheme="majorBidi" w:hAnsiTheme="majorBidi" w:cstheme="majorBidi"/>
          <w:sz w:val="24"/>
          <w:szCs w:val="24"/>
        </w:rPr>
        <w:t>Pada bagian akhir ini berisikan kesimpulan penelitian yang merupakan jawaban dari rumusan masalah dalam penelitian. Selain itu juga berisi saran dari penulis selama melakukan penelitian.</w:t>
      </w:r>
    </w:p>
    <w:p w:rsidR="00F74036" w:rsidRDefault="00F74036" w:rsidP="004A486D">
      <w:pPr>
        <w:jc w:val="both"/>
        <w:rPr>
          <w:rFonts w:asciiTheme="majorBidi" w:hAnsiTheme="majorBidi" w:cstheme="majorBidi"/>
          <w:sz w:val="24"/>
          <w:szCs w:val="24"/>
        </w:rPr>
      </w:pPr>
    </w:p>
    <w:p w:rsidR="002C3188" w:rsidRDefault="002C3188" w:rsidP="002C3188">
      <w:pPr>
        <w:spacing w:line="480" w:lineRule="auto"/>
        <w:jc w:val="center"/>
        <w:rPr>
          <w:rFonts w:asciiTheme="majorBidi" w:hAnsiTheme="majorBidi" w:cstheme="majorBidi"/>
          <w:b/>
          <w:bCs/>
          <w:sz w:val="24"/>
          <w:szCs w:val="24"/>
        </w:rPr>
      </w:pPr>
    </w:p>
    <w:p w:rsidR="002C3188" w:rsidRDefault="002C3188" w:rsidP="002C3188">
      <w:pPr>
        <w:spacing w:line="480" w:lineRule="auto"/>
        <w:jc w:val="center"/>
        <w:rPr>
          <w:rFonts w:asciiTheme="majorBidi" w:hAnsiTheme="majorBidi" w:cstheme="majorBidi"/>
          <w:b/>
          <w:bCs/>
          <w:sz w:val="24"/>
          <w:szCs w:val="24"/>
        </w:rPr>
      </w:pPr>
    </w:p>
    <w:p w:rsidR="002C3188" w:rsidRDefault="002C3188" w:rsidP="002C3188">
      <w:pPr>
        <w:spacing w:line="480" w:lineRule="auto"/>
        <w:jc w:val="center"/>
        <w:rPr>
          <w:rFonts w:asciiTheme="majorBidi" w:hAnsiTheme="majorBidi" w:cstheme="majorBidi"/>
          <w:b/>
          <w:bCs/>
          <w:sz w:val="24"/>
          <w:szCs w:val="24"/>
        </w:rPr>
      </w:pPr>
    </w:p>
    <w:p w:rsidR="00681B06" w:rsidRDefault="00681B06" w:rsidP="002C3188">
      <w:pPr>
        <w:spacing w:line="480" w:lineRule="auto"/>
        <w:jc w:val="center"/>
        <w:rPr>
          <w:rFonts w:asciiTheme="majorBidi" w:hAnsiTheme="majorBidi" w:cstheme="majorBidi"/>
          <w:b/>
          <w:bCs/>
          <w:sz w:val="24"/>
          <w:szCs w:val="24"/>
        </w:rPr>
      </w:pPr>
    </w:p>
    <w:p w:rsidR="00681B06" w:rsidRDefault="00681B06" w:rsidP="002C3188">
      <w:pPr>
        <w:spacing w:line="480" w:lineRule="auto"/>
        <w:jc w:val="center"/>
        <w:rPr>
          <w:rFonts w:asciiTheme="majorBidi" w:hAnsiTheme="majorBidi" w:cstheme="majorBidi"/>
          <w:b/>
          <w:bCs/>
          <w:sz w:val="24"/>
          <w:szCs w:val="24"/>
        </w:rPr>
      </w:pPr>
    </w:p>
    <w:p w:rsidR="00681B06" w:rsidRDefault="00681B06" w:rsidP="002C3188">
      <w:pPr>
        <w:spacing w:line="480" w:lineRule="auto"/>
        <w:jc w:val="center"/>
        <w:rPr>
          <w:rFonts w:asciiTheme="majorBidi" w:hAnsiTheme="majorBidi" w:cstheme="majorBidi"/>
          <w:b/>
          <w:bCs/>
          <w:sz w:val="24"/>
          <w:szCs w:val="24"/>
        </w:rPr>
      </w:pPr>
    </w:p>
    <w:p w:rsidR="00681B06" w:rsidRDefault="00681B06" w:rsidP="002C3188">
      <w:pPr>
        <w:spacing w:line="480" w:lineRule="auto"/>
        <w:jc w:val="center"/>
        <w:rPr>
          <w:rFonts w:asciiTheme="majorBidi" w:hAnsiTheme="majorBidi" w:cstheme="majorBidi"/>
          <w:b/>
          <w:bCs/>
          <w:sz w:val="24"/>
          <w:szCs w:val="24"/>
        </w:rPr>
      </w:pPr>
    </w:p>
    <w:p w:rsidR="002C3188" w:rsidRPr="000E091B" w:rsidRDefault="002C3188" w:rsidP="002C3188">
      <w:pPr>
        <w:spacing w:line="480" w:lineRule="auto"/>
        <w:jc w:val="center"/>
        <w:rPr>
          <w:rFonts w:asciiTheme="majorBidi" w:hAnsiTheme="majorBidi" w:cstheme="majorBidi"/>
          <w:b/>
          <w:bCs/>
          <w:sz w:val="24"/>
          <w:szCs w:val="24"/>
        </w:rPr>
      </w:pPr>
      <w:r w:rsidRPr="000E091B">
        <w:rPr>
          <w:rFonts w:asciiTheme="majorBidi" w:hAnsiTheme="majorBidi" w:cstheme="majorBidi"/>
          <w:b/>
          <w:bCs/>
          <w:sz w:val="24"/>
          <w:szCs w:val="24"/>
        </w:rPr>
        <w:lastRenderedPageBreak/>
        <w:t>BAB II</w:t>
      </w:r>
    </w:p>
    <w:p w:rsidR="002C3188" w:rsidRDefault="002C3188" w:rsidP="002C3188">
      <w:pPr>
        <w:spacing w:line="480" w:lineRule="auto"/>
        <w:jc w:val="center"/>
        <w:rPr>
          <w:rFonts w:asciiTheme="majorBidi" w:hAnsiTheme="majorBidi" w:cstheme="majorBidi"/>
          <w:b/>
          <w:bCs/>
          <w:sz w:val="24"/>
          <w:szCs w:val="24"/>
        </w:rPr>
      </w:pPr>
      <w:r w:rsidRPr="000E091B">
        <w:rPr>
          <w:rFonts w:asciiTheme="majorBidi" w:hAnsiTheme="majorBidi" w:cstheme="majorBidi"/>
          <w:b/>
          <w:bCs/>
          <w:sz w:val="24"/>
          <w:szCs w:val="24"/>
        </w:rPr>
        <w:t>LOKASI PENELITIAN</w:t>
      </w:r>
    </w:p>
    <w:p w:rsidR="002C3188" w:rsidRPr="002C3188" w:rsidRDefault="002C3188" w:rsidP="00422C19">
      <w:pPr>
        <w:pStyle w:val="ListParagraph"/>
        <w:numPr>
          <w:ilvl w:val="0"/>
          <w:numId w:val="11"/>
        </w:numPr>
        <w:spacing w:line="480" w:lineRule="auto"/>
        <w:jc w:val="both"/>
        <w:rPr>
          <w:rFonts w:asciiTheme="majorBidi" w:hAnsiTheme="majorBidi" w:cstheme="majorBidi"/>
          <w:b/>
          <w:bCs/>
          <w:sz w:val="24"/>
          <w:szCs w:val="24"/>
        </w:rPr>
      </w:pPr>
      <w:r w:rsidRPr="002C3188">
        <w:rPr>
          <w:rFonts w:asciiTheme="majorBidi" w:hAnsiTheme="majorBidi" w:cstheme="majorBidi"/>
          <w:b/>
          <w:bCs/>
          <w:sz w:val="24"/>
          <w:szCs w:val="24"/>
        </w:rPr>
        <w:t>Sejarah Desa Muara Gula</w:t>
      </w:r>
    </w:p>
    <w:p w:rsidR="002C3188" w:rsidRDefault="002C3188" w:rsidP="002C318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Desa Muara</w:t>
      </w:r>
      <w:r w:rsidR="00CB0DB8">
        <w:rPr>
          <w:rFonts w:asciiTheme="majorBidi" w:hAnsiTheme="majorBidi" w:cstheme="majorBidi"/>
          <w:sz w:val="24"/>
          <w:szCs w:val="24"/>
        </w:rPr>
        <w:t xml:space="preserve"> Gula ini, awalnya banyak tana</w:t>
      </w:r>
      <w:r>
        <w:rPr>
          <w:rFonts w:asciiTheme="majorBidi" w:hAnsiTheme="majorBidi" w:cstheme="majorBidi"/>
          <w:sz w:val="24"/>
          <w:szCs w:val="24"/>
        </w:rPr>
        <w:t>man pohon Aren, Sehingga dikelola oleh masyarakat untuk mendapatkan Gula Aren. Pada waktu itu Muara Gula ini masih dihuni oleh 11 orang, orang-orang inilah yang menjadikan desa tersebut desa Muara Gula, setelah di beri nama Desa Muara Gula barulah banyak pendatang dan penduduk dari Desa lain pindah ke Desa Muara Gula.</w:t>
      </w:r>
      <w:r>
        <w:rPr>
          <w:rStyle w:val="FootnoteReference"/>
          <w:rFonts w:asciiTheme="majorBidi" w:hAnsiTheme="majorBidi" w:cstheme="majorBidi"/>
          <w:sz w:val="24"/>
          <w:szCs w:val="24"/>
        </w:rPr>
        <w:footnoteReference w:id="35"/>
      </w:r>
    </w:p>
    <w:p w:rsidR="002C3188" w:rsidRDefault="002C3188" w:rsidP="002C318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Desa Muara Gula yang termasuk dalam wilayah Kecamatan Kota Agung Kabupaten Lahat Provinsi Sumatera Selatan. Lokasi penelitian ini dicapai dengan kendaraan transportasi darat yang merupakan jalur lintas an</w:t>
      </w:r>
      <w:r w:rsidR="00F31A61">
        <w:rPr>
          <w:rFonts w:asciiTheme="majorBidi" w:hAnsiTheme="majorBidi" w:cstheme="majorBidi"/>
          <w:sz w:val="24"/>
          <w:szCs w:val="24"/>
        </w:rPr>
        <w:t>tara kota Palembang menuju kota Lahat. Desa Muara Gula mempunyai letak yang sangat dekat dengan persawahan dan kebun kopi. Secara administratif berada dalam wilayah Kecamatan Kota Agung Kabupaten Lahat, desa tersebut 44 km dari kota Kabupaten (Lahat) dan lebih kurang 297 km dari kota Provinsi Sumatera Selatan (Palembang).</w:t>
      </w:r>
    </w:p>
    <w:p w:rsidR="00F31A61" w:rsidRDefault="00F31A61" w:rsidP="002C318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Desa Muara Gula sudah ada sebelum Indonesia merdeka, penduduk desa tersebut lebih kurang dari 420 jiwa, terdiri dari penduduk asli dan penduduk pendatang sebagai akibat pembaruan dan kelangsungan hidup berumah tangga.</w:t>
      </w:r>
    </w:p>
    <w:p w:rsidR="00356C96" w:rsidRDefault="00356C96" w:rsidP="002C3188">
      <w:pPr>
        <w:spacing w:line="480" w:lineRule="auto"/>
        <w:ind w:firstLine="720"/>
        <w:jc w:val="both"/>
        <w:rPr>
          <w:rFonts w:asciiTheme="majorBidi" w:hAnsiTheme="majorBidi" w:cstheme="majorBidi"/>
          <w:sz w:val="24"/>
          <w:szCs w:val="24"/>
        </w:rPr>
      </w:pPr>
    </w:p>
    <w:p w:rsidR="00F31A61" w:rsidRDefault="00F31A61" w:rsidP="002C318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Batas wilayah administratif desa Muara Gula dengan desa-desa tetangga adalah sebagai berikut :</w:t>
      </w:r>
    </w:p>
    <w:p w:rsidR="00F31A61" w:rsidRDefault="00F31A61" w:rsidP="00422C19">
      <w:pPr>
        <w:pStyle w:val="ListParagraph"/>
        <w:numPr>
          <w:ilvl w:val="1"/>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Sebelah Utara berbatasan dengan desa Gedung Agung</w:t>
      </w:r>
    </w:p>
    <w:p w:rsidR="00F31A61" w:rsidRDefault="00F31A61" w:rsidP="00422C19">
      <w:pPr>
        <w:pStyle w:val="ListParagraph"/>
        <w:numPr>
          <w:ilvl w:val="1"/>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Sebelah Selatan berbatasan dengan desa Tanjung Bulan</w:t>
      </w:r>
    </w:p>
    <w:p w:rsidR="00F31A61" w:rsidRDefault="00F31A61" w:rsidP="00422C19">
      <w:pPr>
        <w:pStyle w:val="ListParagraph"/>
        <w:numPr>
          <w:ilvl w:val="1"/>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Sebelah Barat berbatasan dengan desa Watas</w:t>
      </w:r>
    </w:p>
    <w:p w:rsidR="002C3188" w:rsidRDefault="00F31A61" w:rsidP="00422C19">
      <w:pPr>
        <w:pStyle w:val="ListParagraph"/>
        <w:numPr>
          <w:ilvl w:val="1"/>
          <w:numId w:val="1"/>
        </w:numPr>
        <w:spacing w:line="480" w:lineRule="auto"/>
        <w:jc w:val="both"/>
        <w:rPr>
          <w:rFonts w:asciiTheme="majorBidi" w:hAnsiTheme="majorBidi" w:cstheme="majorBidi"/>
          <w:sz w:val="24"/>
          <w:szCs w:val="24"/>
        </w:rPr>
      </w:pPr>
      <w:r>
        <w:rPr>
          <w:rFonts w:asciiTheme="majorBidi" w:hAnsiTheme="majorBidi" w:cstheme="majorBidi"/>
          <w:sz w:val="24"/>
          <w:szCs w:val="24"/>
        </w:rPr>
        <w:t>Sebelah Timur berbatasan dengan desa Karang Lebak.</w:t>
      </w:r>
      <w:r w:rsidR="002C3188">
        <w:rPr>
          <w:rStyle w:val="FootnoteReference"/>
          <w:rFonts w:asciiTheme="majorBidi" w:hAnsiTheme="majorBidi" w:cstheme="majorBidi"/>
          <w:sz w:val="24"/>
          <w:szCs w:val="24"/>
        </w:rPr>
        <w:footnoteReference w:id="36"/>
      </w:r>
    </w:p>
    <w:p w:rsidR="004F45C5" w:rsidRDefault="004F45C5" w:rsidP="00422C19">
      <w:pPr>
        <w:pStyle w:val="ListParagraph"/>
        <w:numPr>
          <w:ilvl w:val="0"/>
          <w:numId w:val="11"/>
        </w:numPr>
        <w:spacing w:line="480" w:lineRule="auto"/>
        <w:jc w:val="both"/>
        <w:rPr>
          <w:rFonts w:asciiTheme="majorBidi" w:hAnsiTheme="majorBidi" w:cstheme="majorBidi"/>
          <w:b/>
          <w:bCs/>
          <w:sz w:val="24"/>
          <w:szCs w:val="24"/>
        </w:rPr>
      </w:pPr>
      <w:r w:rsidRPr="004F45C5">
        <w:rPr>
          <w:rFonts w:asciiTheme="majorBidi" w:hAnsiTheme="majorBidi" w:cstheme="majorBidi"/>
          <w:b/>
          <w:bCs/>
          <w:sz w:val="24"/>
          <w:szCs w:val="24"/>
        </w:rPr>
        <w:t>Struktur Pemerintahan</w:t>
      </w:r>
    </w:p>
    <w:p w:rsidR="004F45C5" w:rsidRDefault="004F45C5" w:rsidP="004F45C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t>Untuk melengkapi data dan informasi bagi pembaca kiranya perlu dikemukakan nama-nama orang yang pernah menjabat atau memerintah di desa Muara Gula sampai sekarang ini, adalah sebagai berikut :</w:t>
      </w:r>
    </w:p>
    <w:tbl>
      <w:tblPr>
        <w:tblStyle w:val="TableGrid"/>
        <w:tblW w:w="0" w:type="auto"/>
        <w:tblLook w:val="04A0" w:firstRow="1" w:lastRow="0" w:firstColumn="1" w:lastColumn="0" w:noHBand="0" w:noVBand="1"/>
      </w:tblPr>
      <w:tblGrid>
        <w:gridCol w:w="3963"/>
        <w:gridCol w:w="3964"/>
      </w:tblGrid>
      <w:tr w:rsidR="004F45C5" w:rsidTr="004F45C5">
        <w:tc>
          <w:tcPr>
            <w:tcW w:w="3963" w:type="dxa"/>
          </w:tcPr>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Tahun Menjabat/Memerintah Desa</w:t>
            </w:r>
          </w:p>
        </w:tc>
        <w:tc>
          <w:tcPr>
            <w:tcW w:w="3964" w:type="dxa"/>
          </w:tcPr>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Nama Kepala Desa</w:t>
            </w:r>
          </w:p>
        </w:tc>
      </w:tr>
      <w:tr w:rsidR="004F45C5" w:rsidTr="004F45C5">
        <w:tc>
          <w:tcPr>
            <w:tcW w:w="3963" w:type="dxa"/>
          </w:tcPr>
          <w:p w:rsidR="004F45C5" w:rsidRDefault="004F45C5" w:rsidP="00422C19">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1986-1991</w:t>
            </w:r>
          </w:p>
          <w:p w:rsidR="004F45C5" w:rsidRDefault="004F45C5" w:rsidP="00422C19">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1992-1997</w:t>
            </w:r>
          </w:p>
          <w:p w:rsidR="004F45C5" w:rsidRDefault="004F45C5" w:rsidP="00422C19">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1998-2003</w:t>
            </w:r>
          </w:p>
          <w:p w:rsidR="004F45C5" w:rsidRDefault="004F45C5" w:rsidP="00422C19">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2004-2009</w:t>
            </w:r>
          </w:p>
          <w:p w:rsidR="004F45C5" w:rsidRDefault="004F45C5" w:rsidP="00422C19">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2010-2015</w:t>
            </w:r>
          </w:p>
          <w:p w:rsidR="004F45C5" w:rsidRDefault="004F45C5" w:rsidP="00422C19">
            <w:pPr>
              <w:pStyle w:val="ListParagraph"/>
              <w:numPr>
                <w:ilvl w:val="0"/>
                <w:numId w:val="12"/>
              </w:numPr>
              <w:spacing w:line="480" w:lineRule="auto"/>
              <w:jc w:val="both"/>
              <w:rPr>
                <w:rFonts w:asciiTheme="majorBidi" w:hAnsiTheme="majorBidi" w:cstheme="majorBidi"/>
                <w:sz w:val="24"/>
                <w:szCs w:val="24"/>
              </w:rPr>
            </w:pPr>
            <w:r>
              <w:rPr>
                <w:rFonts w:asciiTheme="majorBidi" w:hAnsiTheme="majorBidi" w:cstheme="majorBidi"/>
                <w:sz w:val="24"/>
                <w:szCs w:val="24"/>
              </w:rPr>
              <w:t>2016-Sekarang</w:t>
            </w:r>
          </w:p>
        </w:tc>
        <w:tc>
          <w:tcPr>
            <w:tcW w:w="3964" w:type="dxa"/>
          </w:tcPr>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Mansur</w:t>
            </w:r>
          </w:p>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Tamblan</w:t>
            </w:r>
          </w:p>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Arsid</w:t>
            </w:r>
          </w:p>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Piberman</w:t>
            </w:r>
          </w:p>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Asmita</w:t>
            </w:r>
          </w:p>
          <w:p w:rsidR="004F45C5" w:rsidRDefault="004F45C5" w:rsidP="004F45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Efransyah </w:t>
            </w:r>
          </w:p>
        </w:tc>
      </w:tr>
    </w:tbl>
    <w:p w:rsidR="004F45C5" w:rsidRDefault="004F45C5" w:rsidP="004F45C5">
      <w:pPr>
        <w:pStyle w:val="ListParagraph"/>
        <w:spacing w:line="480" w:lineRule="auto"/>
        <w:ind w:left="0" w:firstLine="720"/>
        <w:jc w:val="both"/>
        <w:rPr>
          <w:rFonts w:asciiTheme="majorBidi" w:hAnsiTheme="majorBidi" w:cstheme="majorBidi"/>
          <w:sz w:val="24"/>
          <w:szCs w:val="24"/>
        </w:rPr>
      </w:pPr>
    </w:p>
    <w:p w:rsidR="00356C96" w:rsidRDefault="00356C96" w:rsidP="004F45C5">
      <w:pPr>
        <w:pStyle w:val="ListParagraph"/>
        <w:spacing w:line="480" w:lineRule="auto"/>
        <w:ind w:left="0" w:firstLine="720"/>
        <w:jc w:val="both"/>
        <w:rPr>
          <w:rFonts w:asciiTheme="majorBidi" w:hAnsiTheme="majorBidi" w:cstheme="majorBidi"/>
          <w:sz w:val="24"/>
          <w:szCs w:val="24"/>
        </w:rPr>
      </w:pPr>
    </w:p>
    <w:p w:rsidR="00356C96" w:rsidRDefault="00356C96" w:rsidP="004F45C5">
      <w:pPr>
        <w:pStyle w:val="ListParagraph"/>
        <w:spacing w:line="480" w:lineRule="auto"/>
        <w:ind w:left="0" w:firstLine="720"/>
        <w:jc w:val="both"/>
        <w:rPr>
          <w:rFonts w:asciiTheme="majorBidi" w:hAnsiTheme="majorBidi" w:cstheme="majorBidi"/>
          <w:sz w:val="24"/>
          <w:szCs w:val="24"/>
        </w:rPr>
      </w:pPr>
    </w:p>
    <w:p w:rsidR="004F45C5" w:rsidRDefault="004F45C5" w:rsidP="004F45C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sz w:val="24"/>
          <w:szCs w:val="24"/>
        </w:rPr>
        <w:lastRenderedPageBreak/>
        <w:t>Desa Muara Gula ini dipimpin oleh seorang kepala desa yang langsung dibawah camat, yang terdiri dari 1 (satu) desa yang masing-masing dikepalai oleh kepala dusun (Kadus), kadus-kadus tersebut antara lain sebagai berikut :</w:t>
      </w:r>
    </w:p>
    <w:p w:rsidR="004F45C5" w:rsidRDefault="004F45C5" w:rsidP="00422C19">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Kadus I</w:t>
      </w:r>
      <w:r>
        <w:rPr>
          <w:rFonts w:asciiTheme="majorBidi" w:hAnsiTheme="majorBidi" w:cstheme="majorBidi"/>
          <w:sz w:val="24"/>
          <w:szCs w:val="24"/>
        </w:rPr>
        <w:tab/>
        <w:t>: Mirson</w:t>
      </w:r>
    </w:p>
    <w:p w:rsidR="004F45C5" w:rsidRDefault="004F45C5" w:rsidP="00422C19">
      <w:pPr>
        <w:pStyle w:val="ListParagraph"/>
        <w:numPr>
          <w:ilvl w:val="0"/>
          <w:numId w:val="13"/>
        </w:numPr>
        <w:spacing w:line="480" w:lineRule="auto"/>
        <w:jc w:val="both"/>
        <w:rPr>
          <w:rFonts w:asciiTheme="majorBidi" w:hAnsiTheme="majorBidi" w:cstheme="majorBidi"/>
          <w:sz w:val="24"/>
          <w:szCs w:val="24"/>
        </w:rPr>
      </w:pPr>
      <w:r>
        <w:rPr>
          <w:rFonts w:asciiTheme="majorBidi" w:hAnsiTheme="majorBidi" w:cstheme="majorBidi"/>
          <w:sz w:val="24"/>
          <w:szCs w:val="24"/>
        </w:rPr>
        <w:t>Kadus II</w:t>
      </w:r>
      <w:r>
        <w:rPr>
          <w:rFonts w:asciiTheme="majorBidi" w:hAnsiTheme="majorBidi" w:cstheme="majorBidi"/>
          <w:sz w:val="24"/>
          <w:szCs w:val="24"/>
        </w:rPr>
        <w:tab/>
      </w:r>
      <w:r w:rsidR="00A030F8">
        <w:rPr>
          <w:rFonts w:asciiTheme="majorBidi" w:hAnsiTheme="majorBidi" w:cstheme="majorBidi"/>
          <w:sz w:val="24"/>
          <w:szCs w:val="24"/>
        </w:rPr>
        <w:t>: Edo Sef</w:t>
      </w:r>
      <w:r>
        <w:rPr>
          <w:rFonts w:asciiTheme="majorBidi" w:hAnsiTheme="majorBidi" w:cstheme="majorBidi"/>
          <w:sz w:val="24"/>
          <w:szCs w:val="24"/>
        </w:rPr>
        <w:t>ri</w:t>
      </w:r>
    </w:p>
    <w:p w:rsidR="004F45C5" w:rsidRPr="004F45C5" w:rsidRDefault="004F45C5" w:rsidP="00A030F8">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Dalam melaksanakan tugas sehari-hari kepala desa disamping dibantu oleh seorang sekretaris desa (Sekdes), serta kepala </w:t>
      </w:r>
      <w:r w:rsidR="00A030F8">
        <w:rPr>
          <w:rFonts w:asciiTheme="majorBidi" w:hAnsiTheme="majorBidi" w:cstheme="majorBidi"/>
          <w:sz w:val="24"/>
          <w:szCs w:val="24"/>
        </w:rPr>
        <w:t>urusan dan satu Lembaga Musyawarah Desa (LMD).</w:t>
      </w:r>
      <w:r w:rsidR="00A030F8">
        <w:rPr>
          <w:rStyle w:val="FootnoteReference"/>
          <w:rFonts w:asciiTheme="majorBidi" w:hAnsiTheme="majorBidi" w:cstheme="majorBidi"/>
          <w:sz w:val="24"/>
          <w:szCs w:val="24"/>
        </w:rPr>
        <w:footnoteReference w:id="37"/>
      </w:r>
    </w:p>
    <w:p w:rsidR="004F45C5" w:rsidRDefault="00A030F8" w:rsidP="004F45C5">
      <w:pPr>
        <w:spacing w:line="480" w:lineRule="auto"/>
        <w:ind w:left="720"/>
        <w:jc w:val="both"/>
        <w:rPr>
          <w:rFonts w:asciiTheme="majorBidi" w:hAnsiTheme="majorBidi" w:cstheme="majorBidi"/>
          <w:sz w:val="24"/>
          <w:szCs w:val="24"/>
        </w:rPr>
      </w:pPr>
      <w:r>
        <w:rPr>
          <w:rFonts w:asciiTheme="majorBidi" w:hAnsiTheme="majorBidi" w:cstheme="majorBidi"/>
          <w:sz w:val="24"/>
          <w:szCs w:val="24"/>
        </w:rPr>
        <w:t>Kelembagaan desa Muara Gula</w:t>
      </w:r>
    </w:p>
    <w:p w:rsidR="00A030F8" w:rsidRDefault="00A030F8" w:rsidP="00422C19">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Kepala Desa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Efransyah</w:t>
      </w:r>
    </w:p>
    <w:p w:rsidR="00A030F8" w:rsidRDefault="00A030F8" w:rsidP="00A030F8">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Sekretaris Desa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Ambran</w:t>
      </w:r>
    </w:p>
    <w:p w:rsidR="00A030F8" w:rsidRDefault="00A030F8" w:rsidP="00422C1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Kaur Pembangunan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Ambran</w:t>
      </w:r>
    </w:p>
    <w:p w:rsidR="00A030F8" w:rsidRDefault="00A030F8" w:rsidP="00422C1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Kaur Pemerintahan</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Yanidi</w:t>
      </w:r>
    </w:p>
    <w:p w:rsidR="00A030F8" w:rsidRDefault="00A030F8" w:rsidP="00422C19">
      <w:pPr>
        <w:pStyle w:val="ListParagraph"/>
        <w:numPr>
          <w:ilvl w:val="0"/>
          <w:numId w:val="15"/>
        </w:numPr>
        <w:spacing w:line="480" w:lineRule="auto"/>
        <w:jc w:val="both"/>
        <w:rPr>
          <w:rFonts w:asciiTheme="majorBidi" w:hAnsiTheme="majorBidi" w:cstheme="majorBidi"/>
          <w:sz w:val="24"/>
          <w:szCs w:val="24"/>
        </w:rPr>
      </w:pPr>
      <w:r>
        <w:rPr>
          <w:rFonts w:asciiTheme="majorBidi" w:hAnsiTheme="majorBidi" w:cstheme="majorBidi"/>
          <w:sz w:val="24"/>
          <w:szCs w:val="24"/>
        </w:rPr>
        <w:t>Kaur Kesra</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H. Yahudi</w:t>
      </w:r>
    </w:p>
    <w:p w:rsidR="00A030F8" w:rsidRDefault="00A030F8" w:rsidP="00422C19">
      <w:pPr>
        <w:pStyle w:val="ListParagraph"/>
        <w:numPr>
          <w:ilvl w:val="0"/>
          <w:numId w:val="14"/>
        </w:numPr>
        <w:spacing w:line="480" w:lineRule="auto"/>
        <w:jc w:val="both"/>
        <w:rPr>
          <w:rFonts w:asciiTheme="majorBidi" w:hAnsiTheme="majorBidi" w:cstheme="majorBidi"/>
          <w:sz w:val="24"/>
          <w:szCs w:val="24"/>
        </w:rPr>
      </w:pPr>
      <w:r>
        <w:rPr>
          <w:rFonts w:asciiTheme="majorBidi" w:hAnsiTheme="majorBidi" w:cstheme="majorBidi"/>
          <w:sz w:val="24"/>
          <w:szCs w:val="24"/>
        </w:rPr>
        <w:t>Ketua BPD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Dianto</w:t>
      </w:r>
    </w:p>
    <w:p w:rsidR="00A030F8" w:rsidRDefault="00A030F8" w:rsidP="00A030F8">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Sekretaris BPD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Hefran</w:t>
      </w:r>
    </w:p>
    <w:p w:rsidR="00A030F8" w:rsidRDefault="00A030F8" w:rsidP="00A030F8">
      <w:pPr>
        <w:pStyle w:val="ListParagraph"/>
        <w:spacing w:line="480" w:lineRule="auto"/>
        <w:ind w:left="1080"/>
        <w:jc w:val="both"/>
        <w:rPr>
          <w:rFonts w:asciiTheme="majorBidi" w:hAnsiTheme="majorBidi" w:cstheme="majorBidi"/>
          <w:sz w:val="24"/>
          <w:szCs w:val="24"/>
        </w:rPr>
      </w:pPr>
      <w:r>
        <w:rPr>
          <w:rFonts w:asciiTheme="majorBidi" w:hAnsiTheme="majorBidi" w:cstheme="majorBidi"/>
          <w:sz w:val="24"/>
          <w:szCs w:val="24"/>
        </w:rPr>
        <w:t>Anggota BPD</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 Wansono</w:t>
      </w:r>
    </w:p>
    <w:p w:rsidR="00A030F8" w:rsidRDefault="00A030F8" w:rsidP="00A030F8">
      <w:pPr>
        <w:pStyle w:val="ListParagraph"/>
        <w:spacing w:line="480" w:lineRule="auto"/>
        <w:ind w:left="240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 Firamli</w:t>
      </w:r>
    </w:p>
    <w:p w:rsidR="00A030F8" w:rsidRDefault="00A030F8" w:rsidP="00422C19">
      <w:pPr>
        <w:pStyle w:val="ListParagraph"/>
        <w:numPr>
          <w:ilvl w:val="0"/>
          <w:numId w:val="14"/>
        </w:numPr>
        <w:spacing w:line="360" w:lineRule="auto"/>
        <w:jc w:val="both"/>
        <w:rPr>
          <w:rFonts w:asciiTheme="majorBidi" w:hAnsiTheme="majorBidi" w:cstheme="majorBidi"/>
          <w:sz w:val="24"/>
          <w:szCs w:val="24"/>
        </w:rPr>
      </w:pPr>
      <w:r>
        <w:rPr>
          <w:rFonts w:asciiTheme="majorBidi" w:hAnsiTheme="majorBidi" w:cstheme="majorBidi"/>
          <w:sz w:val="24"/>
          <w:szCs w:val="24"/>
        </w:rPr>
        <w:t>a. Kadus I</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 Mirson</w:t>
      </w:r>
    </w:p>
    <w:p w:rsidR="00A030F8" w:rsidRPr="00A030F8" w:rsidRDefault="00A030F8" w:rsidP="00ED2AB6">
      <w:pPr>
        <w:spacing w:line="360" w:lineRule="auto"/>
        <w:ind w:left="720" w:firstLine="360"/>
        <w:jc w:val="both"/>
        <w:rPr>
          <w:rFonts w:asciiTheme="majorBidi" w:hAnsiTheme="majorBidi" w:cstheme="majorBidi"/>
          <w:sz w:val="24"/>
          <w:szCs w:val="24"/>
        </w:rPr>
      </w:pPr>
      <w:r w:rsidRPr="00A030F8">
        <w:rPr>
          <w:rFonts w:asciiTheme="majorBidi" w:hAnsiTheme="majorBidi" w:cstheme="majorBidi"/>
          <w:sz w:val="24"/>
          <w:szCs w:val="24"/>
        </w:rPr>
        <w:t>b. Kadus II</w:t>
      </w:r>
      <w:r w:rsidRPr="00A030F8">
        <w:rPr>
          <w:rFonts w:asciiTheme="majorBidi" w:hAnsiTheme="majorBidi" w:cstheme="majorBidi"/>
          <w:sz w:val="24"/>
          <w:szCs w:val="24"/>
        </w:rPr>
        <w:tab/>
      </w:r>
      <w:r w:rsidRPr="00A030F8">
        <w:rPr>
          <w:rFonts w:asciiTheme="majorBidi" w:hAnsiTheme="majorBidi" w:cstheme="majorBidi"/>
          <w:sz w:val="24"/>
          <w:szCs w:val="24"/>
        </w:rPr>
        <w:tab/>
      </w:r>
      <w:r w:rsidRPr="00A030F8">
        <w:rPr>
          <w:rFonts w:asciiTheme="majorBidi" w:hAnsiTheme="majorBidi" w:cstheme="majorBidi"/>
          <w:sz w:val="24"/>
          <w:szCs w:val="24"/>
        </w:rPr>
        <w:tab/>
      </w:r>
      <w:r w:rsidRPr="00A030F8">
        <w:rPr>
          <w:rFonts w:asciiTheme="majorBidi" w:hAnsiTheme="majorBidi" w:cstheme="majorBidi"/>
          <w:sz w:val="24"/>
          <w:szCs w:val="24"/>
        </w:rPr>
        <w:tab/>
      </w:r>
      <w:r w:rsidRPr="00A030F8">
        <w:rPr>
          <w:rFonts w:asciiTheme="majorBidi" w:hAnsiTheme="majorBidi" w:cstheme="majorBidi"/>
          <w:sz w:val="24"/>
          <w:szCs w:val="24"/>
        </w:rPr>
        <w:tab/>
        <w:t>: Edo Sefri</w:t>
      </w:r>
    </w:p>
    <w:p w:rsidR="004F45C5" w:rsidRDefault="004F45C5" w:rsidP="004F45C5">
      <w:pPr>
        <w:pStyle w:val="ListParagraph"/>
        <w:spacing w:line="480" w:lineRule="auto"/>
        <w:ind w:left="0" w:firstLine="720"/>
        <w:jc w:val="both"/>
        <w:rPr>
          <w:rFonts w:asciiTheme="majorBidi" w:hAnsiTheme="majorBidi" w:cstheme="majorBidi"/>
          <w:sz w:val="24"/>
          <w:szCs w:val="24"/>
        </w:rPr>
      </w:pPr>
    </w:p>
    <w:p w:rsidR="004F45C5" w:rsidRPr="00ED2AB6" w:rsidRDefault="00356C96" w:rsidP="004F45C5">
      <w:pPr>
        <w:pStyle w:val="ListParagraph"/>
        <w:spacing w:line="480" w:lineRule="auto"/>
        <w:ind w:left="0" w:firstLine="720"/>
        <w:jc w:val="both"/>
        <w:rPr>
          <w:rFonts w:asciiTheme="majorBidi" w:hAnsiTheme="majorBidi" w:cstheme="majorBidi"/>
          <w:b/>
          <w:bCs/>
          <w:sz w:val="24"/>
          <w:szCs w:val="24"/>
        </w:rPr>
      </w:pPr>
      <w:r>
        <w:rPr>
          <w:rFonts w:asciiTheme="majorBidi" w:hAnsiTheme="majorBidi" w:cstheme="majorBidi"/>
          <w:b/>
          <w:bCs/>
          <w:sz w:val="24"/>
          <w:szCs w:val="24"/>
        </w:rPr>
        <w:lastRenderedPageBreak/>
        <w:t>D</w:t>
      </w:r>
      <w:r w:rsidR="004B0D88" w:rsidRPr="00ED2AB6">
        <w:rPr>
          <w:rFonts w:asciiTheme="majorBidi" w:hAnsiTheme="majorBidi" w:cstheme="majorBidi"/>
          <w:b/>
          <w:bCs/>
          <w:sz w:val="24"/>
          <w:szCs w:val="24"/>
        </w:rPr>
        <w:t xml:space="preserve">iagram Kelembagaan Desa Muara Gula </w:t>
      </w:r>
    </w:p>
    <w:p w:rsidR="004B0D88" w:rsidRDefault="00ED2AB6" w:rsidP="004F45C5">
      <w:pPr>
        <w:pStyle w:val="ListParagraph"/>
        <w:spacing w:line="480" w:lineRule="auto"/>
        <w:ind w:left="0" w:firstLine="720"/>
        <w:jc w:val="both"/>
        <w:rPr>
          <w:rFonts w:asciiTheme="majorBidi" w:hAnsiTheme="majorBidi" w:cstheme="majorBidi"/>
          <w:sz w:val="24"/>
          <w:szCs w:val="24"/>
        </w:rPr>
      </w:pPr>
      <w:r>
        <w:rPr>
          <w:rFonts w:asciiTheme="majorBidi" w:hAnsiTheme="majorBidi" w:cstheme="majorBidi"/>
          <w:noProof/>
          <w:sz w:val="24"/>
          <w:szCs w:val="24"/>
          <w:lang w:eastAsia="id-ID"/>
        </w:rPr>
        <w:drawing>
          <wp:inline distT="0" distB="0" distL="0" distR="0">
            <wp:extent cx="5039995" cy="2940050"/>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F45C5" w:rsidRDefault="004F45C5" w:rsidP="004F45C5">
      <w:pPr>
        <w:pStyle w:val="ListParagraph"/>
        <w:spacing w:line="480" w:lineRule="auto"/>
        <w:ind w:left="0" w:firstLine="720"/>
        <w:jc w:val="both"/>
        <w:rPr>
          <w:rFonts w:asciiTheme="majorBidi" w:hAnsiTheme="majorBidi" w:cstheme="majorBidi"/>
          <w:sz w:val="24"/>
          <w:szCs w:val="24"/>
        </w:rPr>
      </w:pPr>
    </w:p>
    <w:p w:rsidR="002C3188" w:rsidRPr="002C3188" w:rsidRDefault="002C3188" w:rsidP="00422C19">
      <w:pPr>
        <w:pStyle w:val="ListParagraph"/>
        <w:numPr>
          <w:ilvl w:val="0"/>
          <w:numId w:val="11"/>
        </w:numPr>
        <w:spacing w:line="480" w:lineRule="auto"/>
        <w:jc w:val="both"/>
        <w:rPr>
          <w:rFonts w:asciiTheme="majorBidi" w:hAnsiTheme="majorBidi" w:cstheme="majorBidi"/>
          <w:b/>
          <w:bCs/>
          <w:sz w:val="24"/>
          <w:szCs w:val="24"/>
        </w:rPr>
      </w:pPr>
      <w:r w:rsidRPr="002C3188">
        <w:rPr>
          <w:rFonts w:asciiTheme="majorBidi" w:hAnsiTheme="majorBidi" w:cstheme="majorBidi"/>
          <w:b/>
          <w:bCs/>
          <w:sz w:val="24"/>
          <w:szCs w:val="24"/>
        </w:rPr>
        <w:t>Letak Geografis Desa Muara Gula</w:t>
      </w:r>
    </w:p>
    <w:p w:rsidR="002C3188" w:rsidRDefault="002C3188" w:rsidP="00422C19">
      <w:pPr>
        <w:pStyle w:val="ListParagraph"/>
        <w:numPr>
          <w:ilvl w:val="0"/>
          <w:numId w:val="9"/>
        </w:numPr>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Letak Desa Muara Gula</w:t>
      </w:r>
    </w:p>
    <w:p w:rsidR="002C3188" w:rsidRDefault="002C3188" w:rsidP="002C3188">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Desa Muara Gula adalah salah satu Desa yang berada di Kecamatan Kota Agung. Letak Desa Muara Gula dari pusat pemerintahan Kecamatan Kota Agung sekitar 10 KM, jarak Kecamatan Kota Agung ke pusat Kota Lahat 30 KM, sedangkan jarak dar Kota Lahat ke Provinsi Sumatera Selatan 400 KM.</w:t>
      </w:r>
      <w:r>
        <w:rPr>
          <w:rStyle w:val="FootnoteReference"/>
          <w:rFonts w:asciiTheme="majorBidi" w:hAnsiTheme="majorBidi" w:cstheme="majorBidi"/>
          <w:sz w:val="24"/>
          <w:szCs w:val="24"/>
        </w:rPr>
        <w:footnoteReference w:id="38"/>
      </w:r>
    </w:p>
    <w:p w:rsidR="002C3188" w:rsidRDefault="002C3188" w:rsidP="00422C19">
      <w:pPr>
        <w:pStyle w:val="ListParagraph"/>
        <w:numPr>
          <w:ilvl w:val="0"/>
          <w:numId w:val="9"/>
        </w:numPr>
        <w:tabs>
          <w:tab w:val="left" w:pos="426"/>
        </w:tabs>
        <w:spacing w:line="480" w:lineRule="auto"/>
        <w:ind w:left="426" w:hanging="426"/>
        <w:jc w:val="both"/>
        <w:rPr>
          <w:rFonts w:asciiTheme="majorBidi" w:hAnsiTheme="majorBidi" w:cstheme="majorBidi"/>
          <w:sz w:val="24"/>
          <w:szCs w:val="24"/>
        </w:rPr>
      </w:pPr>
      <w:r>
        <w:rPr>
          <w:rFonts w:asciiTheme="majorBidi" w:hAnsiTheme="majorBidi" w:cstheme="majorBidi"/>
          <w:sz w:val="24"/>
          <w:szCs w:val="24"/>
        </w:rPr>
        <w:t>Batas Desa Muara Gula</w:t>
      </w:r>
    </w:p>
    <w:p w:rsidR="002C3188" w:rsidRDefault="002C3188" w:rsidP="002C3188">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Desa Muara Gula sebelah Barat berbatasan dengan Desa Tanjung Bulan, sebelah Timur berbatasan dengan Desa Tanjung Beringin, sebelah Utara berbatasan dengan Desa Gedung Agung, dan sebelah Selatan berbatasan dengan Desa Watas, luas Desa Muara Gula 789,97 Ha yang dimanfaatkan untuk beberapa </w:t>
      </w:r>
      <w:r>
        <w:rPr>
          <w:rFonts w:asciiTheme="majorBidi" w:hAnsiTheme="majorBidi" w:cstheme="majorBidi"/>
          <w:sz w:val="24"/>
          <w:szCs w:val="24"/>
        </w:rPr>
        <w:lastRenderedPageBreak/>
        <w:t>kegunaan diantaranya Pemukiman Penduduk, Perkantoran Desa, Gedung Sekolah, Makam dan Ladang.</w:t>
      </w:r>
    </w:p>
    <w:p w:rsidR="002C3188" w:rsidRDefault="002C3188" w:rsidP="00422C19">
      <w:pPr>
        <w:pStyle w:val="ListParagraph"/>
        <w:numPr>
          <w:ilvl w:val="0"/>
          <w:numId w:val="11"/>
        </w:numPr>
        <w:spacing w:line="480" w:lineRule="auto"/>
        <w:jc w:val="both"/>
        <w:rPr>
          <w:rFonts w:asciiTheme="majorBidi" w:hAnsiTheme="majorBidi" w:cstheme="majorBidi"/>
          <w:b/>
          <w:bCs/>
          <w:sz w:val="24"/>
          <w:szCs w:val="24"/>
        </w:rPr>
      </w:pPr>
      <w:r w:rsidRPr="002C414C">
        <w:rPr>
          <w:rFonts w:asciiTheme="majorBidi" w:hAnsiTheme="majorBidi" w:cstheme="majorBidi"/>
          <w:b/>
          <w:bCs/>
          <w:sz w:val="24"/>
          <w:szCs w:val="24"/>
        </w:rPr>
        <w:t>Keadaan Penduduk</w:t>
      </w:r>
    </w:p>
    <w:p w:rsidR="002C3188" w:rsidRDefault="002C3188" w:rsidP="002C3188">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Pada dasarnya keadaan Desa Muara Gula adalah Masyarakat yang mempunyai ragam suku dan budaya, ada ragam kesenian dari Daerah lain maupun yang berasal dari Desa Muara Gula itu sendiri. Dari data yang di dapat pada Kantor Desa, maka dapat diketahui bahwa jumlah penduduk Desa Muara Gula berdasarkan sensus sampai tahun 2016 adalah berjumlah 412 jiwa, yang dapat dilihat tabel berikut.</w:t>
      </w:r>
      <w:r>
        <w:rPr>
          <w:rStyle w:val="FootnoteReference"/>
          <w:rFonts w:asciiTheme="majorBidi" w:hAnsiTheme="majorBidi" w:cstheme="majorBidi"/>
          <w:sz w:val="24"/>
          <w:szCs w:val="24"/>
        </w:rPr>
        <w:footnoteReference w:id="39"/>
      </w:r>
    </w:p>
    <w:p w:rsidR="002C3188" w:rsidRPr="002C414C" w:rsidRDefault="002C3188" w:rsidP="00BE6416">
      <w:pPr>
        <w:pStyle w:val="ListParagraph"/>
        <w:spacing w:line="360" w:lineRule="auto"/>
        <w:ind w:left="0" w:firstLine="426"/>
        <w:jc w:val="center"/>
        <w:rPr>
          <w:rFonts w:asciiTheme="majorBidi" w:hAnsiTheme="majorBidi" w:cstheme="majorBidi"/>
          <w:b/>
          <w:bCs/>
          <w:sz w:val="24"/>
          <w:szCs w:val="24"/>
        </w:rPr>
      </w:pPr>
      <w:r w:rsidRPr="002C414C">
        <w:rPr>
          <w:rFonts w:asciiTheme="majorBidi" w:hAnsiTheme="majorBidi" w:cstheme="majorBidi"/>
          <w:b/>
          <w:bCs/>
          <w:sz w:val="24"/>
          <w:szCs w:val="24"/>
        </w:rPr>
        <w:t>TABEL 1</w:t>
      </w:r>
      <w:r w:rsidR="00DB7516">
        <w:rPr>
          <w:rFonts w:asciiTheme="majorBidi" w:hAnsiTheme="majorBidi" w:cstheme="majorBidi"/>
          <w:b/>
          <w:bCs/>
          <w:sz w:val="24"/>
          <w:szCs w:val="24"/>
        </w:rPr>
        <w:t>.1</w:t>
      </w:r>
    </w:p>
    <w:tbl>
      <w:tblPr>
        <w:tblpPr w:leftFromText="180" w:rightFromText="180" w:vertAnchor="text" w:tblpX="-374" w:tblpY="871"/>
        <w:tblW w:w="9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2250"/>
        <w:gridCol w:w="1978"/>
        <w:gridCol w:w="2130"/>
        <w:gridCol w:w="2164"/>
      </w:tblGrid>
      <w:tr w:rsidR="002C3188" w:rsidTr="00F105AF">
        <w:trPr>
          <w:trHeight w:val="251"/>
        </w:trPr>
        <w:tc>
          <w:tcPr>
            <w:tcW w:w="759" w:type="dxa"/>
            <w:vMerge w:val="restart"/>
          </w:tcPr>
          <w:p w:rsidR="002C3188" w:rsidRDefault="002C3188" w:rsidP="00BE6416">
            <w:pPr>
              <w:spacing w:line="360" w:lineRule="auto"/>
              <w:jc w:val="both"/>
            </w:pPr>
          </w:p>
          <w:p w:rsidR="002C3188" w:rsidRPr="003F490C" w:rsidRDefault="002C3188" w:rsidP="00BE6416">
            <w:pPr>
              <w:spacing w:line="360" w:lineRule="auto"/>
              <w:jc w:val="both"/>
              <w:rPr>
                <w:rFonts w:asciiTheme="majorBidi" w:hAnsiTheme="majorBidi" w:cstheme="majorBidi"/>
                <w:b/>
                <w:bCs/>
              </w:rPr>
            </w:pPr>
            <w:r w:rsidRPr="003F490C">
              <w:rPr>
                <w:rFonts w:asciiTheme="majorBidi" w:hAnsiTheme="majorBidi" w:cstheme="majorBidi"/>
                <w:b/>
                <w:bCs/>
              </w:rPr>
              <w:t>NO</w:t>
            </w:r>
          </w:p>
        </w:tc>
        <w:tc>
          <w:tcPr>
            <w:tcW w:w="2249" w:type="dxa"/>
            <w:vMerge w:val="restart"/>
          </w:tcPr>
          <w:p w:rsidR="002C3188" w:rsidRPr="00844FE1" w:rsidRDefault="002C3188" w:rsidP="00BE6416">
            <w:pPr>
              <w:spacing w:line="360" w:lineRule="auto"/>
              <w:jc w:val="center"/>
              <w:rPr>
                <w:rFonts w:asciiTheme="majorBidi" w:hAnsiTheme="majorBidi" w:cstheme="majorBidi"/>
                <w:sz w:val="24"/>
                <w:szCs w:val="24"/>
              </w:rPr>
            </w:pPr>
            <w:r>
              <w:rPr>
                <w:rFonts w:asciiTheme="majorBidi" w:hAnsiTheme="majorBidi" w:cstheme="majorBidi"/>
                <w:sz w:val="24"/>
                <w:szCs w:val="24"/>
              </w:rPr>
              <w:t>KELOMPOK UMUR</w:t>
            </w:r>
          </w:p>
        </w:tc>
        <w:tc>
          <w:tcPr>
            <w:tcW w:w="6272" w:type="dxa"/>
            <w:gridSpan w:val="3"/>
          </w:tcPr>
          <w:p w:rsidR="002C3188" w:rsidRPr="00844FE1" w:rsidRDefault="002C3188" w:rsidP="00BE6416">
            <w:pPr>
              <w:spacing w:line="360" w:lineRule="auto"/>
              <w:jc w:val="center"/>
              <w:rPr>
                <w:rFonts w:asciiTheme="majorBidi" w:hAnsiTheme="majorBidi" w:cstheme="majorBidi"/>
                <w:sz w:val="24"/>
                <w:szCs w:val="24"/>
              </w:rPr>
            </w:pPr>
            <w:r>
              <w:rPr>
                <w:rFonts w:asciiTheme="majorBidi" w:hAnsiTheme="majorBidi" w:cstheme="majorBidi"/>
                <w:sz w:val="24"/>
                <w:szCs w:val="24"/>
              </w:rPr>
              <w:t>WNI</w:t>
            </w:r>
          </w:p>
        </w:tc>
      </w:tr>
      <w:tr w:rsidR="002C3188" w:rsidTr="00F105AF">
        <w:trPr>
          <w:trHeight w:val="406"/>
        </w:trPr>
        <w:tc>
          <w:tcPr>
            <w:tcW w:w="759" w:type="dxa"/>
            <w:vMerge/>
          </w:tcPr>
          <w:p w:rsidR="002C3188" w:rsidRDefault="002C3188" w:rsidP="00BE6416">
            <w:pPr>
              <w:pStyle w:val="ListParagraph"/>
              <w:spacing w:line="360" w:lineRule="auto"/>
              <w:ind w:left="0"/>
              <w:jc w:val="both"/>
              <w:rPr>
                <w:rFonts w:asciiTheme="majorBidi" w:hAnsiTheme="majorBidi" w:cstheme="majorBidi"/>
                <w:b/>
                <w:bCs/>
                <w:sz w:val="24"/>
                <w:szCs w:val="24"/>
              </w:rPr>
            </w:pPr>
          </w:p>
        </w:tc>
        <w:tc>
          <w:tcPr>
            <w:tcW w:w="2249" w:type="dxa"/>
            <w:vMerge/>
          </w:tcPr>
          <w:p w:rsidR="002C3188" w:rsidRPr="00844FE1" w:rsidRDefault="002C3188" w:rsidP="00BE6416">
            <w:pPr>
              <w:spacing w:line="360" w:lineRule="auto"/>
              <w:jc w:val="both"/>
            </w:pPr>
          </w:p>
        </w:tc>
        <w:tc>
          <w:tcPr>
            <w:tcW w:w="1978" w:type="dxa"/>
          </w:tcPr>
          <w:p w:rsidR="002C3188" w:rsidRPr="00844FE1"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LAKI-LAKI</w:t>
            </w:r>
          </w:p>
        </w:tc>
        <w:tc>
          <w:tcPr>
            <w:tcW w:w="2130" w:type="dxa"/>
          </w:tcPr>
          <w:p w:rsidR="002C3188" w:rsidRPr="00844FE1"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PEREMPUAN</w:t>
            </w:r>
          </w:p>
        </w:tc>
        <w:tc>
          <w:tcPr>
            <w:tcW w:w="2164" w:type="dxa"/>
          </w:tcPr>
          <w:p w:rsidR="002C3188" w:rsidRPr="00844FE1"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JUMLAH</w:t>
            </w:r>
          </w:p>
        </w:tc>
      </w:tr>
      <w:tr w:rsidR="002C3188" w:rsidTr="00F105AF">
        <w:trPr>
          <w:trHeight w:val="2078"/>
        </w:trPr>
        <w:tc>
          <w:tcPr>
            <w:tcW w:w="759" w:type="dxa"/>
          </w:tcPr>
          <w:p w:rsidR="002C3188" w:rsidRDefault="002C3188" w:rsidP="00BE6416">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1</w:t>
            </w:r>
          </w:p>
          <w:p w:rsidR="002C3188" w:rsidRDefault="002C3188" w:rsidP="00BE6416">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2</w:t>
            </w:r>
          </w:p>
          <w:p w:rsidR="002C3188" w:rsidRDefault="002C3188" w:rsidP="00BE6416">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3</w:t>
            </w:r>
          </w:p>
          <w:p w:rsidR="002C3188" w:rsidRDefault="002C3188" w:rsidP="00BE6416">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4</w:t>
            </w:r>
          </w:p>
          <w:p w:rsidR="002C3188" w:rsidRDefault="002C3188" w:rsidP="00BE6416">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5</w:t>
            </w:r>
          </w:p>
        </w:tc>
        <w:tc>
          <w:tcPr>
            <w:tcW w:w="2249" w:type="dxa"/>
          </w:tcPr>
          <w:p w:rsidR="002C3188"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00 – 14</w:t>
            </w:r>
          </w:p>
          <w:p w:rsidR="002C3188"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15 – 34</w:t>
            </w:r>
          </w:p>
          <w:p w:rsidR="002C3188"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35 – 54</w:t>
            </w:r>
          </w:p>
          <w:p w:rsidR="002C3188"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55 – 74</w:t>
            </w:r>
          </w:p>
          <w:p w:rsidR="002C3188" w:rsidRPr="002A11CC"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&gt;74</w:t>
            </w:r>
          </w:p>
        </w:tc>
        <w:tc>
          <w:tcPr>
            <w:tcW w:w="1978" w:type="dxa"/>
          </w:tcPr>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57</w:t>
            </w:r>
          </w:p>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52</w:t>
            </w:r>
          </w:p>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48</w:t>
            </w:r>
          </w:p>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36</w:t>
            </w:r>
          </w:p>
          <w:p w:rsidR="002C3188" w:rsidRPr="002A11CC"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18</w:t>
            </w:r>
          </w:p>
        </w:tc>
        <w:tc>
          <w:tcPr>
            <w:tcW w:w="2130" w:type="dxa"/>
          </w:tcPr>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57</w:t>
            </w:r>
          </w:p>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49</w:t>
            </w:r>
          </w:p>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50</w:t>
            </w:r>
          </w:p>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30</w:t>
            </w:r>
          </w:p>
          <w:p w:rsidR="002C3188" w:rsidRPr="002A11CC"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15</w:t>
            </w:r>
          </w:p>
        </w:tc>
        <w:tc>
          <w:tcPr>
            <w:tcW w:w="2164" w:type="dxa"/>
          </w:tcPr>
          <w:p w:rsidR="002C3188" w:rsidRDefault="002C3188" w:rsidP="00BE6416">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            114</w:t>
            </w:r>
          </w:p>
          <w:p w:rsidR="002C3188"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101</w:t>
            </w:r>
          </w:p>
          <w:p w:rsidR="002C3188"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98</w:t>
            </w:r>
          </w:p>
          <w:p w:rsidR="002C3188"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66</w:t>
            </w:r>
          </w:p>
          <w:p w:rsidR="002C3188" w:rsidRPr="002A11CC" w:rsidRDefault="002C3188" w:rsidP="00BE6416">
            <w:pPr>
              <w:spacing w:line="360" w:lineRule="auto"/>
              <w:ind w:firstLine="720"/>
              <w:jc w:val="both"/>
              <w:rPr>
                <w:rFonts w:asciiTheme="majorBidi" w:hAnsiTheme="majorBidi" w:cstheme="majorBidi"/>
                <w:sz w:val="24"/>
                <w:szCs w:val="24"/>
              </w:rPr>
            </w:pPr>
            <w:r>
              <w:rPr>
                <w:rFonts w:asciiTheme="majorBidi" w:hAnsiTheme="majorBidi" w:cstheme="majorBidi"/>
                <w:sz w:val="24"/>
                <w:szCs w:val="24"/>
              </w:rPr>
              <w:t>33</w:t>
            </w:r>
          </w:p>
        </w:tc>
      </w:tr>
      <w:tr w:rsidR="002C3188" w:rsidTr="00F105AF">
        <w:trPr>
          <w:trHeight w:val="218"/>
        </w:trPr>
        <w:tc>
          <w:tcPr>
            <w:tcW w:w="3009" w:type="dxa"/>
            <w:gridSpan w:val="2"/>
          </w:tcPr>
          <w:p w:rsidR="002C3188" w:rsidRDefault="002C3188" w:rsidP="00BE6416">
            <w:pPr>
              <w:pStyle w:val="ListParagraph"/>
              <w:spacing w:line="360" w:lineRule="auto"/>
              <w:ind w:left="0"/>
              <w:jc w:val="center"/>
              <w:rPr>
                <w:rFonts w:asciiTheme="majorBidi" w:hAnsiTheme="majorBidi" w:cstheme="majorBidi"/>
                <w:b/>
                <w:bCs/>
                <w:sz w:val="24"/>
                <w:szCs w:val="24"/>
              </w:rPr>
            </w:pPr>
            <w:r>
              <w:rPr>
                <w:rFonts w:asciiTheme="majorBidi" w:hAnsiTheme="majorBidi" w:cstheme="majorBidi"/>
                <w:b/>
                <w:bCs/>
                <w:sz w:val="24"/>
                <w:szCs w:val="24"/>
              </w:rPr>
              <w:t>JUMLAH</w:t>
            </w:r>
          </w:p>
        </w:tc>
        <w:tc>
          <w:tcPr>
            <w:tcW w:w="1978" w:type="dxa"/>
          </w:tcPr>
          <w:p w:rsidR="002C3188" w:rsidRDefault="002C3188" w:rsidP="00BE6416">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211</w:t>
            </w:r>
          </w:p>
        </w:tc>
        <w:tc>
          <w:tcPr>
            <w:tcW w:w="2130" w:type="dxa"/>
          </w:tcPr>
          <w:p w:rsidR="002C3188" w:rsidRDefault="002C3188" w:rsidP="00BE6416">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201</w:t>
            </w:r>
          </w:p>
        </w:tc>
        <w:tc>
          <w:tcPr>
            <w:tcW w:w="2164" w:type="dxa"/>
          </w:tcPr>
          <w:p w:rsidR="002C3188" w:rsidRDefault="002C3188" w:rsidP="00BE6416">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t>412</w:t>
            </w:r>
          </w:p>
        </w:tc>
      </w:tr>
    </w:tbl>
    <w:p w:rsidR="002C3188" w:rsidRDefault="002C3188" w:rsidP="00BE6416">
      <w:pPr>
        <w:pStyle w:val="ListParagraph"/>
        <w:spacing w:line="360" w:lineRule="auto"/>
        <w:ind w:left="0" w:firstLine="426"/>
        <w:jc w:val="center"/>
        <w:rPr>
          <w:rFonts w:asciiTheme="majorBidi" w:hAnsiTheme="majorBidi" w:cstheme="majorBidi"/>
          <w:sz w:val="24"/>
          <w:szCs w:val="24"/>
        </w:rPr>
      </w:pPr>
      <w:r w:rsidRPr="002C414C">
        <w:rPr>
          <w:rFonts w:asciiTheme="majorBidi" w:hAnsiTheme="majorBidi" w:cstheme="majorBidi"/>
          <w:b/>
          <w:bCs/>
          <w:sz w:val="24"/>
          <w:szCs w:val="24"/>
        </w:rPr>
        <w:t>DATA PENDUDU</w:t>
      </w:r>
      <w:r w:rsidR="00BE6416">
        <w:rPr>
          <w:rFonts w:asciiTheme="majorBidi" w:hAnsiTheme="majorBidi" w:cstheme="majorBidi"/>
          <w:b/>
          <w:bCs/>
          <w:sz w:val="24"/>
          <w:szCs w:val="24"/>
        </w:rPr>
        <w:t>K</w:t>
      </w:r>
      <w:r w:rsidRPr="002C414C">
        <w:rPr>
          <w:rFonts w:asciiTheme="majorBidi" w:hAnsiTheme="majorBidi" w:cstheme="majorBidi"/>
          <w:b/>
          <w:bCs/>
          <w:sz w:val="24"/>
          <w:szCs w:val="24"/>
        </w:rPr>
        <w:t xml:space="preserve"> BERDASARKAN KELOMPOK UMUR</w:t>
      </w:r>
      <w:r w:rsidR="00BE6416">
        <w:rPr>
          <w:rStyle w:val="FootnoteReference"/>
          <w:rFonts w:asciiTheme="majorBidi" w:hAnsiTheme="majorBidi" w:cstheme="majorBidi"/>
          <w:b/>
          <w:bCs/>
          <w:sz w:val="24"/>
          <w:szCs w:val="24"/>
        </w:rPr>
        <w:footnoteReference w:id="40"/>
      </w:r>
    </w:p>
    <w:p w:rsidR="002C3188" w:rsidRDefault="002C3188" w:rsidP="002C3188">
      <w:pPr>
        <w:spacing w:line="480" w:lineRule="auto"/>
        <w:jc w:val="both"/>
        <w:rPr>
          <w:rFonts w:asciiTheme="majorBidi" w:hAnsiTheme="majorBidi" w:cstheme="majorBidi"/>
          <w:sz w:val="24"/>
          <w:szCs w:val="24"/>
        </w:rPr>
      </w:pPr>
      <w:r w:rsidRPr="005B7AC5">
        <w:rPr>
          <w:rFonts w:asciiTheme="majorBidi" w:hAnsiTheme="majorBidi" w:cstheme="majorBidi"/>
          <w:sz w:val="24"/>
          <w:szCs w:val="24"/>
        </w:rPr>
        <w:lastRenderedPageBreak/>
        <w:t xml:space="preserve">Dari tabel diatas menunjukkan bahwa jumlah remaja lebih banyak, dan remaja inilah yang akan menunjang pembangunan Desa ini nantinya. </w:t>
      </w:r>
    </w:p>
    <w:p w:rsidR="002C3188" w:rsidRPr="00C603A8" w:rsidRDefault="002C3188" w:rsidP="002C3188">
      <w:pPr>
        <w:spacing w:line="480" w:lineRule="auto"/>
        <w:jc w:val="center"/>
        <w:rPr>
          <w:rFonts w:asciiTheme="majorBidi" w:hAnsiTheme="majorBidi" w:cstheme="majorBidi"/>
          <w:b/>
          <w:bCs/>
          <w:sz w:val="24"/>
          <w:szCs w:val="24"/>
        </w:rPr>
      </w:pPr>
      <w:r w:rsidRPr="00C603A8">
        <w:rPr>
          <w:rFonts w:asciiTheme="majorBidi" w:hAnsiTheme="majorBidi" w:cstheme="majorBidi"/>
          <w:b/>
          <w:bCs/>
          <w:sz w:val="24"/>
          <w:szCs w:val="24"/>
        </w:rPr>
        <w:t xml:space="preserve">TABEL </w:t>
      </w:r>
      <w:r w:rsidR="00DB7516">
        <w:rPr>
          <w:rFonts w:asciiTheme="majorBidi" w:hAnsiTheme="majorBidi" w:cstheme="majorBidi"/>
          <w:b/>
          <w:bCs/>
          <w:sz w:val="24"/>
          <w:szCs w:val="24"/>
        </w:rPr>
        <w:t>I.</w:t>
      </w:r>
      <w:r w:rsidRPr="00C603A8">
        <w:rPr>
          <w:rFonts w:asciiTheme="majorBidi" w:hAnsiTheme="majorBidi" w:cstheme="majorBidi"/>
          <w:b/>
          <w:bCs/>
          <w:sz w:val="24"/>
          <w:szCs w:val="24"/>
        </w:rPr>
        <w:t>II</w:t>
      </w:r>
    </w:p>
    <w:p w:rsidR="002C3188" w:rsidRDefault="002C3188" w:rsidP="002C3188">
      <w:pPr>
        <w:spacing w:line="480" w:lineRule="auto"/>
        <w:jc w:val="center"/>
        <w:rPr>
          <w:rFonts w:asciiTheme="majorBidi" w:hAnsiTheme="majorBidi" w:cstheme="majorBidi"/>
          <w:b/>
          <w:bCs/>
          <w:sz w:val="24"/>
          <w:szCs w:val="24"/>
        </w:rPr>
      </w:pPr>
      <w:r w:rsidRPr="00C603A8">
        <w:rPr>
          <w:rFonts w:asciiTheme="majorBidi" w:hAnsiTheme="majorBidi" w:cstheme="majorBidi"/>
          <w:b/>
          <w:bCs/>
          <w:sz w:val="24"/>
          <w:szCs w:val="24"/>
        </w:rPr>
        <w:t>DATA PENDUDUK BERDASARKAN PERSENTASE DESA MUARA GULA</w:t>
      </w:r>
      <w:r>
        <w:rPr>
          <w:rFonts w:asciiTheme="majorBidi" w:hAnsiTheme="majorBidi" w:cstheme="majorBidi"/>
          <w:b/>
          <w:bCs/>
          <w:sz w:val="24"/>
          <w:szCs w:val="24"/>
        </w:rPr>
        <w:t>.</w:t>
      </w:r>
      <w:r>
        <w:rPr>
          <w:rStyle w:val="FootnoteReference"/>
          <w:rFonts w:asciiTheme="majorBidi" w:hAnsiTheme="majorBidi" w:cstheme="majorBidi"/>
          <w:b/>
          <w:bCs/>
          <w:sz w:val="24"/>
          <w:szCs w:val="24"/>
        </w:rPr>
        <w:footnoteReference w:id="41"/>
      </w:r>
    </w:p>
    <w:tbl>
      <w:tblPr>
        <w:tblStyle w:val="TableGrid"/>
        <w:tblW w:w="0" w:type="auto"/>
        <w:tblLook w:val="04A0" w:firstRow="1" w:lastRow="0" w:firstColumn="1" w:lastColumn="0" w:noHBand="0" w:noVBand="1"/>
      </w:tblPr>
      <w:tblGrid>
        <w:gridCol w:w="624"/>
        <w:gridCol w:w="2846"/>
        <w:gridCol w:w="2729"/>
        <w:gridCol w:w="1954"/>
      </w:tblGrid>
      <w:tr w:rsidR="002C3188" w:rsidRPr="00C603A8" w:rsidTr="00F105AF">
        <w:trPr>
          <w:trHeight w:val="330"/>
        </w:trPr>
        <w:tc>
          <w:tcPr>
            <w:tcW w:w="619"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NO</w:t>
            </w:r>
            <w:r>
              <w:rPr>
                <w:rFonts w:asciiTheme="majorBidi" w:hAnsiTheme="majorBidi" w:cstheme="majorBidi"/>
                <w:sz w:val="24"/>
                <w:szCs w:val="24"/>
              </w:rPr>
              <w:t>.</w:t>
            </w:r>
          </w:p>
        </w:tc>
        <w:tc>
          <w:tcPr>
            <w:tcW w:w="3085"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PENDUDUK</w:t>
            </w:r>
          </w:p>
        </w:tc>
        <w:tc>
          <w:tcPr>
            <w:tcW w:w="3042"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JUMLAH</w:t>
            </w:r>
          </w:p>
        </w:tc>
        <w:tc>
          <w:tcPr>
            <w:tcW w:w="2222"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w:t>
            </w:r>
          </w:p>
        </w:tc>
      </w:tr>
      <w:tr w:rsidR="002C3188" w:rsidRPr="00C603A8" w:rsidTr="00F105AF">
        <w:trPr>
          <w:trHeight w:val="1186"/>
        </w:trPr>
        <w:tc>
          <w:tcPr>
            <w:tcW w:w="619"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1</w:t>
            </w:r>
            <w:r>
              <w:rPr>
                <w:rFonts w:asciiTheme="majorBidi" w:hAnsiTheme="majorBidi" w:cstheme="majorBidi"/>
                <w:sz w:val="24"/>
                <w:szCs w:val="24"/>
              </w:rPr>
              <w:t>.</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2</w:t>
            </w:r>
            <w:r>
              <w:rPr>
                <w:rFonts w:asciiTheme="majorBidi" w:hAnsiTheme="majorBidi" w:cstheme="majorBidi"/>
                <w:sz w:val="24"/>
                <w:szCs w:val="24"/>
              </w:rPr>
              <w:t>.</w:t>
            </w:r>
          </w:p>
        </w:tc>
        <w:tc>
          <w:tcPr>
            <w:tcW w:w="3085"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LAKI-LAKI</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PEREMPUAN</w:t>
            </w:r>
          </w:p>
        </w:tc>
        <w:tc>
          <w:tcPr>
            <w:tcW w:w="3042"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211</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201</w:t>
            </w:r>
          </w:p>
        </w:tc>
        <w:tc>
          <w:tcPr>
            <w:tcW w:w="2222"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51,2</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48,7</w:t>
            </w:r>
          </w:p>
        </w:tc>
      </w:tr>
      <w:tr w:rsidR="002C3188" w:rsidRPr="00C603A8" w:rsidTr="00F105AF">
        <w:trPr>
          <w:trHeight w:val="70"/>
        </w:trPr>
        <w:tc>
          <w:tcPr>
            <w:tcW w:w="619" w:type="dxa"/>
          </w:tcPr>
          <w:p w:rsidR="002C3188" w:rsidRPr="00C603A8" w:rsidRDefault="002C3188" w:rsidP="00F105AF">
            <w:pPr>
              <w:spacing w:line="480" w:lineRule="auto"/>
              <w:jc w:val="both"/>
              <w:rPr>
                <w:rFonts w:asciiTheme="majorBidi" w:hAnsiTheme="majorBidi" w:cstheme="majorBidi"/>
                <w:b/>
                <w:bCs/>
                <w:sz w:val="24"/>
                <w:szCs w:val="24"/>
              </w:rPr>
            </w:pPr>
          </w:p>
        </w:tc>
        <w:tc>
          <w:tcPr>
            <w:tcW w:w="3085" w:type="dxa"/>
          </w:tcPr>
          <w:p w:rsidR="002C3188" w:rsidRPr="00C603A8" w:rsidRDefault="002C3188" w:rsidP="00F105AF">
            <w:pPr>
              <w:spacing w:line="480" w:lineRule="auto"/>
              <w:jc w:val="both"/>
              <w:rPr>
                <w:rFonts w:asciiTheme="majorBidi" w:hAnsiTheme="majorBidi" w:cstheme="majorBidi"/>
                <w:b/>
                <w:bCs/>
                <w:sz w:val="24"/>
                <w:szCs w:val="24"/>
              </w:rPr>
            </w:pPr>
            <w:r w:rsidRPr="00C603A8">
              <w:rPr>
                <w:rFonts w:asciiTheme="majorBidi" w:hAnsiTheme="majorBidi" w:cstheme="majorBidi"/>
                <w:b/>
                <w:bCs/>
                <w:sz w:val="24"/>
                <w:szCs w:val="24"/>
              </w:rPr>
              <w:t>JUMLAH</w:t>
            </w:r>
          </w:p>
        </w:tc>
        <w:tc>
          <w:tcPr>
            <w:tcW w:w="3042" w:type="dxa"/>
          </w:tcPr>
          <w:p w:rsidR="002C3188" w:rsidRPr="00C603A8" w:rsidRDefault="002C3188" w:rsidP="00F105AF">
            <w:pPr>
              <w:spacing w:line="480" w:lineRule="auto"/>
              <w:jc w:val="both"/>
              <w:rPr>
                <w:rFonts w:asciiTheme="majorBidi" w:hAnsiTheme="majorBidi" w:cstheme="majorBidi"/>
                <w:b/>
                <w:bCs/>
                <w:sz w:val="24"/>
                <w:szCs w:val="24"/>
              </w:rPr>
            </w:pPr>
            <w:r w:rsidRPr="00C603A8">
              <w:rPr>
                <w:rFonts w:asciiTheme="majorBidi" w:hAnsiTheme="majorBidi" w:cstheme="majorBidi"/>
                <w:b/>
                <w:bCs/>
                <w:sz w:val="24"/>
                <w:szCs w:val="24"/>
              </w:rPr>
              <w:t>412</w:t>
            </w:r>
          </w:p>
        </w:tc>
        <w:tc>
          <w:tcPr>
            <w:tcW w:w="2222" w:type="dxa"/>
          </w:tcPr>
          <w:p w:rsidR="002C3188" w:rsidRPr="00C603A8" w:rsidRDefault="002C3188" w:rsidP="00F105AF">
            <w:pPr>
              <w:spacing w:line="480" w:lineRule="auto"/>
              <w:jc w:val="both"/>
              <w:rPr>
                <w:rFonts w:asciiTheme="majorBidi" w:hAnsiTheme="majorBidi" w:cstheme="majorBidi"/>
                <w:b/>
                <w:bCs/>
                <w:sz w:val="24"/>
                <w:szCs w:val="24"/>
              </w:rPr>
            </w:pPr>
            <w:r w:rsidRPr="00C603A8">
              <w:rPr>
                <w:rFonts w:asciiTheme="majorBidi" w:hAnsiTheme="majorBidi" w:cstheme="majorBidi"/>
                <w:b/>
                <w:bCs/>
                <w:sz w:val="24"/>
                <w:szCs w:val="24"/>
              </w:rPr>
              <w:t>100</w:t>
            </w:r>
          </w:p>
        </w:tc>
      </w:tr>
    </w:tbl>
    <w:p w:rsidR="002C3188" w:rsidRDefault="002C3188" w:rsidP="002C3188">
      <w:pPr>
        <w:spacing w:line="480" w:lineRule="auto"/>
        <w:jc w:val="both"/>
      </w:pPr>
    </w:p>
    <w:p w:rsidR="002C3188" w:rsidRPr="002C3188" w:rsidRDefault="002C3188" w:rsidP="00422C19">
      <w:pPr>
        <w:pStyle w:val="ListParagraph"/>
        <w:numPr>
          <w:ilvl w:val="0"/>
          <w:numId w:val="11"/>
        </w:numPr>
        <w:spacing w:line="480" w:lineRule="auto"/>
        <w:jc w:val="both"/>
        <w:rPr>
          <w:rFonts w:asciiTheme="majorBidi" w:hAnsiTheme="majorBidi" w:cstheme="majorBidi"/>
          <w:b/>
          <w:bCs/>
          <w:sz w:val="24"/>
          <w:szCs w:val="24"/>
        </w:rPr>
      </w:pPr>
      <w:r w:rsidRPr="002C3188">
        <w:rPr>
          <w:rFonts w:asciiTheme="majorBidi" w:hAnsiTheme="majorBidi" w:cstheme="majorBidi"/>
          <w:b/>
          <w:bCs/>
          <w:sz w:val="24"/>
          <w:szCs w:val="24"/>
        </w:rPr>
        <w:t xml:space="preserve">Bidang Keagamaan </w:t>
      </w:r>
    </w:p>
    <w:p w:rsidR="002C3188" w:rsidRPr="000A14B5" w:rsidRDefault="002C3188" w:rsidP="002C3188">
      <w:pPr>
        <w:spacing w:line="480" w:lineRule="auto"/>
        <w:ind w:firstLine="720"/>
        <w:jc w:val="both"/>
        <w:rPr>
          <w:rFonts w:asciiTheme="majorBidi" w:hAnsiTheme="majorBidi" w:cstheme="majorBidi"/>
          <w:sz w:val="24"/>
          <w:szCs w:val="24"/>
        </w:rPr>
      </w:pPr>
      <w:r w:rsidRPr="000A14B5">
        <w:rPr>
          <w:rFonts w:asciiTheme="majorBidi" w:hAnsiTheme="majorBidi" w:cstheme="majorBidi"/>
          <w:sz w:val="24"/>
          <w:szCs w:val="24"/>
        </w:rPr>
        <w:t>Masyarakat Desa Muara Gula dalam segi agama apabila dibandingkan dengan Desa lain tidak jauh berbeda, agama yang mereka anut mayoritas agama Islam. Pada umunya kegiatan bidang agam Desa Muara Gula ini cukup baik, hal ini dapat dilihat dalam kesehariannya yaitu ketaatan dalam menjalankan ritual keagamaan seperti Shalat, Puasa serta Ibadah lainnya.</w:t>
      </w:r>
      <w:r>
        <w:rPr>
          <w:rStyle w:val="FootnoteReference"/>
          <w:rFonts w:asciiTheme="majorBidi" w:hAnsiTheme="majorBidi" w:cstheme="majorBidi"/>
          <w:sz w:val="24"/>
          <w:szCs w:val="24"/>
        </w:rPr>
        <w:footnoteReference w:id="42"/>
      </w:r>
    </w:p>
    <w:p w:rsidR="002C3188" w:rsidRDefault="002C3188" w:rsidP="002C3188">
      <w:pPr>
        <w:spacing w:line="480" w:lineRule="auto"/>
        <w:ind w:firstLine="720"/>
        <w:jc w:val="both"/>
        <w:rPr>
          <w:rFonts w:asciiTheme="majorBidi" w:hAnsiTheme="majorBidi" w:cstheme="majorBidi"/>
          <w:sz w:val="24"/>
          <w:szCs w:val="24"/>
        </w:rPr>
      </w:pPr>
      <w:r w:rsidRPr="000A14B5">
        <w:rPr>
          <w:rFonts w:asciiTheme="majorBidi" w:hAnsiTheme="majorBidi" w:cstheme="majorBidi"/>
          <w:sz w:val="24"/>
          <w:szCs w:val="24"/>
        </w:rPr>
        <w:t xml:space="preserve">Namun disisi lain upaya meningkatkan ritual keagamaan ini belum terlihat baik, karena ketika waktu melaksanakan Shalat Magrib berjamaah masih banyak shaf – shaf yang kosong bahkan kadang – kadang hanya ada Imam dan Muadzin </w:t>
      </w:r>
      <w:r w:rsidRPr="000A14B5">
        <w:rPr>
          <w:rFonts w:asciiTheme="majorBidi" w:hAnsiTheme="majorBidi" w:cstheme="majorBidi"/>
          <w:sz w:val="24"/>
          <w:szCs w:val="24"/>
        </w:rPr>
        <w:lastRenderedPageBreak/>
        <w:t>ataupun mungkin Cuma ada lima orang makmum saja yang melakukan Shalat Magrib berjamaah di Masjid.</w:t>
      </w:r>
    </w:p>
    <w:p w:rsidR="002C3188" w:rsidRPr="000A14B5" w:rsidRDefault="002C3188" w:rsidP="002C3188">
      <w:pPr>
        <w:spacing w:line="480" w:lineRule="auto"/>
        <w:ind w:firstLine="720"/>
        <w:jc w:val="both"/>
        <w:rPr>
          <w:rFonts w:asciiTheme="majorBidi" w:hAnsiTheme="majorBidi" w:cstheme="majorBidi"/>
          <w:sz w:val="24"/>
          <w:szCs w:val="24"/>
        </w:rPr>
      </w:pPr>
      <w:r w:rsidRPr="000A14B5">
        <w:rPr>
          <w:rFonts w:asciiTheme="majorBidi" w:hAnsiTheme="majorBidi" w:cstheme="majorBidi"/>
          <w:sz w:val="24"/>
          <w:szCs w:val="24"/>
        </w:rPr>
        <w:t>Menurut penjelasan dar Bapak P2N Desa Muara Gula itu sendiri bahwasanya kondisi yang seperti ini disebabkan bahwa sebagian besa</w:t>
      </w:r>
      <w:r w:rsidR="00CB0DB8">
        <w:rPr>
          <w:rFonts w:asciiTheme="majorBidi" w:hAnsiTheme="majorBidi" w:cstheme="majorBidi"/>
          <w:sz w:val="24"/>
          <w:szCs w:val="24"/>
        </w:rPr>
        <w:t>r masyarakat Desa Muara Gula di</w:t>
      </w:r>
      <w:r w:rsidRPr="000A14B5">
        <w:rPr>
          <w:rFonts w:asciiTheme="majorBidi" w:hAnsiTheme="majorBidi" w:cstheme="majorBidi"/>
          <w:sz w:val="24"/>
          <w:szCs w:val="24"/>
        </w:rPr>
        <w:t>sibukkan oleh pekerjaan merekan masing – masing seperti bertani bahkan ada yang mengembangkan ladang mereka sampai mereka bekerja seharian penuh, karena kelelahan kebanyakan mereka melaksanakan Shalat Magrib atau Ibadah lainnya dirumah mereka masing – masing. Faktor ini pun disebabkan oleh masyarakat Desa Muara Gula ini masih sedikit minim terhadap pengetahuan agama.</w:t>
      </w:r>
    </w:p>
    <w:p w:rsidR="002C3188" w:rsidRDefault="002C3188" w:rsidP="002C3188">
      <w:pPr>
        <w:spacing w:line="480" w:lineRule="auto"/>
        <w:ind w:firstLine="720"/>
        <w:jc w:val="both"/>
        <w:rPr>
          <w:rFonts w:asciiTheme="majorBidi" w:hAnsiTheme="majorBidi" w:cstheme="majorBidi"/>
          <w:sz w:val="24"/>
          <w:szCs w:val="24"/>
        </w:rPr>
      </w:pPr>
      <w:r w:rsidRPr="000A14B5">
        <w:rPr>
          <w:rFonts w:asciiTheme="majorBidi" w:hAnsiTheme="majorBidi" w:cstheme="majorBidi"/>
          <w:sz w:val="24"/>
          <w:szCs w:val="24"/>
        </w:rPr>
        <w:t>Di kehidupan masyarakat ini terdapat satu buah Masjid dan juga pengajian TK/TPA yang dilaksanakan di Masjid. Masjid selain digunakan untuk tempat Shalat juga digunakan untuk melaksanakan pengajia</w:t>
      </w:r>
      <w:r w:rsidR="00CB0DB8">
        <w:rPr>
          <w:rFonts w:asciiTheme="majorBidi" w:hAnsiTheme="majorBidi" w:cstheme="majorBidi"/>
          <w:sz w:val="24"/>
          <w:szCs w:val="24"/>
        </w:rPr>
        <w:t>n TK/TPA dan hari – hari besar I</w:t>
      </w:r>
      <w:r w:rsidRPr="000A14B5">
        <w:rPr>
          <w:rFonts w:asciiTheme="majorBidi" w:hAnsiTheme="majorBidi" w:cstheme="majorBidi"/>
          <w:sz w:val="24"/>
          <w:szCs w:val="24"/>
        </w:rPr>
        <w:t xml:space="preserve">slam, seperti Maulid Nabi, Hari Raya Idul Fitri, Hari </w:t>
      </w:r>
      <w:r w:rsidR="00CB0DB8">
        <w:rPr>
          <w:rFonts w:asciiTheme="majorBidi" w:hAnsiTheme="majorBidi" w:cstheme="majorBidi"/>
          <w:sz w:val="24"/>
          <w:szCs w:val="24"/>
        </w:rPr>
        <w:t>Raya Idul Adha dan acara besar I</w:t>
      </w:r>
      <w:r w:rsidRPr="000A14B5">
        <w:rPr>
          <w:rFonts w:asciiTheme="majorBidi" w:hAnsiTheme="majorBidi" w:cstheme="majorBidi"/>
          <w:sz w:val="24"/>
          <w:szCs w:val="24"/>
        </w:rPr>
        <w:t>slam lainnya.</w:t>
      </w:r>
      <w:r>
        <w:rPr>
          <w:rStyle w:val="FootnoteReference"/>
          <w:rFonts w:asciiTheme="majorBidi" w:hAnsiTheme="majorBidi" w:cstheme="majorBidi"/>
          <w:sz w:val="24"/>
          <w:szCs w:val="24"/>
        </w:rPr>
        <w:footnoteReference w:id="43"/>
      </w:r>
    </w:p>
    <w:p w:rsidR="002C3188" w:rsidRPr="002C3188" w:rsidRDefault="002C3188" w:rsidP="00422C19">
      <w:pPr>
        <w:pStyle w:val="ListParagraph"/>
        <w:numPr>
          <w:ilvl w:val="0"/>
          <w:numId w:val="11"/>
        </w:numPr>
        <w:spacing w:line="480" w:lineRule="auto"/>
        <w:jc w:val="both"/>
        <w:rPr>
          <w:rFonts w:asciiTheme="majorBidi" w:hAnsiTheme="majorBidi" w:cstheme="majorBidi"/>
          <w:b/>
          <w:bCs/>
          <w:sz w:val="24"/>
          <w:szCs w:val="24"/>
        </w:rPr>
      </w:pPr>
      <w:r w:rsidRPr="002C3188">
        <w:rPr>
          <w:rFonts w:asciiTheme="majorBidi" w:hAnsiTheme="majorBidi" w:cstheme="majorBidi"/>
          <w:b/>
          <w:bCs/>
          <w:sz w:val="24"/>
          <w:szCs w:val="24"/>
        </w:rPr>
        <w:t>Sosial Ekonomi Masyarakat</w:t>
      </w:r>
    </w:p>
    <w:p w:rsidR="002C3188" w:rsidRPr="000A14B5" w:rsidRDefault="002C3188" w:rsidP="00422C19">
      <w:pPr>
        <w:pStyle w:val="ListParagraph"/>
        <w:numPr>
          <w:ilvl w:val="0"/>
          <w:numId w:val="10"/>
        </w:numPr>
        <w:spacing w:line="480" w:lineRule="auto"/>
        <w:ind w:left="426"/>
        <w:jc w:val="both"/>
        <w:rPr>
          <w:rFonts w:asciiTheme="majorBidi" w:hAnsiTheme="majorBidi" w:cstheme="majorBidi"/>
          <w:sz w:val="24"/>
          <w:szCs w:val="24"/>
        </w:rPr>
      </w:pPr>
      <w:r w:rsidRPr="000A14B5">
        <w:rPr>
          <w:rFonts w:asciiTheme="majorBidi" w:hAnsiTheme="majorBidi" w:cstheme="majorBidi"/>
          <w:sz w:val="24"/>
          <w:szCs w:val="24"/>
        </w:rPr>
        <w:t>Mata Pencaharian</w:t>
      </w:r>
    </w:p>
    <w:p w:rsidR="002C3188" w:rsidRDefault="002C3188" w:rsidP="002C3188">
      <w:pPr>
        <w:pStyle w:val="ListParagraph"/>
        <w:spacing w:line="480" w:lineRule="auto"/>
        <w:ind w:left="142" w:firstLine="284"/>
        <w:jc w:val="both"/>
        <w:rPr>
          <w:rFonts w:asciiTheme="majorBidi" w:hAnsiTheme="majorBidi" w:cstheme="majorBidi"/>
          <w:sz w:val="24"/>
          <w:szCs w:val="24"/>
        </w:rPr>
      </w:pPr>
      <w:r w:rsidRPr="000A14B5">
        <w:rPr>
          <w:rFonts w:asciiTheme="majorBidi" w:hAnsiTheme="majorBidi" w:cstheme="majorBidi"/>
          <w:sz w:val="24"/>
          <w:szCs w:val="24"/>
        </w:rPr>
        <w:t>Pada umumnya masyarakat Desa Muara Gula adalah Petani, dan ada juga Berdagang, bahkan ada pula Sopir, tidak terkecuali yang menjadi Pegawai Negeri Sipil. Hal ini dapat kita lihat dalam tabel berikut :</w:t>
      </w:r>
    </w:p>
    <w:p w:rsidR="00BE6416" w:rsidRDefault="00BE6416" w:rsidP="002C3188">
      <w:pPr>
        <w:spacing w:line="480" w:lineRule="auto"/>
        <w:jc w:val="center"/>
        <w:rPr>
          <w:rFonts w:asciiTheme="majorBidi" w:hAnsiTheme="majorBidi" w:cstheme="majorBidi"/>
          <w:b/>
          <w:bCs/>
          <w:sz w:val="24"/>
          <w:szCs w:val="24"/>
          <w:lang w:val="en-US"/>
        </w:rPr>
      </w:pPr>
    </w:p>
    <w:p w:rsidR="002C3188" w:rsidRPr="00C603A8" w:rsidRDefault="002C3188" w:rsidP="002C3188">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T</w:t>
      </w:r>
      <w:r w:rsidRPr="00C603A8">
        <w:rPr>
          <w:rFonts w:asciiTheme="majorBidi" w:hAnsiTheme="majorBidi" w:cstheme="majorBidi"/>
          <w:b/>
          <w:bCs/>
          <w:sz w:val="24"/>
          <w:szCs w:val="24"/>
        </w:rPr>
        <w:t xml:space="preserve">ABEL </w:t>
      </w:r>
      <w:r w:rsidR="00DB7516">
        <w:rPr>
          <w:rFonts w:asciiTheme="majorBidi" w:hAnsiTheme="majorBidi" w:cstheme="majorBidi"/>
          <w:b/>
          <w:bCs/>
          <w:sz w:val="24"/>
          <w:szCs w:val="24"/>
        </w:rPr>
        <w:t>I.</w:t>
      </w:r>
      <w:r w:rsidRPr="00C603A8">
        <w:rPr>
          <w:rFonts w:asciiTheme="majorBidi" w:hAnsiTheme="majorBidi" w:cstheme="majorBidi"/>
          <w:b/>
          <w:bCs/>
          <w:sz w:val="24"/>
          <w:szCs w:val="24"/>
        </w:rPr>
        <w:t>III</w:t>
      </w:r>
    </w:p>
    <w:p w:rsidR="002C3188" w:rsidRPr="00C603A8" w:rsidRDefault="002C3188" w:rsidP="002C3188">
      <w:pPr>
        <w:tabs>
          <w:tab w:val="center" w:pos="3968"/>
          <w:tab w:val="right" w:pos="7937"/>
        </w:tabs>
        <w:spacing w:line="480" w:lineRule="auto"/>
        <w:jc w:val="both"/>
        <w:rPr>
          <w:rFonts w:asciiTheme="majorBidi" w:hAnsiTheme="majorBidi" w:cstheme="majorBidi"/>
          <w:b/>
          <w:bCs/>
          <w:sz w:val="24"/>
          <w:szCs w:val="24"/>
        </w:rPr>
      </w:pPr>
      <w:r>
        <w:rPr>
          <w:rFonts w:asciiTheme="majorBidi" w:hAnsiTheme="majorBidi" w:cstheme="majorBidi"/>
          <w:b/>
          <w:bCs/>
          <w:sz w:val="24"/>
          <w:szCs w:val="24"/>
        </w:rPr>
        <w:tab/>
      </w:r>
      <w:r w:rsidRPr="00C603A8">
        <w:rPr>
          <w:rFonts w:asciiTheme="majorBidi" w:hAnsiTheme="majorBidi" w:cstheme="majorBidi"/>
          <w:b/>
          <w:bCs/>
          <w:sz w:val="24"/>
          <w:szCs w:val="24"/>
        </w:rPr>
        <w:t>MATA PENCAHARIAN MASYARAKAT DESA MUARA GULA</w:t>
      </w:r>
      <w:r>
        <w:rPr>
          <w:rFonts w:asciiTheme="majorBidi" w:hAnsiTheme="majorBidi" w:cstheme="majorBidi"/>
          <w:b/>
          <w:bCs/>
          <w:sz w:val="24"/>
          <w:szCs w:val="24"/>
        </w:rPr>
        <w:t>.</w:t>
      </w:r>
      <w:r>
        <w:rPr>
          <w:rStyle w:val="FootnoteReference"/>
          <w:rFonts w:asciiTheme="majorBidi" w:hAnsiTheme="majorBidi" w:cstheme="majorBidi"/>
          <w:b/>
          <w:bCs/>
          <w:sz w:val="24"/>
          <w:szCs w:val="24"/>
        </w:rPr>
        <w:footnoteReference w:id="44"/>
      </w:r>
      <w:r>
        <w:rPr>
          <w:rFonts w:asciiTheme="majorBidi" w:hAnsiTheme="majorBidi" w:cstheme="majorBidi"/>
          <w:b/>
          <w:bCs/>
          <w:sz w:val="24"/>
          <w:szCs w:val="24"/>
        </w:rPr>
        <w:tab/>
      </w:r>
    </w:p>
    <w:tbl>
      <w:tblPr>
        <w:tblStyle w:val="TableGrid"/>
        <w:tblW w:w="0" w:type="auto"/>
        <w:tblLook w:val="04A0" w:firstRow="1" w:lastRow="0" w:firstColumn="1" w:lastColumn="0" w:noHBand="0" w:noVBand="1"/>
      </w:tblPr>
      <w:tblGrid>
        <w:gridCol w:w="689"/>
        <w:gridCol w:w="3466"/>
        <w:gridCol w:w="2052"/>
        <w:gridCol w:w="1946"/>
      </w:tblGrid>
      <w:tr w:rsidR="002C3188" w:rsidRPr="00C603A8" w:rsidTr="00F105AF">
        <w:trPr>
          <w:trHeight w:val="449"/>
        </w:trPr>
        <w:tc>
          <w:tcPr>
            <w:tcW w:w="70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NO.</w:t>
            </w:r>
          </w:p>
        </w:tc>
        <w:tc>
          <w:tcPr>
            <w:tcW w:w="380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MATA PENCAHARIAN</w:t>
            </w:r>
          </w:p>
        </w:tc>
        <w:tc>
          <w:tcPr>
            <w:tcW w:w="225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JUMLAH</w:t>
            </w:r>
          </w:p>
        </w:tc>
        <w:tc>
          <w:tcPr>
            <w:tcW w:w="225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w:t>
            </w:r>
          </w:p>
        </w:tc>
      </w:tr>
      <w:tr w:rsidR="002C3188" w:rsidRPr="00C603A8" w:rsidTr="00F105AF">
        <w:trPr>
          <w:trHeight w:val="557"/>
        </w:trPr>
        <w:tc>
          <w:tcPr>
            <w:tcW w:w="70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1.</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2.</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3.</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4.</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5.</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6.</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7.</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8.</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9.</w:t>
            </w:r>
          </w:p>
        </w:tc>
        <w:tc>
          <w:tcPr>
            <w:tcW w:w="380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Petani</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Dagang</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Sopir</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PNS</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Wiraswasta</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Para Medis</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Buruh</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Mahasiswa/Pelajar</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Belum Kerja</w:t>
            </w:r>
          </w:p>
        </w:tc>
        <w:tc>
          <w:tcPr>
            <w:tcW w:w="225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159</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23</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15</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26</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20</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8</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36</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73</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52</w:t>
            </w:r>
          </w:p>
        </w:tc>
        <w:tc>
          <w:tcPr>
            <w:tcW w:w="2254" w:type="dxa"/>
          </w:tcPr>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38,5</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5,5</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3,6</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6,6</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4,8</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1,9</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8,7</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17,7</w:t>
            </w:r>
          </w:p>
          <w:p w:rsidR="002C3188" w:rsidRPr="00C603A8" w:rsidRDefault="002C3188" w:rsidP="00F105AF">
            <w:pPr>
              <w:spacing w:line="480" w:lineRule="auto"/>
              <w:jc w:val="both"/>
              <w:rPr>
                <w:rFonts w:asciiTheme="majorBidi" w:hAnsiTheme="majorBidi" w:cstheme="majorBidi"/>
                <w:sz w:val="24"/>
                <w:szCs w:val="24"/>
              </w:rPr>
            </w:pPr>
            <w:r w:rsidRPr="00C603A8">
              <w:rPr>
                <w:rFonts w:asciiTheme="majorBidi" w:hAnsiTheme="majorBidi" w:cstheme="majorBidi"/>
                <w:sz w:val="24"/>
                <w:szCs w:val="24"/>
              </w:rPr>
              <w:t>12,6</w:t>
            </w:r>
          </w:p>
        </w:tc>
      </w:tr>
      <w:tr w:rsidR="002C3188" w:rsidRPr="000A14B5" w:rsidTr="00F105AF">
        <w:trPr>
          <w:trHeight w:val="469"/>
        </w:trPr>
        <w:tc>
          <w:tcPr>
            <w:tcW w:w="704" w:type="dxa"/>
          </w:tcPr>
          <w:p w:rsidR="002C3188" w:rsidRPr="000A14B5" w:rsidRDefault="002C3188" w:rsidP="00F105AF">
            <w:pPr>
              <w:spacing w:line="480" w:lineRule="auto"/>
              <w:jc w:val="both"/>
              <w:rPr>
                <w:rFonts w:asciiTheme="majorBidi" w:hAnsiTheme="majorBidi" w:cstheme="majorBidi"/>
                <w:b/>
                <w:bCs/>
                <w:sz w:val="24"/>
                <w:szCs w:val="24"/>
              </w:rPr>
            </w:pPr>
          </w:p>
        </w:tc>
        <w:tc>
          <w:tcPr>
            <w:tcW w:w="3804" w:type="dxa"/>
          </w:tcPr>
          <w:p w:rsidR="002C3188" w:rsidRPr="000A14B5" w:rsidRDefault="002C3188" w:rsidP="00F105AF">
            <w:pPr>
              <w:spacing w:line="480" w:lineRule="auto"/>
              <w:jc w:val="both"/>
              <w:rPr>
                <w:rFonts w:asciiTheme="majorBidi" w:hAnsiTheme="majorBidi" w:cstheme="majorBidi"/>
                <w:b/>
                <w:bCs/>
                <w:sz w:val="24"/>
                <w:szCs w:val="24"/>
              </w:rPr>
            </w:pPr>
            <w:r w:rsidRPr="000A14B5">
              <w:rPr>
                <w:rFonts w:asciiTheme="majorBidi" w:hAnsiTheme="majorBidi" w:cstheme="majorBidi"/>
                <w:b/>
                <w:bCs/>
                <w:sz w:val="24"/>
                <w:szCs w:val="24"/>
              </w:rPr>
              <w:t>JUMLAH</w:t>
            </w:r>
          </w:p>
        </w:tc>
        <w:tc>
          <w:tcPr>
            <w:tcW w:w="2254" w:type="dxa"/>
          </w:tcPr>
          <w:p w:rsidR="002C3188" w:rsidRPr="000A14B5" w:rsidRDefault="002C3188" w:rsidP="00F105AF">
            <w:pPr>
              <w:spacing w:line="480" w:lineRule="auto"/>
              <w:jc w:val="both"/>
              <w:rPr>
                <w:rFonts w:asciiTheme="majorBidi" w:hAnsiTheme="majorBidi" w:cstheme="majorBidi"/>
                <w:b/>
                <w:bCs/>
                <w:sz w:val="24"/>
                <w:szCs w:val="24"/>
              </w:rPr>
            </w:pPr>
            <w:r w:rsidRPr="000A14B5">
              <w:rPr>
                <w:rFonts w:asciiTheme="majorBidi" w:hAnsiTheme="majorBidi" w:cstheme="majorBidi"/>
                <w:b/>
                <w:bCs/>
                <w:sz w:val="24"/>
                <w:szCs w:val="24"/>
              </w:rPr>
              <w:t>412</w:t>
            </w:r>
          </w:p>
        </w:tc>
        <w:tc>
          <w:tcPr>
            <w:tcW w:w="2254" w:type="dxa"/>
          </w:tcPr>
          <w:p w:rsidR="002C3188" w:rsidRPr="000A14B5" w:rsidRDefault="002C3188" w:rsidP="00F105AF">
            <w:pPr>
              <w:spacing w:line="480" w:lineRule="auto"/>
              <w:jc w:val="both"/>
              <w:rPr>
                <w:rFonts w:asciiTheme="majorBidi" w:hAnsiTheme="majorBidi" w:cstheme="majorBidi"/>
                <w:b/>
                <w:bCs/>
                <w:sz w:val="24"/>
                <w:szCs w:val="24"/>
              </w:rPr>
            </w:pPr>
            <w:r w:rsidRPr="000A14B5">
              <w:rPr>
                <w:rFonts w:asciiTheme="majorBidi" w:hAnsiTheme="majorBidi" w:cstheme="majorBidi"/>
                <w:b/>
                <w:bCs/>
                <w:sz w:val="24"/>
                <w:szCs w:val="24"/>
              </w:rPr>
              <w:t>100</w:t>
            </w:r>
          </w:p>
        </w:tc>
      </w:tr>
    </w:tbl>
    <w:p w:rsidR="002C3188" w:rsidRDefault="002C3188" w:rsidP="002C3188">
      <w:pPr>
        <w:spacing w:line="480" w:lineRule="auto"/>
        <w:jc w:val="both"/>
        <w:rPr>
          <w:rFonts w:asciiTheme="majorBidi" w:hAnsiTheme="majorBidi" w:cstheme="majorBidi"/>
          <w:sz w:val="24"/>
          <w:szCs w:val="24"/>
        </w:rPr>
      </w:pPr>
    </w:p>
    <w:p w:rsidR="002C3188" w:rsidRDefault="002C3188" w:rsidP="002C3188">
      <w:pPr>
        <w:spacing w:line="480" w:lineRule="auto"/>
        <w:ind w:firstLine="360"/>
        <w:jc w:val="both"/>
        <w:rPr>
          <w:rFonts w:asciiTheme="majorBidi" w:hAnsiTheme="majorBidi" w:cstheme="majorBidi"/>
          <w:sz w:val="24"/>
          <w:szCs w:val="24"/>
        </w:rPr>
      </w:pPr>
      <w:r>
        <w:rPr>
          <w:rFonts w:asciiTheme="majorBidi" w:hAnsiTheme="majorBidi" w:cstheme="majorBidi"/>
          <w:sz w:val="24"/>
          <w:szCs w:val="24"/>
        </w:rPr>
        <w:t>Berdasarkan tabel diatas menunjukkan bahwa mata pencaharian masyaraka Desa Muara Gula adalah mayoritas Petani, selain bekerja sebagai petani padi ada juga yang bekerja sebagai Pegawai Negeri Sipil, Wiraswasta dan lain –lain. Dengan tahap kehidupan inilah masyarakat Desa Muara Gula menghabiskan waktu merka, di ladang sawah guna memenuhi kebutuhan hidup mer</w:t>
      </w:r>
      <w:r w:rsidR="00CB0DB8">
        <w:rPr>
          <w:rFonts w:asciiTheme="majorBidi" w:hAnsiTheme="majorBidi" w:cstheme="majorBidi"/>
          <w:sz w:val="24"/>
          <w:szCs w:val="24"/>
        </w:rPr>
        <w:t>e</w:t>
      </w:r>
      <w:r>
        <w:rPr>
          <w:rFonts w:asciiTheme="majorBidi" w:hAnsiTheme="majorBidi" w:cstheme="majorBidi"/>
          <w:sz w:val="24"/>
          <w:szCs w:val="24"/>
        </w:rPr>
        <w:t xml:space="preserve">ka sehari – hari, karena tuntutan ekonomi inilah masyarakat Desa Muara Gula kurang memperhatikan pekerjaan yang tergantung dengan hukum, melainkan lebih </w:t>
      </w:r>
      <w:r>
        <w:rPr>
          <w:rFonts w:asciiTheme="majorBidi" w:hAnsiTheme="majorBidi" w:cstheme="majorBidi"/>
          <w:sz w:val="24"/>
          <w:szCs w:val="24"/>
        </w:rPr>
        <w:lastRenderedPageBreak/>
        <w:t>memilih dengan penyelesaian dengan cara bermusyawarah atau kekeluargaan, walaupun sebagian dari mereka ada yang menggunakan prosedur hukum. Sedangkan masyarakat yang belum bekerja yaitu terdiri dari usia anak – anak, usia remaja maupun golongan dewasa yang belum mendapatkan pekerjaan.</w:t>
      </w:r>
      <w:r>
        <w:rPr>
          <w:rStyle w:val="FootnoteReference"/>
          <w:rFonts w:asciiTheme="majorBidi" w:hAnsiTheme="majorBidi" w:cstheme="majorBidi"/>
          <w:sz w:val="24"/>
          <w:szCs w:val="24"/>
        </w:rPr>
        <w:footnoteReference w:id="45"/>
      </w:r>
    </w:p>
    <w:p w:rsidR="002C3188" w:rsidRDefault="002C3188" w:rsidP="00422C19">
      <w:pPr>
        <w:pStyle w:val="ListParagraph"/>
        <w:numPr>
          <w:ilvl w:val="0"/>
          <w:numId w:val="10"/>
        </w:numPr>
        <w:spacing w:line="480" w:lineRule="auto"/>
        <w:ind w:left="426"/>
        <w:jc w:val="both"/>
        <w:rPr>
          <w:rFonts w:asciiTheme="majorBidi" w:hAnsiTheme="majorBidi" w:cstheme="majorBidi"/>
          <w:sz w:val="24"/>
          <w:szCs w:val="24"/>
        </w:rPr>
      </w:pPr>
      <w:r>
        <w:rPr>
          <w:rFonts w:asciiTheme="majorBidi" w:hAnsiTheme="majorBidi" w:cstheme="majorBidi"/>
          <w:sz w:val="24"/>
          <w:szCs w:val="24"/>
        </w:rPr>
        <w:t>Tingkat Pendidikan</w:t>
      </w:r>
    </w:p>
    <w:p w:rsidR="002C3188" w:rsidRDefault="002C3188" w:rsidP="002C3188">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Walaupun Desa Muara Gula sudah ramai dan cukup maju namun usaha pemerintah dalam rangka mewujudkan kecerdasan masyarakat Desa Muara Gula masih terus melakukan pembangunan saran dan prasarana Desa Muara Gula dan dalam rangka mengurangi buta huruf pemerintah membangun sarana pendidikan seperti gedung Sekolah Dasar, namun Sekolah menengah Pertama atau sederajat dan Sekolah menengah Atas atau sederajat masih pergi ke Desa lain ataupun kecamatan, dan ada juga yang harus langsung ke Kota Lahat untuk melanjutkan sekolah, bahkan ada juga yang melanjutkan ke Kota Bengkulu, Palembang dan Kota lainnya.</w:t>
      </w:r>
      <w:r>
        <w:rPr>
          <w:rStyle w:val="FootnoteReference"/>
          <w:rFonts w:asciiTheme="majorBidi" w:hAnsiTheme="majorBidi" w:cstheme="majorBidi"/>
          <w:sz w:val="24"/>
          <w:szCs w:val="24"/>
        </w:rPr>
        <w:footnoteReference w:id="46"/>
      </w:r>
    </w:p>
    <w:p w:rsidR="002C3188" w:rsidRDefault="002C3188" w:rsidP="002C3188">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Setelah dilakukan penelitian di Desa Muara Gula walaupun sebagian dari mereka yang melanjutkan Sekolah</w:t>
      </w:r>
      <w:r w:rsidR="00CB0DB8">
        <w:rPr>
          <w:rFonts w:asciiTheme="majorBidi" w:hAnsiTheme="majorBidi" w:cstheme="majorBidi"/>
          <w:sz w:val="24"/>
          <w:szCs w:val="24"/>
        </w:rPr>
        <w:t xml:space="preserve"> ketingkat menengah pertama di d</w:t>
      </w:r>
      <w:r>
        <w:rPr>
          <w:rFonts w:asciiTheme="majorBidi" w:hAnsiTheme="majorBidi" w:cstheme="majorBidi"/>
          <w:sz w:val="24"/>
          <w:szCs w:val="24"/>
        </w:rPr>
        <w:t>esa lain ataupun ke Kota Lahat, Bengkulu, Palembang, dan kota lainnya. Namun masih banyak anak – anak yang tidak tamat SMP dengan alasan tidak adanya biaya untuk melanjutkan Sekolah.</w:t>
      </w:r>
    </w:p>
    <w:p w:rsidR="002C3188" w:rsidRDefault="002C3188" w:rsidP="002C3188">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Desa ini sudah begitu ramai, tetapi masi</w:t>
      </w:r>
      <w:r w:rsidR="00CB0DB8">
        <w:rPr>
          <w:rFonts w:asciiTheme="majorBidi" w:hAnsiTheme="majorBidi" w:cstheme="majorBidi"/>
          <w:sz w:val="24"/>
          <w:szCs w:val="24"/>
        </w:rPr>
        <w:t>h</w:t>
      </w:r>
      <w:r>
        <w:rPr>
          <w:rFonts w:asciiTheme="majorBidi" w:hAnsiTheme="majorBidi" w:cstheme="majorBidi"/>
          <w:sz w:val="24"/>
          <w:szCs w:val="24"/>
        </w:rPr>
        <w:t xml:space="preserve"> ada juga anak – anak yang putus sekolah. Sebagian dari mereka sudah mencapai tahap Sekolah Menengah Atas akan tetapi untuk melanjutkan ke Perguruan Tinggi sedikit minim.</w:t>
      </w:r>
    </w:p>
    <w:p w:rsidR="002C3188" w:rsidRPr="00C603A8" w:rsidRDefault="002C3188" w:rsidP="002C3188">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lastRenderedPageBreak/>
        <w:t xml:space="preserve">Untuk mengetahui dengan jelas tingkat pendidikan di Desa Muara Gula dapat dilihat dari tabel dibawah ini : </w:t>
      </w:r>
    </w:p>
    <w:p w:rsidR="002C3188" w:rsidRPr="00B9035C" w:rsidRDefault="002C3188" w:rsidP="002C3188">
      <w:pPr>
        <w:spacing w:line="480" w:lineRule="auto"/>
        <w:jc w:val="center"/>
        <w:rPr>
          <w:rFonts w:asciiTheme="majorBidi" w:hAnsiTheme="majorBidi" w:cstheme="majorBidi"/>
          <w:b/>
          <w:bCs/>
          <w:sz w:val="24"/>
          <w:szCs w:val="24"/>
        </w:rPr>
      </w:pPr>
      <w:r w:rsidRPr="00B9035C">
        <w:rPr>
          <w:rFonts w:asciiTheme="majorBidi" w:hAnsiTheme="majorBidi" w:cstheme="majorBidi"/>
          <w:b/>
          <w:bCs/>
          <w:sz w:val="24"/>
          <w:szCs w:val="24"/>
        </w:rPr>
        <w:t xml:space="preserve">TABEL </w:t>
      </w:r>
      <w:r w:rsidR="00DB7516">
        <w:rPr>
          <w:rFonts w:asciiTheme="majorBidi" w:hAnsiTheme="majorBidi" w:cstheme="majorBidi"/>
          <w:b/>
          <w:bCs/>
          <w:sz w:val="24"/>
          <w:szCs w:val="24"/>
        </w:rPr>
        <w:t>I.</w:t>
      </w:r>
      <w:r w:rsidRPr="00B9035C">
        <w:rPr>
          <w:rFonts w:asciiTheme="majorBidi" w:hAnsiTheme="majorBidi" w:cstheme="majorBidi"/>
          <w:b/>
          <w:bCs/>
          <w:sz w:val="24"/>
          <w:szCs w:val="24"/>
        </w:rPr>
        <w:t>IV</w:t>
      </w:r>
    </w:p>
    <w:p w:rsidR="002C3188" w:rsidRPr="00B9035C" w:rsidRDefault="002C3188" w:rsidP="002C3188">
      <w:pPr>
        <w:spacing w:line="480" w:lineRule="auto"/>
        <w:jc w:val="center"/>
        <w:rPr>
          <w:rFonts w:asciiTheme="majorBidi" w:hAnsiTheme="majorBidi" w:cstheme="majorBidi"/>
          <w:sz w:val="24"/>
          <w:szCs w:val="24"/>
        </w:rPr>
      </w:pPr>
      <w:r w:rsidRPr="00B9035C">
        <w:rPr>
          <w:rFonts w:asciiTheme="majorBidi" w:hAnsiTheme="majorBidi" w:cstheme="majorBidi"/>
          <w:b/>
          <w:bCs/>
          <w:sz w:val="24"/>
          <w:szCs w:val="24"/>
        </w:rPr>
        <w:t>TINGKAT DAN TARAF PENDID</w:t>
      </w:r>
      <w:r>
        <w:rPr>
          <w:rFonts w:asciiTheme="majorBidi" w:hAnsiTheme="majorBidi" w:cstheme="majorBidi"/>
          <w:b/>
          <w:bCs/>
          <w:sz w:val="24"/>
          <w:szCs w:val="24"/>
        </w:rPr>
        <w:t>IKAN MASYARAKAT DESA MUARA GULA.</w:t>
      </w:r>
      <w:r>
        <w:rPr>
          <w:rStyle w:val="FootnoteReference"/>
          <w:rFonts w:asciiTheme="majorBidi" w:hAnsiTheme="majorBidi" w:cstheme="majorBidi"/>
          <w:b/>
          <w:bCs/>
          <w:sz w:val="24"/>
          <w:szCs w:val="24"/>
        </w:rPr>
        <w:footnoteReference w:id="47"/>
      </w:r>
    </w:p>
    <w:tbl>
      <w:tblPr>
        <w:tblStyle w:val="TableGrid"/>
        <w:tblW w:w="0" w:type="auto"/>
        <w:tblLook w:val="04A0" w:firstRow="1" w:lastRow="0" w:firstColumn="1" w:lastColumn="0" w:noHBand="0" w:noVBand="1"/>
      </w:tblPr>
      <w:tblGrid>
        <w:gridCol w:w="690"/>
        <w:gridCol w:w="3431"/>
        <w:gridCol w:w="2065"/>
        <w:gridCol w:w="1967"/>
      </w:tblGrid>
      <w:tr w:rsidR="002C3188" w:rsidRPr="00B9035C" w:rsidTr="00F105AF">
        <w:trPr>
          <w:trHeight w:val="530"/>
        </w:trPr>
        <w:tc>
          <w:tcPr>
            <w:tcW w:w="70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NO.</w:t>
            </w:r>
          </w:p>
        </w:tc>
        <w:tc>
          <w:tcPr>
            <w:tcW w:w="380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TINGKAT PENDIDIKAN</w:t>
            </w:r>
          </w:p>
        </w:tc>
        <w:tc>
          <w:tcPr>
            <w:tcW w:w="225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JUMLAH</w:t>
            </w:r>
          </w:p>
        </w:tc>
        <w:tc>
          <w:tcPr>
            <w:tcW w:w="225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w:t>
            </w:r>
          </w:p>
        </w:tc>
      </w:tr>
      <w:tr w:rsidR="002C3188" w:rsidRPr="00B9035C" w:rsidTr="00F105AF">
        <w:trPr>
          <w:trHeight w:val="2704"/>
        </w:trPr>
        <w:tc>
          <w:tcPr>
            <w:tcW w:w="70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1.</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2.</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3.</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4.</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5.</w:t>
            </w:r>
          </w:p>
        </w:tc>
        <w:tc>
          <w:tcPr>
            <w:tcW w:w="380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Tidak Sekolah</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Tamat SD</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Tamat SMP atau Sederajat</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Tamat SMA atau Sederajat</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Perguruan Tinggi</w:t>
            </w:r>
          </w:p>
        </w:tc>
        <w:tc>
          <w:tcPr>
            <w:tcW w:w="225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44</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83</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87</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122</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76</w:t>
            </w:r>
          </w:p>
        </w:tc>
        <w:tc>
          <w:tcPr>
            <w:tcW w:w="225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10,6</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20,1</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21,2</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29,6</w:t>
            </w:r>
          </w:p>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18,4</w:t>
            </w:r>
          </w:p>
        </w:tc>
      </w:tr>
      <w:tr w:rsidR="002C3188" w:rsidRPr="00B9035C" w:rsidTr="00F105AF">
        <w:trPr>
          <w:trHeight w:val="215"/>
        </w:trPr>
        <w:tc>
          <w:tcPr>
            <w:tcW w:w="704" w:type="dxa"/>
          </w:tcPr>
          <w:p w:rsidR="002C3188" w:rsidRPr="00B9035C" w:rsidRDefault="002C3188" w:rsidP="00F105AF">
            <w:pPr>
              <w:spacing w:line="480" w:lineRule="auto"/>
              <w:jc w:val="both"/>
              <w:rPr>
                <w:rFonts w:asciiTheme="majorBidi" w:hAnsiTheme="majorBidi" w:cstheme="majorBidi"/>
                <w:sz w:val="24"/>
                <w:szCs w:val="24"/>
              </w:rPr>
            </w:pPr>
          </w:p>
        </w:tc>
        <w:tc>
          <w:tcPr>
            <w:tcW w:w="380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JUMLAH</w:t>
            </w:r>
          </w:p>
        </w:tc>
        <w:tc>
          <w:tcPr>
            <w:tcW w:w="225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412</w:t>
            </w:r>
          </w:p>
        </w:tc>
        <w:tc>
          <w:tcPr>
            <w:tcW w:w="2254" w:type="dxa"/>
          </w:tcPr>
          <w:p w:rsidR="002C3188" w:rsidRPr="00B9035C" w:rsidRDefault="002C3188" w:rsidP="00F105AF">
            <w:pPr>
              <w:spacing w:line="480" w:lineRule="auto"/>
              <w:jc w:val="both"/>
              <w:rPr>
                <w:rFonts w:asciiTheme="majorBidi" w:hAnsiTheme="majorBidi" w:cstheme="majorBidi"/>
                <w:sz w:val="24"/>
                <w:szCs w:val="24"/>
              </w:rPr>
            </w:pPr>
            <w:r w:rsidRPr="00B9035C">
              <w:rPr>
                <w:rFonts w:asciiTheme="majorBidi" w:hAnsiTheme="majorBidi" w:cstheme="majorBidi"/>
                <w:sz w:val="24"/>
                <w:szCs w:val="24"/>
              </w:rPr>
              <w:t>100</w:t>
            </w:r>
          </w:p>
        </w:tc>
      </w:tr>
    </w:tbl>
    <w:p w:rsidR="002C3188" w:rsidRDefault="002C3188" w:rsidP="002C3188">
      <w:pPr>
        <w:spacing w:line="480" w:lineRule="auto"/>
        <w:jc w:val="both"/>
        <w:rPr>
          <w:rFonts w:asciiTheme="majorBidi" w:hAnsiTheme="majorBidi" w:cstheme="majorBidi"/>
          <w:sz w:val="24"/>
          <w:szCs w:val="24"/>
        </w:rPr>
      </w:pPr>
    </w:p>
    <w:p w:rsidR="002C3188" w:rsidRPr="004D16BA" w:rsidRDefault="002C3188" w:rsidP="002C3188">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Dari tabel diatas menunjukkan bahwa sebagian besar masyarakat Desa Muara Gula tergolong mempunyai pendidikan, walaupun hanya orang – orang tertentu saja yang bisa melanjutkan pendidikan di Sekolah Menengah Pertama, Sekolah Menengah Atas dan Perguruan Tinggi.</w:t>
      </w:r>
    </w:p>
    <w:p w:rsidR="00BE6416" w:rsidRPr="004D16BA" w:rsidRDefault="00BE6416" w:rsidP="002C3188">
      <w:pPr>
        <w:spacing w:line="480" w:lineRule="auto"/>
        <w:ind w:firstLine="567"/>
        <w:jc w:val="both"/>
        <w:rPr>
          <w:rFonts w:asciiTheme="majorBidi" w:hAnsiTheme="majorBidi" w:cstheme="majorBidi"/>
          <w:sz w:val="24"/>
          <w:szCs w:val="24"/>
        </w:rPr>
      </w:pPr>
    </w:p>
    <w:p w:rsidR="00BE6416" w:rsidRPr="004D16BA" w:rsidRDefault="00BE6416" w:rsidP="002C3188">
      <w:pPr>
        <w:spacing w:line="480" w:lineRule="auto"/>
        <w:ind w:firstLine="567"/>
        <w:jc w:val="both"/>
        <w:rPr>
          <w:rFonts w:asciiTheme="majorBidi" w:hAnsiTheme="majorBidi" w:cstheme="majorBidi"/>
          <w:sz w:val="24"/>
          <w:szCs w:val="24"/>
        </w:rPr>
      </w:pPr>
    </w:p>
    <w:p w:rsidR="00BE6416" w:rsidRPr="004D16BA" w:rsidRDefault="00BE6416" w:rsidP="002C3188">
      <w:pPr>
        <w:spacing w:line="480" w:lineRule="auto"/>
        <w:ind w:firstLine="567"/>
        <w:jc w:val="both"/>
        <w:rPr>
          <w:rFonts w:asciiTheme="majorBidi" w:hAnsiTheme="majorBidi" w:cstheme="majorBidi"/>
          <w:sz w:val="24"/>
          <w:szCs w:val="24"/>
        </w:rPr>
      </w:pPr>
    </w:p>
    <w:p w:rsidR="002C3188" w:rsidRDefault="002C3188" w:rsidP="00422C19">
      <w:pPr>
        <w:pStyle w:val="ListParagraph"/>
        <w:numPr>
          <w:ilvl w:val="0"/>
          <w:numId w:val="11"/>
        </w:numPr>
        <w:spacing w:line="480" w:lineRule="auto"/>
        <w:jc w:val="both"/>
        <w:rPr>
          <w:rFonts w:asciiTheme="majorBidi" w:hAnsiTheme="majorBidi" w:cstheme="majorBidi"/>
          <w:b/>
          <w:bCs/>
          <w:sz w:val="24"/>
          <w:szCs w:val="24"/>
        </w:rPr>
      </w:pPr>
      <w:r w:rsidRPr="002C3188">
        <w:rPr>
          <w:rFonts w:asciiTheme="majorBidi" w:hAnsiTheme="majorBidi" w:cstheme="majorBidi"/>
          <w:b/>
          <w:bCs/>
          <w:sz w:val="24"/>
          <w:szCs w:val="24"/>
        </w:rPr>
        <w:lastRenderedPageBreak/>
        <w:t>Sarana Dan Prasarana</w:t>
      </w:r>
    </w:p>
    <w:p w:rsidR="00ED2AB6" w:rsidRDefault="00ED2AB6" w:rsidP="00ED2AB6">
      <w:pPr>
        <w:pStyle w:val="ListParagraph"/>
        <w:spacing w:line="48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DB7516">
        <w:rPr>
          <w:rFonts w:asciiTheme="majorBidi" w:hAnsiTheme="majorBidi" w:cstheme="majorBidi"/>
          <w:b/>
          <w:bCs/>
          <w:sz w:val="24"/>
          <w:szCs w:val="24"/>
        </w:rPr>
        <w:t>I.</w:t>
      </w:r>
      <w:r>
        <w:rPr>
          <w:rFonts w:asciiTheme="majorBidi" w:hAnsiTheme="majorBidi" w:cstheme="majorBidi"/>
          <w:b/>
          <w:bCs/>
          <w:sz w:val="24"/>
          <w:szCs w:val="24"/>
        </w:rPr>
        <w:t>V</w:t>
      </w:r>
    </w:p>
    <w:p w:rsidR="00ED2AB6" w:rsidRDefault="00ED2AB6" w:rsidP="00ED2AB6">
      <w:pPr>
        <w:pStyle w:val="ListParagraph"/>
        <w:spacing w:line="480" w:lineRule="auto"/>
        <w:jc w:val="center"/>
        <w:rPr>
          <w:rFonts w:asciiTheme="majorBidi" w:hAnsiTheme="majorBidi" w:cstheme="majorBidi"/>
          <w:b/>
          <w:bCs/>
          <w:sz w:val="24"/>
          <w:szCs w:val="24"/>
        </w:rPr>
      </w:pPr>
      <w:r>
        <w:rPr>
          <w:rFonts w:asciiTheme="majorBidi" w:hAnsiTheme="majorBidi" w:cstheme="majorBidi"/>
          <w:b/>
          <w:bCs/>
          <w:sz w:val="24"/>
          <w:szCs w:val="24"/>
        </w:rPr>
        <w:t>SARANA PENDIDIKAN DESA MUARA GULA</w:t>
      </w:r>
    </w:p>
    <w:tbl>
      <w:tblPr>
        <w:tblStyle w:val="TableGrid"/>
        <w:tblW w:w="0" w:type="auto"/>
        <w:tblInd w:w="720" w:type="dxa"/>
        <w:tblLook w:val="04A0" w:firstRow="1" w:lastRow="0" w:firstColumn="1" w:lastColumn="0" w:noHBand="0" w:noVBand="1"/>
      </w:tblPr>
      <w:tblGrid>
        <w:gridCol w:w="693"/>
        <w:gridCol w:w="4126"/>
        <w:gridCol w:w="2388"/>
      </w:tblGrid>
      <w:tr w:rsidR="00ED2AB6" w:rsidTr="00ED2AB6">
        <w:tc>
          <w:tcPr>
            <w:tcW w:w="693" w:type="dxa"/>
          </w:tcPr>
          <w:p w:rsidR="00ED2AB6" w:rsidRDefault="00ED2AB6" w:rsidP="00ED2AB6">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NO.</w:t>
            </w:r>
          </w:p>
        </w:tc>
        <w:tc>
          <w:tcPr>
            <w:tcW w:w="4126" w:type="dxa"/>
          </w:tcPr>
          <w:p w:rsidR="00ED2AB6" w:rsidRDefault="00ED2AB6" w:rsidP="00ED2AB6">
            <w:pPr>
              <w:pStyle w:val="ListParagraph"/>
              <w:spacing w:line="480" w:lineRule="auto"/>
              <w:ind w:left="0"/>
              <w:jc w:val="both"/>
              <w:rPr>
                <w:rFonts w:asciiTheme="majorBidi" w:hAnsiTheme="majorBidi" w:cstheme="majorBidi"/>
                <w:b/>
                <w:bCs/>
                <w:sz w:val="24"/>
                <w:szCs w:val="24"/>
              </w:rPr>
            </w:pPr>
            <w:r>
              <w:rPr>
                <w:rFonts w:asciiTheme="majorBidi" w:hAnsiTheme="majorBidi" w:cstheme="majorBidi"/>
                <w:b/>
                <w:bCs/>
                <w:sz w:val="24"/>
                <w:szCs w:val="24"/>
              </w:rPr>
              <w:t>Tingkat Sekolah</w:t>
            </w:r>
          </w:p>
        </w:tc>
        <w:tc>
          <w:tcPr>
            <w:tcW w:w="2388" w:type="dxa"/>
          </w:tcPr>
          <w:p w:rsidR="00ED2AB6" w:rsidRP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b/>
                <w:bCs/>
                <w:sz w:val="24"/>
                <w:szCs w:val="24"/>
              </w:rPr>
              <w:t>Jumlah</w:t>
            </w:r>
          </w:p>
        </w:tc>
      </w:tr>
      <w:tr w:rsidR="00ED2AB6" w:rsidTr="00ED2AB6">
        <w:tc>
          <w:tcPr>
            <w:tcW w:w="693" w:type="dxa"/>
          </w:tcPr>
          <w:p w:rsid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p w:rsidR="00ED2AB6" w:rsidRP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4126" w:type="dxa"/>
          </w:tcPr>
          <w:p w:rsid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TK/TPA</w:t>
            </w:r>
          </w:p>
          <w:p w:rsidR="00ED2AB6" w:rsidRP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SD</w:t>
            </w:r>
          </w:p>
        </w:tc>
        <w:tc>
          <w:tcPr>
            <w:tcW w:w="2388" w:type="dxa"/>
          </w:tcPr>
          <w:p w:rsid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p w:rsidR="00ED2AB6" w:rsidRP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p>
        </w:tc>
      </w:tr>
      <w:tr w:rsidR="00ED2AB6" w:rsidTr="00ED2AB6">
        <w:tc>
          <w:tcPr>
            <w:tcW w:w="693" w:type="dxa"/>
          </w:tcPr>
          <w:p w:rsidR="00ED2AB6" w:rsidRDefault="00ED2AB6" w:rsidP="00ED2AB6">
            <w:pPr>
              <w:pStyle w:val="ListParagraph"/>
              <w:spacing w:line="480" w:lineRule="auto"/>
              <w:ind w:left="0"/>
              <w:jc w:val="both"/>
              <w:rPr>
                <w:rFonts w:asciiTheme="majorBidi" w:hAnsiTheme="majorBidi" w:cstheme="majorBidi"/>
                <w:b/>
                <w:bCs/>
                <w:sz w:val="24"/>
                <w:szCs w:val="24"/>
              </w:rPr>
            </w:pPr>
          </w:p>
        </w:tc>
        <w:tc>
          <w:tcPr>
            <w:tcW w:w="4126" w:type="dxa"/>
          </w:tcPr>
          <w:p w:rsidR="00ED2AB6" w:rsidRPr="00ED2AB6" w:rsidRDefault="00ED2AB6" w:rsidP="00ED2AB6">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Jumlah</w:t>
            </w:r>
          </w:p>
        </w:tc>
        <w:tc>
          <w:tcPr>
            <w:tcW w:w="2388" w:type="dxa"/>
          </w:tcPr>
          <w:p w:rsidR="00ED2AB6" w:rsidRPr="00ED2AB6" w:rsidRDefault="00ED2AB6" w:rsidP="00ED2AB6">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2</w:t>
            </w:r>
          </w:p>
        </w:tc>
      </w:tr>
    </w:tbl>
    <w:p w:rsidR="00ED2AB6" w:rsidRPr="002C3188" w:rsidRDefault="00ED2AB6" w:rsidP="00ED2AB6">
      <w:pPr>
        <w:pStyle w:val="ListParagraph"/>
        <w:spacing w:line="480" w:lineRule="auto"/>
        <w:jc w:val="both"/>
        <w:rPr>
          <w:rFonts w:asciiTheme="majorBidi" w:hAnsiTheme="majorBidi" w:cstheme="majorBidi"/>
          <w:b/>
          <w:bCs/>
          <w:sz w:val="24"/>
          <w:szCs w:val="24"/>
        </w:rPr>
      </w:pPr>
    </w:p>
    <w:p w:rsidR="00ED2AB6" w:rsidRDefault="00ED2AB6" w:rsidP="002C3188">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Masyarakat desa Muara Gula yang menikmati pendidikan sudah cukup banyak karena rata-rata sudah menyelesaikan sekolahnya. </w:t>
      </w:r>
      <w:r w:rsidR="00F105AF">
        <w:rPr>
          <w:rFonts w:asciiTheme="majorBidi" w:hAnsiTheme="majorBidi" w:cstheme="majorBidi"/>
          <w:sz w:val="24"/>
          <w:szCs w:val="24"/>
        </w:rPr>
        <w:t>Di desa Muara Gula Kecamatan Kota Agung ini sudah diberkan keringanan oleh pemerintah setempat atau bebas bayaran sekolah baik negeri maupun swasta. Jadi, tidak ada alasan kemiskinan untuk anak-anak yang tidak bersekolah kecuali anak itu sendiri yang tidak mau melanjutkan ke jenjang yang lebih tinggi atau memutuskan untuk berhenti sekolah.</w:t>
      </w:r>
    </w:p>
    <w:p w:rsidR="002C3188" w:rsidRDefault="002C3188" w:rsidP="002C3188">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Sarana dan Prasarana yang ada di Desa Muara Gula yaitu sarana Tr</w:t>
      </w:r>
      <w:r w:rsidR="00ED2AB6">
        <w:rPr>
          <w:rFonts w:asciiTheme="majorBidi" w:hAnsiTheme="majorBidi" w:cstheme="majorBidi"/>
          <w:sz w:val="24"/>
          <w:szCs w:val="24"/>
        </w:rPr>
        <w:t>ansportasi maupun komunikasi san</w:t>
      </w:r>
      <w:r>
        <w:rPr>
          <w:rFonts w:asciiTheme="majorBidi" w:hAnsiTheme="majorBidi" w:cstheme="majorBidi"/>
          <w:sz w:val="24"/>
          <w:szCs w:val="24"/>
        </w:rPr>
        <w:t>gat membantu masyarakat dalam melaksanakan hubungan sosial, baik hubungan kedalam maupun keluar. Hubungan agama masyarakat  berjalan dengan baik. Saran</w:t>
      </w:r>
      <w:r w:rsidR="00B70F32">
        <w:rPr>
          <w:rFonts w:asciiTheme="majorBidi" w:hAnsiTheme="majorBidi" w:cstheme="majorBidi"/>
          <w:sz w:val="24"/>
          <w:szCs w:val="24"/>
        </w:rPr>
        <w:t>a</w:t>
      </w:r>
      <w:r>
        <w:rPr>
          <w:rFonts w:asciiTheme="majorBidi" w:hAnsiTheme="majorBidi" w:cstheme="majorBidi"/>
          <w:sz w:val="24"/>
          <w:szCs w:val="24"/>
        </w:rPr>
        <w:t xml:space="preserve"> transportasi yang digunakan adalah mobil, motor dan sepeda.</w:t>
      </w:r>
      <w:r>
        <w:rPr>
          <w:rStyle w:val="FootnoteReference"/>
          <w:rFonts w:asciiTheme="majorBidi" w:hAnsiTheme="majorBidi" w:cstheme="majorBidi"/>
          <w:sz w:val="24"/>
          <w:szCs w:val="24"/>
        </w:rPr>
        <w:footnoteReference w:id="48"/>
      </w:r>
    </w:p>
    <w:p w:rsidR="002C3188" w:rsidRDefault="002C3188" w:rsidP="002C3188">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lastRenderedPageBreak/>
        <w:t>Masalah komunikasi masyarakat tidak mengalami hambatan yang cukup signifikan, dikarenakan sudah tersedia layanan telekomunikasi yang cukup membantu untuk mendapatkan berbagai informasi dari radio, handphone dan televisi. Semua yang telah disebutkan diatas telah banyak dimiliki oleh masyarakat Desa Muara Gula.</w:t>
      </w:r>
    </w:p>
    <w:p w:rsidR="00F105AF" w:rsidRDefault="00F105AF" w:rsidP="00B70F32">
      <w:pPr>
        <w:spacing w:line="48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 xml:space="preserve">TABEL </w:t>
      </w:r>
      <w:r w:rsidR="00DB7516">
        <w:rPr>
          <w:rFonts w:asciiTheme="majorBidi" w:hAnsiTheme="majorBidi" w:cstheme="majorBidi"/>
          <w:b/>
          <w:bCs/>
          <w:sz w:val="24"/>
          <w:szCs w:val="24"/>
        </w:rPr>
        <w:t>I.</w:t>
      </w:r>
      <w:r>
        <w:rPr>
          <w:rFonts w:asciiTheme="majorBidi" w:hAnsiTheme="majorBidi" w:cstheme="majorBidi"/>
          <w:b/>
          <w:bCs/>
          <w:sz w:val="24"/>
          <w:szCs w:val="24"/>
        </w:rPr>
        <w:t>VI</w:t>
      </w:r>
    </w:p>
    <w:p w:rsidR="00F105AF" w:rsidRDefault="00F105AF" w:rsidP="00B70F32">
      <w:pPr>
        <w:spacing w:line="480" w:lineRule="auto"/>
        <w:ind w:firstLine="567"/>
        <w:jc w:val="center"/>
        <w:rPr>
          <w:rFonts w:asciiTheme="majorBidi" w:hAnsiTheme="majorBidi" w:cstheme="majorBidi"/>
          <w:b/>
          <w:bCs/>
          <w:sz w:val="24"/>
          <w:szCs w:val="24"/>
        </w:rPr>
      </w:pPr>
      <w:r>
        <w:rPr>
          <w:rFonts w:asciiTheme="majorBidi" w:hAnsiTheme="majorBidi" w:cstheme="majorBidi"/>
          <w:b/>
          <w:bCs/>
          <w:sz w:val="24"/>
          <w:szCs w:val="24"/>
        </w:rPr>
        <w:t>SARANA TEMPAT IBADAH DESA MUARA GULA</w:t>
      </w:r>
    </w:p>
    <w:tbl>
      <w:tblPr>
        <w:tblStyle w:val="TableGrid"/>
        <w:tblW w:w="8059" w:type="dxa"/>
        <w:tblLook w:val="04A0" w:firstRow="1" w:lastRow="0" w:firstColumn="1" w:lastColumn="0" w:noHBand="0" w:noVBand="1"/>
      </w:tblPr>
      <w:tblGrid>
        <w:gridCol w:w="715"/>
        <w:gridCol w:w="4657"/>
        <w:gridCol w:w="2687"/>
      </w:tblGrid>
      <w:tr w:rsidR="00F105AF" w:rsidTr="00356C96">
        <w:trPr>
          <w:trHeight w:val="338"/>
        </w:trPr>
        <w:tc>
          <w:tcPr>
            <w:tcW w:w="715" w:type="dxa"/>
          </w:tcPr>
          <w:p w:rsidR="00F105AF" w:rsidRPr="00356C96" w:rsidRDefault="00356C96" w:rsidP="00356C96">
            <w:pPr>
              <w:spacing w:line="480" w:lineRule="auto"/>
              <w:jc w:val="both"/>
              <w:rPr>
                <w:rFonts w:asciiTheme="majorBidi" w:hAnsiTheme="majorBidi" w:cstheme="majorBidi"/>
                <w:sz w:val="24"/>
                <w:szCs w:val="24"/>
              </w:rPr>
            </w:pPr>
            <w:r>
              <w:rPr>
                <w:rFonts w:asciiTheme="majorBidi" w:hAnsiTheme="majorBidi" w:cstheme="majorBidi"/>
                <w:sz w:val="24"/>
                <w:szCs w:val="24"/>
              </w:rPr>
              <w:t>NO.</w:t>
            </w:r>
          </w:p>
        </w:tc>
        <w:tc>
          <w:tcPr>
            <w:tcW w:w="4657" w:type="dxa"/>
          </w:tcPr>
          <w:p w:rsidR="00F105AF" w:rsidRPr="00356C96" w:rsidRDefault="00356C96" w:rsidP="00F105AF">
            <w:pPr>
              <w:spacing w:line="480" w:lineRule="auto"/>
              <w:jc w:val="both"/>
              <w:rPr>
                <w:rFonts w:asciiTheme="majorBidi" w:hAnsiTheme="majorBidi" w:cstheme="majorBidi"/>
                <w:sz w:val="24"/>
                <w:szCs w:val="24"/>
              </w:rPr>
            </w:pPr>
            <w:r>
              <w:rPr>
                <w:rFonts w:asciiTheme="majorBidi" w:hAnsiTheme="majorBidi" w:cstheme="majorBidi"/>
                <w:sz w:val="24"/>
                <w:szCs w:val="24"/>
              </w:rPr>
              <w:t>Tempat Beribadah</w:t>
            </w:r>
          </w:p>
        </w:tc>
        <w:tc>
          <w:tcPr>
            <w:tcW w:w="2687" w:type="dxa"/>
          </w:tcPr>
          <w:p w:rsidR="00F105AF" w:rsidRPr="00356C96" w:rsidRDefault="00356C96" w:rsidP="00F105AF">
            <w:pPr>
              <w:spacing w:line="480" w:lineRule="auto"/>
              <w:jc w:val="both"/>
              <w:rPr>
                <w:rFonts w:asciiTheme="majorBidi" w:hAnsiTheme="majorBidi" w:cstheme="majorBidi"/>
                <w:sz w:val="24"/>
                <w:szCs w:val="24"/>
              </w:rPr>
            </w:pPr>
            <w:r>
              <w:rPr>
                <w:rFonts w:asciiTheme="majorBidi" w:hAnsiTheme="majorBidi" w:cstheme="majorBidi"/>
                <w:sz w:val="24"/>
                <w:szCs w:val="24"/>
              </w:rPr>
              <w:t>Jumlah</w:t>
            </w:r>
          </w:p>
        </w:tc>
      </w:tr>
      <w:tr w:rsidR="00F105AF" w:rsidTr="00356C96">
        <w:trPr>
          <w:trHeight w:val="1036"/>
        </w:trPr>
        <w:tc>
          <w:tcPr>
            <w:tcW w:w="715" w:type="dxa"/>
          </w:tcPr>
          <w:p w:rsidR="00F105AF" w:rsidRDefault="00356C96" w:rsidP="00F105AF">
            <w:pPr>
              <w:spacing w:line="480" w:lineRule="auto"/>
              <w:jc w:val="both"/>
              <w:rPr>
                <w:rFonts w:asciiTheme="majorBidi" w:hAnsiTheme="majorBidi" w:cstheme="majorBidi"/>
                <w:sz w:val="24"/>
                <w:szCs w:val="24"/>
              </w:rPr>
            </w:pPr>
            <w:r>
              <w:rPr>
                <w:rFonts w:asciiTheme="majorBidi" w:hAnsiTheme="majorBidi" w:cstheme="majorBidi"/>
                <w:sz w:val="24"/>
                <w:szCs w:val="24"/>
              </w:rPr>
              <w:t>1.</w:t>
            </w:r>
          </w:p>
          <w:p w:rsidR="00356C96" w:rsidRPr="00356C96" w:rsidRDefault="00356C96" w:rsidP="00F105AF">
            <w:pPr>
              <w:spacing w:line="480" w:lineRule="auto"/>
              <w:jc w:val="both"/>
              <w:rPr>
                <w:rFonts w:asciiTheme="majorBidi" w:hAnsiTheme="majorBidi" w:cstheme="majorBidi"/>
                <w:sz w:val="24"/>
                <w:szCs w:val="24"/>
              </w:rPr>
            </w:pPr>
            <w:r>
              <w:rPr>
                <w:rFonts w:asciiTheme="majorBidi" w:hAnsiTheme="majorBidi" w:cstheme="majorBidi"/>
                <w:sz w:val="24"/>
                <w:szCs w:val="24"/>
              </w:rPr>
              <w:t>2.</w:t>
            </w:r>
          </w:p>
        </w:tc>
        <w:tc>
          <w:tcPr>
            <w:tcW w:w="4657" w:type="dxa"/>
          </w:tcPr>
          <w:p w:rsidR="00F105AF" w:rsidRDefault="00356C96" w:rsidP="00F105AF">
            <w:pPr>
              <w:spacing w:line="480" w:lineRule="auto"/>
              <w:jc w:val="both"/>
              <w:rPr>
                <w:rFonts w:asciiTheme="majorBidi" w:hAnsiTheme="majorBidi" w:cstheme="majorBidi"/>
                <w:sz w:val="24"/>
                <w:szCs w:val="24"/>
              </w:rPr>
            </w:pPr>
            <w:r>
              <w:rPr>
                <w:rFonts w:asciiTheme="majorBidi" w:hAnsiTheme="majorBidi" w:cstheme="majorBidi"/>
                <w:sz w:val="24"/>
                <w:szCs w:val="24"/>
              </w:rPr>
              <w:t>Masjid</w:t>
            </w:r>
          </w:p>
          <w:p w:rsidR="00356C96" w:rsidRPr="00356C96" w:rsidRDefault="00356C96" w:rsidP="00F105AF">
            <w:pPr>
              <w:spacing w:line="480" w:lineRule="auto"/>
              <w:jc w:val="both"/>
              <w:rPr>
                <w:rFonts w:asciiTheme="majorBidi" w:hAnsiTheme="majorBidi" w:cstheme="majorBidi"/>
                <w:sz w:val="24"/>
                <w:szCs w:val="24"/>
              </w:rPr>
            </w:pPr>
            <w:r>
              <w:rPr>
                <w:rFonts w:asciiTheme="majorBidi" w:hAnsiTheme="majorBidi" w:cstheme="majorBidi"/>
                <w:sz w:val="24"/>
                <w:szCs w:val="24"/>
              </w:rPr>
              <w:t>Mushola/Langgar</w:t>
            </w:r>
          </w:p>
        </w:tc>
        <w:tc>
          <w:tcPr>
            <w:tcW w:w="2687" w:type="dxa"/>
          </w:tcPr>
          <w:p w:rsidR="00F105AF" w:rsidRDefault="00356C96" w:rsidP="00F105AF">
            <w:pPr>
              <w:spacing w:line="480" w:lineRule="auto"/>
              <w:jc w:val="both"/>
              <w:rPr>
                <w:rFonts w:asciiTheme="majorBidi" w:hAnsiTheme="majorBidi" w:cstheme="majorBidi"/>
                <w:sz w:val="24"/>
                <w:szCs w:val="24"/>
              </w:rPr>
            </w:pPr>
            <w:r>
              <w:rPr>
                <w:rFonts w:asciiTheme="majorBidi" w:hAnsiTheme="majorBidi" w:cstheme="majorBidi"/>
                <w:sz w:val="24"/>
                <w:szCs w:val="24"/>
              </w:rPr>
              <w:t>1</w:t>
            </w:r>
          </w:p>
          <w:p w:rsidR="00356C96" w:rsidRPr="00356C96" w:rsidRDefault="00356C96" w:rsidP="00356C96">
            <w:pPr>
              <w:spacing w:line="480" w:lineRule="auto"/>
              <w:jc w:val="both"/>
              <w:rPr>
                <w:rFonts w:asciiTheme="majorBidi" w:hAnsiTheme="majorBidi" w:cstheme="majorBidi"/>
                <w:sz w:val="24"/>
                <w:szCs w:val="24"/>
              </w:rPr>
            </w:pPr>
            <w:r>
              <w:rPr>
                <w:rFonts w:asciiTheme="majorBidi" w:hAnsiTheme="majorBidi" w:cstheme="majorBidi"/>
                <w:sz w:val="24"/>
                <w:szCs w:val="24"/>
              </w:rPr>
              <w:t>1</w:t>
            </w:r>
          </w:p>
        </w:tc>
      </w:tr>
    </w:tbl>
    <w:p w:rsidR="00F105AF" w:rsidRDefault="00F105AF" w:rsidP="00F105AF">
      <w:pPr>
        <w:spacing w:line="480" w:lineRule="auto"/>
        <w:ind w:firstLine="567"/>
        <w:jc w:val="both"/>
        <w:rPr>
          <w:rFonts w:asciiTheme="majorBidi" w:hAnsiTheme="majorBidi" w:cstheme="majorBidi"/>
          <w:b/>
          <w:bCs/>
          <w:sz w:val="24"/>
          <w:szCs w:val="24"/>
        </w:rPr>
      </w:pPr>
    </w:p>
    <w:p w:rsidR="00356C96" w:rsidRPr="00356C96" w:rsidRDefault="00356C96" w:rsidP="00356C96">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Sarana tempat peribadahan untuk hari-hari besar seperti sholat Idul Fitri, Idul Adha dan Sholat Jum’at serta pengajian dilakukan di Masjid dan Mushola yang ada. Mayoritas penduduk desa Muara Gula menganut aliran NU (Naudhatul Ulama) dilihat dari setiap ada musibah kematian melakukan tahlilan dan lain-lainnya.</w:t>
      </w:r>
      <w:r>
        <w:rPr>
          <w:rStyle w:val="FootnoteReference"/>
          <w:rFonts w:asciiTheme="majorBidi" w:hAnsiTheme="majorBidi" w:cstheme="majorBidi"/>
          <w:sz w:val="24"/>
          <w:szCs w:val="24"/>
        </w:rPr>
        <w:footnoteReference w:id="49"/>
      </w:r>
    </w:p>
    <w:p w:rsidR="002C3188" w:rsidRDefault="002C3188" w:rsidP="00B70F32">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Prasarana perhubungan berupa jalan sudah cukup baik, terutama jalan kabupaten kota dan jalan provins</w:t>
      </w:r>
      <w:r w:rsidR="00B70F32">
        <w:rPr>
          <w:rFonts w:asciiTheme="majorBidi" w:hAnsiTheme="majorBidi" w:cstheme="majorBidi"/>
          <w:sz w:val="24"/>
          <w:szCs w:val="24"/>
        </w:rPr>
        <w:t xml:space="preserve">i yang sudah di aspal. Dan </w:t>
      </w:r>
      <w:r>
        <w:rPr>
          <w:rFonts w:asciiTheme="majorBidi" w:hAnsiTheme="majorBidi" w:cstheme="majorBidi"/>
          <w:sz w:val="24"/>
          <w:szCs w:val="24"/>
        </w:rPr>
        <w:t>jala</w:t>
      </w:r>
      <w:r w:rsidR="00B70F32">
        <w:rPr>
          <w:rFonts w:asciiTheme="majorBidi" w:hAnsiTheme="majorBidi" w:cstheme="majorBidi"/>
          <w:sz w:val="24"/>
          <w:szCs w:val="24"/>
        </w:rPr>
        <w:t xml:space="preserve">n Desa </w:t>
      </w:r>
      <w:r>
        <w:rPr>
          <w:rFonts w:asciiTheme="majorBidi" w:hAnsiTheme="majorBidi" w:cstheme="majorBidi"/>
          <w:sz w:val="24"/>
          <w:szCs w:val="24"/>
        </w:rPr>
        <w:t>sudah di aspal. Ditinjau dari segi fasilitas penyelenggaran pendidikan mak terdapat lembaga pendidikan umum yaitu satu gedung Sekolah Dasar.</w:t>
      </w:r>
    </w:p>
    <w:p w:rsidR="00B70F32" w:rsidRDefault="00B70F32" w:rsidP="00B70F32">
      <w:pPr>
        <w:spacing w:line="480" w:lineRule="auto"/>
        <w:ind w:firstLine="567"/>
        <w:jc w:val="both"/>
        <w:rPr>
          <w:rFonts w:asciiTheme="majorBidi" w:hAnsiTheme="majorBidi" w:cstheme="majorBidi"/>
          <w:sz w:val="24"/>
          <w:szCs w:val="24"/>
        </w:rPr>
      </w:pPr>
    </w:p>
    <w:p w:rsidR="00B70F32" w:rsidRPr="003378E4" w:rsidRDefault="00B77FC5" w:rsidP="00BB0D74">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B</w:t>
      </w:r>
      <w:r w:rsidR="00B70F32" w:rsidRPr="003378E4">
        <w:rPr>
          <w:rFonts w:asciiTheme="majorBidi" w:hAnsiTheme="majorBidi" w:cstheme="majorBidi"/>
          <w:b/>
          <w:bCs/>
          <w:sz w:val="24"/>
          <w:szCs w:val="24"/>
        </w:rPr>
        <w:t>AB III</w:t>
      </w:r>
    </w:p>
    <w:p w:rsidR="00B70F32" w:rsidRDefault="004A6218" w:rsidP="00BB0D74">
      <w:pPr>
        <w:tabs>
          <w:tab w:val="left" w:leader="dot" w:pos="7938"/>
        </w:tabs>
        <w:spacing w:line="480" w:lineRule="auto"/>
        <w:jc w:val="center"/>
        <w:rPr>
          <w:rFonts w:asciiTheme="majorBidi" w:hAnsiTheme="majorBidi" w:cstheme="majorBidi"/>
          <w:b/>
          <w:bCs/>
          <w:sz w:val="24"/>
          <w:szCs w:val="24"/>
        </w:rPr>
      </w:pPr>
      <w:r>
        <w:rPr>
          <w:rFonts w:asciiTheme="majorBidi" w:hAnsiTheme="majorBidi" w:cstheme="majorBidi"/>
          <w:b/>
          <w:bCs/>
          <w:sz w:val="24"/>
          <w:szCs w:val="24"/>
        </w:rPr>
        <w:t>LANDASAN TEORI</w:t>
      </w:r>
      <w:r w:rsidR="00B70F32" w:rsidRPr="003378E4">
        <w:rPr>
          <w:rFonts w:asciiTheme="majorBidi" w:hAnsiTheme="majorBidi" w:cstheme="majorBidi"/>
          <w:b/>
          <w:bCs/>
          <w:sz w:val="24"/>
          <w:szCs w:val="24"/>
        </w:rPr>
        <w:t xml:space="preserve"> BAGI HASIL</w:t>
      </w:r>
      <w:r w:rsidR="00FD0920">
        <w:rPr>
          <w:rFonts w:asciiTheme="majorBidi" w:hAnsiTheme="majorBidi" w:cstheme="majorBidi"/>
          <w:b/>
          <w:bCs/>
          <w:sz w:val="24"/>
          <w:szCs w:val="24"/>
        </w:rPr>
        <w:t xml:space="preserve"> MUZARA’AH</w:t>
      </w:r>
    </w:p>
    <w:p w:rsidR="00052CEB" w:rsidRPr="005A60FC" w:rsidRDefault="00F5166E" w:rsidP="005A60FC">
      <w:pPr>
        <w:tabs>
          <w:tab w:val="left" w:leader="dot" w:pos="7938"/>
        </w:tabs>
        <w:spacing w:line="480" w:lineRule="auto"/>
        <w:ind w:left="284"/>
        <w:rPr>
          <w:rFonts w:asciiTheme="majorBidi" w:hAnsiTheme="majorBidi" w:cstheme="majorBidi"/>
          <w:b/>
          <w:bCs/>
          <w:sz w:val="24"/>
          <w:szCs w:val="24"/>
        </w:rPr>
      </w:pPr>
      <w:r w:rsidRPr="005A60FC">
        <w:rPr>
          <w:rFonts w:asciiTheme="majorBidi" w:hAnsiTheme="majorBidi" w:cstheme="majorBidi"/>
          <w:b/>
          <w:bCs/>
          <w:sz w:val="24"/>
          <w:szCs w:val="24"/>
        </w:rPr>
        <w:t>Pengertian Bagi Hasil</w:t>
      </w:r>
    </w:p>
    <w:p w:rsidR="00F5166E" w:rsidRDefault="00F5166E" w:rsidP="00BB0D74">
      <w:pPr>
        <w:pStyle w:val="ListParagraph"/>
        <w:tabs>
          <w:tab w:val="left" w:leader="dot" w:pos="7938"/>
        </w:tabs>
        <w:spacing w:line="480" w:lineRule="auto"/>
        <w:ind w:left="284"/>
        <w:rPr>
          <w:rFonts w:asciiTheme="majorBidi" w:hAnsiTheme="majorBidi" w:cstheme="majorBidi"/>
          <w:sz w:val="24"/>
          <w:szCs w:val="24"/>
        </w:rPr>
      </w:pPr>
      <w:r>
        <w:rPr>
          <w:rFonts w:asciiTheme="majorBidi" w:hAnsiTheme="majorBidi" w:cstheme="majorBidi"/>
          <w:sz w:val="24"/>
          <w:szCs w:val="24"/>
        </w:rPr>
        <w:t xml:space="preserve">Istilah bagi hasil dalam syariat Islam dikenal dengan sebutan atau istilah diantaranya </w:t>
      </w:r>
      <w:r w:rsidRPr="00F5166E">
        <w:rPr>
          <w:rFonts w:asciiTheme="majorBidi" w:hAnsiTheme="majorBidi" w:cstheme="majorBidi"/>
          <w:sz w:val="24"/>
          <w:szCs w:val="24"/>
        </w:rPr>
        <w:t>Mudharabah</w:t>
      </w:r>
      <w:r>
        <w:rPr>
          <w:rFonts w:asciiTheme="majorBidi" w:hAnsiTheme="majorBidi" w:cstheme="majorBidi"/>
          <w:sz w:val="24"/>
          <w:szCs w:val="24"/>
        </w:rPr>
        <w:t xml:space="preserve"> dan </w:t>
      </w:r>
      <w:r w:rsidRPr="00F5166E">
        <w:rPr>
          <w:rFonts w:asciiTheme="majorBidi" w:hAnsiTheme="majorBidi" w:cstheme="majorBidi"/>
          <w:sz w:val="24"/>
          <w:szCs w:val="24"/>
        </w:rPr>
        <w:t>Muzara’ah</w:t>
      </w:r>
      <w:r>
        <w:rPr>
          <w:rFonts w:asciiTheme="majorBidi" w:hAnsiTheme="majorBidi" w:cstheme="majorBidi"/>
          <w:sz w:val="24"/>
          <w:szCs w:val="24"/>
        </w:rPr>
        <w:t>.</w:t>
      </w:r>
    </w:p>
    <w:p w:rsidR="00F5166E" w:rsidRPr="00A522E1" w:rsidRDefault="00F5166E" w:rsidP="00422C19">
      <w:pPr>
        <w:pStyle w:val="ListParagraph"/>
        <w:numPr>
          <w:ilvl w:val="0"/>
          <w:numId w:val="24"/>
        </w:numPr>
        <w:tabs>
          <w:tab w:val="left" w:leader="dot" w:pos="7938"/>
        </w:tabs>
        <w:spacing w:line="480" w:lineRule="auto"/>
        <w:rPr>
          <w:rFonts w:asciiTheme="majorBidi" w:hAnsiTheme="majorBidi" w:cstheme="majorBidi"/>
          <w:b/>
          <w:bCs/>
          <w:sz w:val="24"/>
          <w:szCs w:val="24"/>
        </w:rPr>
      </w:pPr>
      <w:r w:rsidRPr="00A522E1">
        <w:rPr>
          <w:rFonts w:asciiTheme="majorBidi" w:hAnsiTheme="majorBidi" w:cstheme="majorBidi"/>
          <w:b/>
          <w:bCs/>
          <w:sz w:val="24"/>
          <w:szCs w:val="24"/>
        </w:rPr>
        <w:t xml:space="preserve">Mukhabarah </w:t>
      </w:r>
    </w:p>
    <w:p w:rsidR="00A522E1" w:rsidRDefault="00F5166E" w:rsidP="00BB0D74">
      <w:pPr>
        <w:pStyle w:val="ListParagraph"/>
        <w:tabs>
          <w:tab w:val="left" w:leader="dot" w:pos="7938"/>
        </w:tabs>
        <w:spacing w:line="480" w:lineRule="auto"/>
        <w:ind w:firstLine="556"/>
        <w:rPr>
          <w:rFonts w:asciiTheme="majorBidi" w:hAnsiTheme="majorBidi" w:cstheme="majorBidi"/>
          <w:sz w:val="24"/>
          <w:szCs w:val="24"/>
        </w:rPr>
      </w:pPr>
      <w:r w:rsidRPr="00743BCA">
        <w:rPr>
          <w:rFonts w:asciiTheme="majorBidi" w:hAnsiTheme="majorBidi" w:cstheme="majorBidi"/>
          <w:sz w:val="24"/>
          <w:szCs w:val="24"/>
        </w:rPr>
        <w:t>Mukhabarah ialah mengerjakan tanah (orang lain) seperti sawah atau ladang dengan imbalan sebagian hasilnya (seperdua, sepertiga atau seperempat). Sedangkan biaya pengerjaan dan benihnya dit</w:t>
      </w:r>
      <w:r w:rsidR="00A522E1">
        <w:rPr>
          <w:rFonts w:asciiTheme="majorBidi" w:hAnsiTheme="majorBidi" w:cstheme="majorBidi"/>
          <w:sz w:val="24"/>
          <w:szCs w:val="24"/>
        </w:rPr>
        <w:t>anggung orang yang mengerjakan.</w:t>
      </w:r>
      <w:r w:rsidR="006C5D44">
        <w:rPr>
          <w:rStyle w:val="FootnoteReference"/>
          <w:rFonts w:asciiTheme="majorBidi" w:hAnsiTheme="majorBidi" w:cstheme="majorBidi"/>
          <w:sz w:val="24"/>
          <w:szCs w:val="24"/>
        </w:rPr>
        <w:footnoteReference w:id="50"/>
      </w:r>
    </w:p>
    <w:p w:rsidR="00F5166E" w:rsidRDefault="00F5166E" w:rsidP="00BB0D74">
      <w:pPr>
        <w:pStyle w:val="ListParagraph"/>
        <w:tabs>
          <w:tab w:val="left" w:leader="dot" w:pos="7938"/>
        </w:tabs>
        <w:spacing w:line="480" w:lineRule="auto"/>
        <w:ind w:firstLine="556"/>
        <w:rPr>
          <w:rFonts w:asciiTheme="majorBidi" w:hAnsiTheme="majorBidi" w:cstheme="majorBidi"/>
          <w:sz w:val="24"/>
          <w:szCs w:val="24"/>
        </w:rPr>
      </w:pPr>
      <w:r w:rsidRPr="00743BCA">
        <w:rPr>
          <w:rFonts w:asciiTheme="majorBidi" w:hAnsiTheme="majorBidi" w:cstheme="majorBidi"/>
          <w:sz w:val="24"/>
          <w:szCs w:val="24"/>
        </w:rPr>
        <w:t>Munculnya pengertian muzara’ah dan mukhabarah dengan ta’rif yang berbeda tersebut karena adanya ulama yang membedakan antara arti muzara’ah dan mukhabarah, yaitu Imam Rafi’I berdasar dhahir nash Imam Syafi’i. Sedangkan ulama yang menyamakan ta’rif muzara’ah dan mukhabarah diantaranya Nawawi, Qadhi Abu Thayyib, Imam Jauhari, Al Bandaniji. Mengartikan sama dengan memberi ketetntuan: usaha mengerjakan tanah (orang lain) yang hasilnya dibagi</w:t>
      </w:r>
      <w:r w:rsidR="00743BCA">
        <w:rPr>
          <w:rFonts w:asciiTheme="majorBidi" w:hAnsiTheme="majorBidi" w:cstheme="majorBidi"/>
          <w:sz w:val="24"/>
          <w:szCs w:val="24"/>
        </w:rPr>
        <w:t>.</w:t>
      </w:r>
      <w:r w:rsidR="00C42CC7">
        <w:rPr>
          <w:rStyle w:val="FootnoteReference"/>
          <w:rFonts w:asciiTheme="majorBidi" w:hAnsiTheme="majorBidi" w:cstheme="majorBidi"/>
          <w:sz w:val="24"/>
          <w:szCs w:val="24"/>
        </w:rPr>
        <w:footnoteReference w:id="51"/>
      </w:r>
    </w:p>
    <w:p w:rsidR="00A522E1" w:rsidRDefault="00A522E1" w:rsidP="00BB0D74">
      <w:pPr>
        <w:pStyle w:val="ListParagraph"/>
        <w:tabs>
          <w:tab w:val="left" w:leader="dot" w:pos="7938"/>
        </w:tabs>
        <w:spacing w:line="480" w:lineRule="auto"/>
        <w:ind w:firstLine="556"/>
        <w:rPr>
          <w:rFonts w:asciiTheme="majorBidi" w:hAnsiTheme="majorBidi" w:cstheme="majorBidi"/>
          <w:sz w:val="24"/>
          <w:szCs w:val="24"/>
        </w:rPr>
      </w:pPr>
    </w:p>
    <w:p w:rsidR="00E03068" w:rsidRDefault="00E03068" w:rsidP="00BB0D74">
      <w:pPr>
        <w:pStyle w:val="ListParagraph"/>
        <w:tabs>
          <w:tab w:val="left" w:leader="dot" w:pos="7938"/>
        </w:tabs>
        <w:spacing w:line="480" w:lineRule="auto"/>
        <w:ind w:firstLine="556"/>
        <w:rPr>
          <w:rFonts w:asciiTheme="majorBidi" w:hAnsiTheme="majorBidi" w:cstheme="majorBidi"/>
          <w:sz w:val="24"/>
          <w:szCs w:val="24"/>
        </w:rPr>
      </w:pPr>
    </w:p>
    <w:p w:rsidR="00E03068" w:rsidRDefault="00E03068" w:rsidP="00BB0D74">
      <w:pPr>
        <w:pStyle w:val="ListParagraph"/>
        <w:tabs>
          <w:tab w:val="left" w:leader="dot" w:pos="7938"/>
        </w:tabs>
        <w:spacing w:line="480" w:lineRule="auto"/>
        <w:ind w:firstLine="556"/>
        <w:rPr>
          <w:rFonts w:asciiTheme="majorBidi" w:hAnsiTheme="majorBidi" w:cstheme="majorBidi"/>
          <w:sz w:val="24"/>
          <w:szCs w:val="24"/>
        </w:rPr>
      </w:pPr>
    </w:p>
    <w:p w:rsidR="00E03068" w:rsidRPr="00743BCA" w:rsidRDefault="00E03068" w:rsidP="00BB0D74">
      <w:pPr>
        <w:pStyle w:val="ListParagraph"/>
        <w:tabs>
          <w:tab w:val="left" w:leader="dot" w:pos="7938"/>
        </w:tabs>
        <w:spacing w:line="480" w:lineRule="auto"/>
        <w:ind w:firstLine="556"/>
        <w:rPr>
          <w:rFonts w:asciiTheme="majorBidi" w:hAnsiTheme="majorBidi" w:cstheme="majorBidi"/>
          <w:sz w:val="24"/>
          <w:szCs w:val="24"/>
        </w:rPr>
      </w:pPr>
    </w:p>
    <w:p w:rsidR="00052CEB" w:rsidRPr="005A60FC" w:rsidRDefault="00052CEB" w:rsidP="00422C19">
      <w:pPr>
        <w:pStyle w:val="ListParagraph"/>
        <w:numPr>
          <w:ilvl w:val="8"/>
          <w:numId w:val="1"/>
        </w:numPr>
        <w:tabs>
          <w:tab w:val="left" w:leader="dot" w:pos="7938"/>
        </w:tabs>
        <w:spacing w:line="480" w:lineRule="auto"/>
        <w:ind w:left="851"/>
        <w:rPr>
          <w:rFonts w:asciiTheme="majorBidi" w:hAnsiTheme="majorBidi" w:cstheme="majorBidi"/>
          <w:b/>
          <w:bCs/>
          <w:sz w:val="24"/>
          <w:szCs w:val="24"/>
        </w:rPr>
      </w:pPr>
      <w:r w:rsidRPr="005A60FC">
        <w:rPr>
          <w:rFonts w:asciiTheme="majorBidi" w:hAnsiTheme="majorBidi" w:cstheme="majorBidi"/>
          <w:b/>
          <w:bCs/>
          <w:sz w:val="24"/>
          <w:szCs w:val="24"/>
        </w:rPr>
        <w:lastRenderedPageBreak/>
        <w:t>Pengertian Muzara’ah</w:t>
      </w:r>
    </w:p>
    <w:p w:rsidR="00052CEB" w:rsidRDefault="00052CEB"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Kerjasama dan bagi hasil dalam usaha pertanian dalam hukum Islam dinamakan Muzara’ah dan Mukharabah. Kedua istilah tersebut mempunyai pengertian yang hampir sama, hanya dibedakan dari benih dan bibit tanaman.</w:t>
      </w:r>
    </w:p>
    <w:p w:rsidR="00052CEB" w:rsidRDefault="00052CEB" w:rsidP="00BB0D74">
      <w:pPr>
        <w:pStyle w:val="ListParagraph"/>
        <w:tabs>
          <w:tab w:val="left" w:leader="dot" w:pos="7938"/>
        </w:tabs>
        <w:spacing w:line="480" w:lineRule="auto"/>
        <w:ind w:left="284" w:firstLine="567"/>
        <w:jc w:val="both"/>
        <w:rPr>
          <w:rFonts w:asciiTheme="majorBidi" w:hAnsiTheme="majorBidi" w:cstheme="majorBidi"/>
          <w:sz w:val="24"/>
          <w:szCs w:val="24"/>
        </w:rPr>
      </w:pPr>
      <w:r w:rsidRPr="00C77DFD">
        <w:rPr>
          <w:rFonts w:asciiTheme="majorBidi" w:hAnsiTheme="majorBidi" w:cstheme="majorBidi"/>
          <w:i/>
          <w:iCs/>
          <w:sz w:val="24"/>
          <w:szCs w:val="24"/>
        </w:rPr>
        <w:t>Muzara’ah</w:t>
      </w:r>
      <w:r>
        <w:rPr>
          <w:rFonts w:asciiTheme="majorBidi" w:hAnsiTheme="majorBidi" w:cstheme="majorBidi"/>
          <w:sz w:val="24"/>
          <w:szCs w:val="24"/>
        </w:rPr>
        <w:t xml:space="preserve"> secara bahasa merupakan suatu bentuk kata yang berasal dari wazan mufa’alatun dari kata </w:t>
      </w:r>
      <w:r w:rsidRPr="00C77DFD">
        <w:rPr>
          <w:rFonts w:asciiTheme="majorBidi" w:hAnsiTheme="majorBidi" w:cstheme="majorBidi"/>
          <w:i/>
          <w:iCs/>
          <w:sz w:val="24"/>
          <w:szCs w:val="24"/>
        </w:rPr>
        <w:t>az-zar’u</w:t>
      </w:r>
      <w:r>
        <w:rPr>
          <w:rFonts w:asciiTheme="majorBidi" w:hAnsiTheme="majorBidi" w:cstheme="majorBidi"/>
          <w:sz w:val="24"/>
          <w:szCs w:val="24"/>
        </w:rPr>
        <w:t xml:space="preserve"> yang mempunyai arti al-inbat (menumbuhkan).</w:t>
      </w:r>
      <w:r w:rsidR="00C42CC7">
        <w:rPr>
          <w:rStyle w:val="FootnoteReference"/>
          <w:rFonts w:asciiTheme="majorBidi" w:hAnsiTheme="majorBidi" w:cstheme="majorBidi"/>
          <w:sz w:val="24"/>
          <w:szCs w:val="24"/>
        </w:rPr>
        <w:footnoteReference w:id="52"/>
      </w:r>
    </w:p>
    <w:p w:rsidR="00052CEB" w:rsidRDefault="00052CEB"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Secara etimologis, </w:t>
      </w:r>
      <w:r w:rsidRPr="00C77DFD">
        <w:rPr>
          <w:rFonts w:asciiTheme="majorBidi" w:hAnsiTheme="majorBidi" w:cstheme="majorBidi"/>
          <w:i/>
          <w:iCs/>
          <w:sz w:val="24"/>
          <w:szCs w:val="24"/>
        </w:rPr>
        <w:t>Muzara’ah</w:t>
      </w:r>
      <w:r>
        <w:rPr>
          <w:rFonts w:asciiTheme="majorBidi" w:hAnsiTheme="majorBidi" w:cstheme="majorBidi"/>
          <w:sz w:val="24"/>
          <w:szCs w:val="24"/>
        </w:rPr>
        <w:t xml:space="preserve"> berarti kerjasama dalam penggarapan tanah dengan imbalan sebagian dari apa yang dihasilkannya. Artinya disini adalah pemberian tanah kepada orang yang menanam dengan catatan bahwa dia akan mendapatkan porsi yang dihasilkan, seperti : setengah, sepertiga, atau sepermpat sesuai dengan kesepakan antara kedua pihak.</w:t>
      </w:r>
      <w:r w:rsidR="00C42CC7">
        <w:rPr>
          <w:rStyle w:val="FootnoteReference"/>
          <w:rFonts w:asciiTheme="majorBidi" w:hAnsiTheme="majorBidi" w:cstheme="majorBidi"/>
          <w:sz w:val="24"/>
          <w:szCs w:val="24"/>
        </w:rPr>
        <w:footnoteReference w:id="53"/>
      </w:r>
    </w:p>
    <w:p w:rsidR="00052CEB" w:rsidRDefault="00052CEB"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Secara istilah </w:t>
      </w:r>
      <w:r w:rsidRPr="00C77DFD">
        <w:rPr>
          <w:rFonts w:asciiTheme="majorBidi" w:hAnsiTheme="majorBidi" w:cstheme="majorBidi"/>
          <w:i/>
          <w:iCs/>
          <w:sz w:val="24"/>
          <w:szCs w:val="24"/>
        </w:rPr>
        <w:t>Muzara’ah</w:t>
      </w:r>
      <w:r>
        <w:rPr>
          <w:rFonts w:asciiTheme="majorBidi" w:hAnsiTheme="majorBidi" w:cstheme="majorBidi"/>
          <w:sz w:val="24"/>
          <w:szCs w:val="24"/>
        </w:rPr>
        <w:t xml:space="preserve"> adalah kerjasama pengolahan pertanian antara pemilik tanah dengan penggarap tanah dengan perjanjian bagi hasil yang jumlahnya kesepakatan bersama, tetapi pada umumnya paroan sawah atau fifty-fifty untuk pemilik tanah dan penggarap tanah.</w:t>
      </w:r>
    </w:p>
    <w:p w:rsidR="00052CEB" w:rsidRDefault="003038D3"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Menurut Yusuf Qordhawi, Muzara’ah adalah akad kerjasama pertanian dengan cara pemilik tanah menyerahkan alat dan benih, kepada yang hendak menanaminya dengan suatu ketentuan dia akan mendapatkan hasil yang telah ditentukan, misalnya : ½, 1/3 atau kurang atau lebih menurut persetujuan bersama.</w:t>
      </w:r>
      <w:r w:rsidR="00C42CC7">
        <w:rPr>
          <w:rStyle w:val="FootnoteReference"/>
          <w:rFonts w:asciiTheme="majorBidi" w:hAnsiTheme="majorBidi" w:cstheme="majorBidi"/>
          <w:sz w:val="24"/>
          <w:szCs w:val="24"/>
        </w:rPr>
        <w:footnoteReference w:id="54"/>
      </w:r>
    </w:p>
    <w:p w:rsidR="00B84E4D" w:rsidRDefault="003038D3"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Makna Muzara’ah disini adalah pemberi upah dan tidak boleh seseorang memberi upah pada orang lain atas pekerjaannya kecuali dengan upah yang sudah dapat diketahui oleh keduanya sebelum pekerja mulai bekerja, inilah makna Muzara’ah yang diterangkan dalam sunnah.</w:t>
      </w:r>
      <w:r w:rsidR="00C42CC7">
        <w:rPr>
          <w:rStyle w:val="FootnoteReference"/>
          <w:rFonts w:asciiTheme="majorBidi" w:hAnsiTheme="majorBidi" w:cstheme="majorBidi"/>
          <w:sz w:val="24"/>
          <w:szCs w:val="24"/>
        </w:rPr>
        <w:footnoteReference w:id="55"/>
      </w:r>
    </w:p>
    <w:p w:rsidR="006A41ED" w:rsidRDefault="006A41ED"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Pengolahan bidang pertanian bagi hasil Muzara’ah terhadap penggarapan me</w:t>
      </w:r>
      <w:r w:rsidR="00CB0DB8">
        <w:rPr>
          <w:rFonts w:asciiTheme="majorBidi" w:hAnsiTheme="majorBidi" w:cstheme="majorBidi"/>
          <w:sz w:val="24"/>
          <w:szCs w:val="24"/>
        </w:rPr>
        <w:t>n</w:t>
      </w:r>
      <w:r>
        <w:rPr>
          <w:rFonts w:asciiTheme="majorBidi" w:hAnsiTheme="majorBidi" w:cstheme="majorBidi"/>
          <w:sz w:val="24"/>
          <w:szCs w:val="24"/>
        </w:rPr>
        <w:t>cakup tiga hal, diantaranya :</w:t>
      </w:r>
    </w:p>
    <w:p w:rsidR="00A522E1" w:rsidRDefault="006A41ED" w:rsidP="00BB0D74">
      <w:pPr>
        <w:pStyle w:val="ListParagraph"/>
        <w:tabs>
          <w:tab w:val="left" w:leader="dot" w:pos="7938"/>
        </w:tabs>
        <w:spacing w:line="480" w:lineRule="auto"/>
        <w:ind w:left="284" w:firstLine="567"/>
        <w:jc w:val="both"/>
        <w:rPr>
          <w:rFonts w:asciiTheme="majorBidi" w:hAnsiTheme="majorBidi" w:cstheme="majorBidi"/>
          <w:sz w:val="24"/>
          <w:szCs w:val="24"/>
        </w:rPr>
      </w:pPr>
      <w:r w:rsidRPr="009E5730">
        <w:rPr>
          <w:rFonts w:asciiTheme="majorBidi" w:hAnsiTheme="majorBidi" w:cstheme="majorBidi"/>
          <w:i/>
          <w:sz w:val="24"/>
          <w:szCs w:val="24"/>
        </w:rPr>
        <w:t>Pertama,</w:t>
      </w:r>
      <w:r w:rsidR="004E668A">
        <w:rPr>
          <w:rFonts w:asciiTheme="majorBidi" w:hAnsiTheme="majorBidi" w:cstheme="majorBidi"/>
          <w:sz w:val="24"/>
          <w:szCs w:val="24"/>
        </w:rPr>
        <w:t xml:space="preserve"> Rasulullah SAW dengan tegas melarag sistem Mukhabarah yang bahasa daerah di Madinah dianggap mempunyai makna yang sama dengan Muzara’ah yaitu memadukan penggarapannya antara pemilik tanah dan penggarapnya yang menyepakati bahwa apapun yang dihasilkan tanah tersebut keduanya akan mendapatkan bagian tertentu. </w:t>
      </w:r>
      <w:r w:rsidR="004E668A" w:rsidRPr="009E5730">
        <w:rPr>
          <w:rFonts w:asciiTheme="majorBidi" w:hAnsiTheme="majorBidi" w:cstheme="majorBidi"/>
          <w:i/>
          <w:sz w:val="24"/>
          <w:szCs w:val="24"/>
        </w:rPr>
        <w:t>Kedua,</w:t>
      </w:r>
      <w:r w:rsidR="004E668A">
        <w:rPr>
          <w:rFonts w:asciiTheme="majorBidi" w:hAnsiTheme="majorBidi" w:cstheme="majorBidi"/>
          <w:sz w:val="24"/>
          <w:szCs w:val="24"/>
        </w:rPr>
        <w:t xml:space="preserve"> membuat perjanjian penggarapan dengan menyewa tenaga kerja untuk memperoleh sebagian dari hasil produksi, jadi dengan sendirinya perjanjian tersebut menjadi terlarang juga. </w:t>
      </w:r>
      <w:r w:rsidR="004E668A" w:rsidRPr="009E5730">
        <w:rPr>
          <w:rFonts w:asciiTheme="majorBidi" w:hAnsiTheme="majorBidi" w:cstheme="majorBidi"/>
          <w:i/>
          <w:sz w:val="24"/>
          <w:szCs w:val="24"/>
        </w:rPr>
        <w:t>Ketiga,</w:t>
      </w:r>
      <w:r w:rsidR="004E668A">
        <w:rPr>
          <w:rFonts w:asciiTheme="majorBidi" w:hAnsiTheme="majorBidi" w:cstheme="majorBidi"/>
          <w:sz w:val="24"/>
          <w:szCs w:val="24"/>
        </w:rPr>
        <w:t xml:space="preserve"> kadar sewanya tergantung jika tanah itu berproduksi berarti ada hasil yang diperoleh tapi jika rusak maka tidak ada hasil yang diperoleh, jadi sewanya tidak tetap. Oleh karena itulah sehingga sistem ini terlarang.</w:t>
      </w:r>
      <w:r w:rsidR="009E5730">
        <w:rPr>
          <w:rStyle w:val="FootnoteReference"/>
          <w:rFonts w:asciiTheme="majorBidi" w:hAnsiTheme="majorBidi" w:cstheme="majorBidi"/>
          <w:sz w:val="24"/>
          <w:szCs w:val="24"/>
        </w:rPr>
        <w:footnoteReference w:id="56"/>
      </w:r>
    </w:p>
    <w:p w:rsidR="006A41ED" w:rsidRDefault="004E668A"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Selain itu, sehubungan dengan transaksi yang terjadi antara Rasullulah dengan kaum Yahudi di Khaibar tidak menampakkan suatu penggarapan yang dipaksakan tapi lebih bersifat semacam pembayaran upeti, yang boleh dibayardengan hasil bumi sesuai dengan kesepakatan atau kemampuan mereka.</w:t>
      </w:r>
      <w:r w:rsidR="009E5730">
        <w:rPr>
          <w:rStyle w:val="FootnoteReference"/>
          <w:rFonts w:asciiTheme="majorBidi" w:hAnsiTheme="majorBidi" w:cstheme="majorBidi"/>
          <w:sz w:val="24"/>
          <w:szCs w:val="24"/>
        </w:rPr>
        <w:footnoteReference w:id="57"/>
      </w:r>
    </w:p>
    <w:p w:rsidR="00B855F1" w:rsidRDefault="00B855F1" w:rsidP="00BB0D74">
      <w:pPr>
        <w:pStyle w:val="ListParagraph"/>
        <w:tabs>
          <w:tab w:val="left" w:leader="dot" w:pos="7938"/>
        </w:tabs>
        <w:spacing w:line="480" w:lineRule="auto"/>
        <w:ind w:left="284" w:firstLine="567"/>
        <w:jc w:val="both"/>
        <w:rPr>
          <w:rFonts w:asciiTheme="majorBidi" w:hAnsiTheme="majorBidi" w:cstheme="majorBidi"/>
          <w:sz w:val="24"/>
          <w:szCs w:val="24"/>
          <w:lang w:val="en-US"/>
        </w:rPr>
      </w:pPr>
      <w:r>
        <w:rPr>
          <w:rFonts w:asciiTheme="majorBidi" w:hAnsiTheme="majorBidi" w:cstheme="majorBidi"/>
          <w:sz w:val="24"/>
          <w:szCs w:val="24"/>
        </w:rPr>
        <w:lastRenderedPageBreak/>
        <w:t>Menurut Imam Taqiyudin, Muzara’ah dalah suatu akad sewa pekerja untuk mengelola atau menggarap tanah dengan upah sebagian dari hasil yang keluar dari padanya. Disini pekerja (pengelola) hanya bertanggung jawab terhadap pengelolaan atau penggarapan dan tidak bertanggung jawab untuk mengeluarkan benih atau bibit tanaman. Dalam hal ini yang bertanggung jawab mengeluarkan benih atau bibit tanaman adalah pemilik modal atau pemilik tanah.</w:t>
      </w:r>
    </w:p>
    <w:p w:rsidR="009E5730" w:rsidRPr="004D16BA" w:rsidRDefault="009E5730"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Sedangkan </w:t>
      </w:r>
      <w:r>
        <w:rPr>
          <w:rFonts w:ascii="TimesNewRoman,Italic" w:hAnsi="TimesNewRoman,Italic" w:cs="TimesNewRoman,Italic"/>
          <w:i/>
          <w:iCs/>
          <w:sz w:val="24"/>
          <w:szCs w:val="24"/>
          <w:lang w:val="en-US"/>
        </w:rPr>
        <w:t>Mukhabarah</w:t>
      </w:r>
      <w:r>
        <w:rPr>
          <w:rFonts w:asciiTheme="majorBidi" w:hAnsiTheme="majorBidi" w:cstheme="majorBidi"/>
          <w:sz w:val="24"/>
          <w:szCs w:val="24"/>
        </w:rPr>
        <w:t xml:space="preserve"> adalah suatu transaksi pengolaahan bumi dengan (upah) sebagian hasil yang keluar daripadanya. Dalam hal ini pengelolaan atau penggarap tidak hanya bertanggung jawab untuk mengelola atau menggarap sawah, akan tetapi juga bertanggung jawab untuk mengeluarkan benih atau bibit tanaman</w:t>
      </w:r>
      <w:r w:rsidRPr="004D16BA">
        <w:rPr>
          <w:rFonts w:asciiTheme="majorBidi" w:hAnsiTheme="majorBidi" w:cstheme="majorBidi"/>
          <w:sz w:val="24"/>
          <w:szCs w:val="24"/>
        </w:rPr>
        <w:t>.</w:t>
      </w:r>
      <w:r w:rsidR="0048268D">
        <w:rPr>
          <w:rStyle w:val="FootnoteReference"/>
          <w:rFonts w:asciiTheme="majorBidi" w:hAnsiTheme="majorBidi" w:cstheme="majorBidi"/>
          <w:sz w:val="24"/>
          <w:szCs w:val="24"/>
          <w:lang w:val="en-US"/>
        </w:rPr>
        <w:footnoteReference w:id="58"/>
      </w:r>
    </w:p>
    <w:p w:rsidR="00B855F1" w:rsidRPr="009E5730" w:rsidRDefault="00686614" w:rsidP="009E5730">
      <w:pPr>
        <w:pStyle w:val="ListParagraph"/>
        <w:tabs>
          <w:tab w:val="left" w:leader="dot" w:pos="7938"/>
        </w:tabs>
        <w:spacing w:line="480" w:lineRule="auto"/>
        <w:ind w:left="284" w:firstLine="567"/>
        <w:jc w:val="both"/>
        <w:rPr>
          <w:rFonts w:asciiTheme="majorBidi" w:hAnsiTheme="majorBidi" w:cstheme="majorBidi"/>
          <w:sz w:val="24"/>
          <w:szCs w:val="24"/>
          <w:lang w:val="en-US"/>
        </w:rPr>
      </w:pPr>
      <w:r>
        <w:rPr>
          <w:rFonts w:asciiTheme="majorBidi" w:hAnsiTheme="majorBidi" w:cstheme="majorBidi"/>
          <w:sz w:val="24"/>
          <w:szCs w:val="24"/>
        </w:rPr>
        <w:t>Sejalan dengan pemikiran ahli ekonomi Islam, Imam asy-Syaibani. Imam asy-Syaibani lebih mengutamakan usaha dalam bidang pertanian.</w:t>
      </w:r>
      <w:r w:rsidR="002E248E">
        <w:rPr>
          <w:rFonts w:asciiTheme="majorBidi" w:hAnsiTheme="majorBidi" w:cstheme="majorBidi"/>
          <w:sz w:val="24"/>
          <w:szCs w:val="24"/>
        </w:rPr>
        <w:t xml:space="preserve"> Para sahabat yang tercatat melakukan muzara’ah antara lain adalah Ali bin Abi Thalib, Sa’ad bin Malik, Abdullah bin Mas’ud, dan yang lainnya. Bahkan Umar bin Abdul Aziz pun yang hidup di masa berikutnya memiliki pemasukan dari bagi hasil.</w:t>
      </w:r>
      <w:r w:rsidR="002E248E">
        <w:rPr>
          <w:rStyle w:val="FootnoteReference"/>
          <w:rFonts w:asciiTheme="majorBidi" w:hAnsiTheme="majorBidi" w:cstheme="majorBidi"/>
          <w:sz w:val="24"/>
          <w:szCs w:val="24"/>
        </w:rPr>
        <w:footnoteReference w:id="59"/>
      </w:r>
    </w:p>
    <w:p w:rsidR="00B855F1" w:rsidRDefault="00B855F1"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 xml:space="preserve">Berbeda dengan Mawardi yang menyatakan bahwa Mukhabarah sama dengan Muzara’ah yaitu : menyewa tanah dengan ganti sebagaian dari hasil panen. </w:t>
      </w:r>
    </w:p>
    <w:p w:rsidR="00B855F1" w:rsidRDefault="00B855F1"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lastRenderedPageBreak/>
        <w:t>Munculnya pengertian Muzara’ah dan Mukhbarah dengan ta’rif atau pengertian yang berbeda tersebut karena adanya ulama yang membedakan antara arti Muzara’ah dan Mukhbarah, yaitu Imam Rafi’i berdasar dhahir nash Imam Syafi’i. Sedangkan Ulama yang menyamakan Ta’rif Muzara’ah dan Mukhbarah diantaranya Nawawi, Qadhi Abu Thayyib, Imam Jauhari, Albandaniji. Mengartikan sama dengan memberi ketentuan : usaha mengerjakan tanah (orang lain) yang hasilnya dibagi sesuai dengan kesepakatan.</w:t>
      </w:r>
      <w:r w:rsidR="00900042">
        <w:rPr>
          <w:rStyle w:val="FootnoteReference"/>
          <w:rFonts w:asciiTheme="majorBidi" w:hAnsiTheme="majorBidi" w:cstheme="majorBidi"/>
          <w:sz w:val="24"/>
          <w:szCs w:val="24"/>
        </w:rPr>
        <w:footnoteReference w:id="60"/>
      </w:r>
    </w:p>
    <w:p w:rsidR="00B855F1" w:rsidRPr="005A60FC" w:rsidRDefault="00B855F1" w:rsidP="00422C19">
      <w:pPr>
        <w:pStyle w:val="ListParagraph"/>
        <w:numPr>
          <w:ilvl w:val="8"/>
          <w:numId w:val="1"/>
        </w:numPr>
        <w:tabs>
          <w:tab w:val="left" w:leader="dot" w:pos="7938"/>
        </w:tabs>
        <w:spacing w:line="480" w:lineRule="auto"/>
        <w:ind w:left="567"/>
        <w:jc w:val="both"/>
        <w:rPr>
          <w:rFonts w:asciiTheme="majorBidi" w:hAnsiTheme="majorBidi" w:cstheme="majorBidi"/>
          <w:b/>
          <w:bCs/>
          <w:sz w:val="24"/>
          <w:szCs w:val="24"/>
        </w:rPr>
      </w:pPr>
      <w:r w:rsidRPr="005A60FC">
        <w:rPr>
          <w:rFonts w:asciiTheme="majorBidi" w:hAnsiTheme="majorBidi" w:cstheme="majorBidi"/>
          <w:b/>
          <w:bCs/>
          <w:sz w:val="24"/>
          <w:szCs w:val="24"/>
        </w:rPr>
        <w:t>Dasar Hukum Muzara’ah</w:t>
      </w:r>
    </w:p>
    <w:p w:rsidR="00B855F1" w:rsidRDefault="00B855F1" w:rsidP="00BB0D74">
      <w:pPr>
        <w:pStyle w:val="ListParagraph"/>
        <w:tabs>
          <w:tab w:val="left" w:leader="dot" w:pos="7938"/>
        </w:tabs>
        <w:spacing w:line="480" w:lineRule="auto"/>
        <w:ind w:firstLine="698"/>
        <w:jc w:val="both"/>
        <w:rPr>
          <w:rFonts w:asciiTheme="majorBidi" w:hAnsiTheme="majorBidi" w:cstheme="majorBidi"/>
          <w:sz w:val="24"/>
          <w:szCs w:val="24"/>
        </w:rPr>
      </w:pPr>
      <w:r>
        <w:rPr>
          <w:rFonts w:asciiTheme="majorBidi" w:hAnsiTheme="majorBidi" w:cstheme="majorBidi"/>
          <w:sz w:val="24"/>
          <w:szCs w:val="24"/>
        </w:rPr>
        <w:t>Kerjasa</w:t>
      </w:r>
      <w:r w:rsidR="00CB0DB8">
        <w:rPr>
          <w:rFonts w:asciiTheme="majorBidi" w:hAnsiTheme="majorBidi" w:cstheme="majorBidi"/>
          <w:sz w:val="24"/>
          <w:szCs w:val="24"/>
        </w:rPr>
        <w:t>ma dalam bidang pertanian adala</w:t>
      </w:r>
      <w:r>
        <w:rPr>
          <w:rFonts w:asciiTheme="majorBidi" w:hAnsiTheme="majorBidi" w:cstheme="majorBidi"/>
          <w:sz w:val="24"/>
          <w:szCs w:val="24"/>
        </w:rPr>
        <w:t>h suatu jenis kerjasama yang dilakukan antara penggarap atau pengelola dan pemilik tanah. Biasanya penggarap adalah orang yang memiliki profesionalitas dalam mengelola atau menggarap tanah dan tidak memiliki tanah.</w:t>
      </w:r>
    </w:p>
    <w:p w:rsidR="00B855F1" w:rsidRDefault="00900042" w:rsidP="00BB0D74">
      <w:pPr>
        <w:pStyle w:val="ListParagraph"/>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w:t>
      </w:r>
      <w:r w:rsidR="00B855F1">
        <w:rPr>
          <w:rFonts w:asciiTheme="majorBidi" w:hAnsiTheme="majorBidi" w:cstheme="majorBidi"/>
          <w:sz w:val="24"/>
          <w:szCs w:val="24"/>
        </w:rPr>
        <w:t>dapun dasar-dasar hukum Muzara’ah antara lain :</w:t>
      </w:r>
    </w:p>
    <w:p w:rsidR="00B855F1" w:rsidRDefault="00B855F1" w:rsidP="00422C19">
      <w:pPr>
        <w:pStyle w:val="ListParagraph"/>
        <w:numPr>
          <w:ilvl w:val="0"/>
          <w:numId w:val="25"/>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Landasan Al-Qur’an</w:t>
      </w:r>
    </w:p>
    <w:p w:rsidR="00B855F1" w:rsidRDefault="00B855F1" w:rsidP="00422C19">
      <w:pPr>
        <w:pStyle w:val="ListParagraph"/>
        <w:numPr>
          <w:ilvl w:val="0"/>
          <w:numId w:val="26"/>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Qs. Yasin : 33-35</w:t>
      </w:r>
    </w:p>
    <w:p w:rsidR="00C50BF0" w:rsidRPr="00900042" w:rsidRDefault="00C50BF0" w:rsidP="00BB0D74">
      <w:pPr>
        <w:bidi/>
        <w:spacing w:after="0" w:line="480" w:lineRule="auto"/>
        <w:ind w:left="-1"/>
        <w:jc w:val="both"/>
        <w:rPr>
          <w:rFonts w:ascii="Times New Roman" w:eastAsia="Times New Roman" w:hAnsi="Times New Roman" w:cs="Times New Roman"/>
          <w:sz w:val="32"/>
          <w:szCs w:val="32"/>
          <w:lang w:eastAsia="id-ID"/>
        </w:rPr>
      </w:pPr>
      <w:r w:rsidRPr="00900042">
        <w:rPr>
          <w:rFonts w:ascii="Times New Roman" w:eastAsia="Times New Roman" w:hAnsi="Times New Roman" w:cs="Times New Roman"/>
          <w:sz w:val="32"/>
          <w:szCs w:val="32"/>
          <w:rtl/>
          <w:lang w:eastAsia="id-ID"/>
        </w:rPr>
        <w:t xml:space="preserve">وَآيَةٌ لَّهُمُ الْأَرْضُ الْمَيْتَةُ أَحْيَيْنَاهَا وَأَخْرَجْنَا مِنْهَا حَبًّا فَمِنْهُ يَأْكُلُونَ </w:t>
      </w:r>
      <w:r w:rsidRPr="00900042">
        <w:rPr>
          <w:rFonts w:ascii="Times New Roman" w:eastAsia="Times New Roman" w:hAnsi="Times New Roman" w:cs="Times New Roman"/>
          <w:sz w:val="32"/>
          <w:szCs w:val="32"/>
          <w:lang w:eastAsia="id-ID"/>
        </w:rPr>
        <w:t>O</w:t>
      </w:r>
      <w:r w:rsidRPr="00900042">
        <w:rPr>
          <w:rFonts w:ascii="Times New Roman" w:eastAsia="Times New Roman" w:hAnsi="Times New Roman" w:cs="Times New Roman"/>
          <w:sz w:val="32"/>
          <w:szCs w:val="32"/>
          <w:rtl/>
          <w:lang w:eastAsia="id-ID"/>
        </w:rPr>
        <w:t xml:space="preserve">  وَجَعَلْنَا فِيهَا جَنَّاتٍ مِن نَّخِيلٍ وَأَعْنَابٍ وَفَجَّرْنَا فِيهَا مِنْ الْعُيُونِ </w:t>
      </w:r>
      <w:r w:rsidRPr="00900042">
        <w:rPr>
          <w:rFonts w:ascii="Times New Roman" w:eastAsia="Times New Roman" w:hAnsi="Times New Roman" w:cs="Times New Roman"/>
          <w:sz w:val="32"/>
          <w:szCs w:val="32"/>
          <w:lang w:eastAsia="id-ID"/>
        </w:rPr>
        <w:t>O</w:t>
      </w:r>
      <w:r w:rsidRPr="00900042">
        <w:rPr>
          <w:rFonts w:ascii="Times New Roman" w:eastAsia="Times New Roman" w:hAnsi="Times New Roman" w:cs="Times New Roman"/>
          <w:sz w:val="32"/>
          <w:szCs w:val="32"/>
          <w:rtl/>
          <w:lang w:eastAsia="id-ID"/>
        </w:rPr>
        <w:t xml:space="preserve"> لِيَأْكُلُوا مِن ثَمَرِهِ وَمَا عَمِلَتْهُ أَيْدِيهِمْ أَفَلَا يَشْكُرُونَ </w:t>
      </w:r>
      <w:r w:rsidRPr="00900042">
        <w:rPr>
          <w:rFonts w:ascii="Times New Roman" w:eastAsia="Times New Roman" w:hAnsi="Times New Roman" w:cs="Times New Roman"/>
          <w:sz w:val="32"/>
          <w:szCs w:val="32"/>
          <w:lang w:eastAsia="id-ID"/>
        </w:rPr>
        <w:t>O</w:t>
      </w:r>
    </w:p>
    <w:p w:rsidR="00140666" w:rsidRPr="00140666" w:rsidRDefault="00140666" w:rsidP="00BB0D74">
      <w:pPr>
        <w:tabs>
          <w:tab w:val="left" w:leader="dot" w:pos="7938"/>
        </w:tabs>
        <w:spacing w:line="480" w:lineRule="auto"/>
        <w:ind w:left="-1"/>
        <w:rPr>
          <w:rFonts w:asciiTheme="majorBidi" w:hAnsiTheme="majorBidi" w:cstheme="majorBidi"/>
          <w:sz w:val="24"/>
          <w:szCs w:val="24"/>
          <w:lang w:bidi="ar-DZ"/>
        </w:rPr>
      </w:pPr>
    </w:p>
    <w:p w:rsidR="00B855F1" w:rsidRDefault="00900042" w:rsidP="00BB0D74">
      <w:pPr>
        <w:tabs>
          <w:tab w:val="left" w:leader="dot" w:pos="7938"/>
        </w:tabs>
        <w:spacing w:line="480" w:lineRule="auto"/>
        <w:jc w:val="both"/>
        <w:rPr>
          <w:rFonts w:asciiTheme="majorBidi" w:hAnsiTheme="majorBidi" w:cstheme="majorBidi"/>
          <w:sz w:val="24"/>
          <w:szCs w:val="24"/>
        </w:rPr>
      </w:pPr>
      <w:r w:rsidRPr="00681B06">
        <w:rPr>
          <w:rFonts w:asciiTheme="majorBidi" w:hAnsiTheme="majorBidi" w:cstheme="majorBidi"/>
          <w:i/>
          <w:iCs/>
          <w:sz w:val="24"/>
          <w:szCs w:val="24"/>
        </w:rPr>
        <w:lastRenderedPageBreak/>
        <w:t>Artinya : D</w:t>
      </w:r>
      <w:r w:rsidR="00B855F1" w:rsidRPr="00681B06">
        <w:rPr>
          <w:rFonts w:asciiTheme="majorBidi" w:hAnsiTheme="majorBidi" w:cstheme="majorBidi"/>
          <w:i/>
          <w:iCs/>
          <w:sz w:val="24"/>
          <w:szCs w:val="24"/>
        </w:rPr>
        <w:t xml:space="preserve">an suatu tanda (kekuaaan Allah yang besar) bagi mereka adalah bumi yang mati. </w:t>
      </w:r>
      <w:r w:rsidR="00802901" w:rsidRPr="00681B06">
        <w:rPr>
          <w:rFonts w:asciiTheme="majorBidi" w:hAnsiTheme="majorBidi" w:cstheme="majorBidi"/>
          <w:i/>
          <w:iCs/>
          <w:sz w:val="24"/>
          <w:szCs w:val="24"/>
        </w:rPr>
        <w:t>Kami hidupkan bumi itu dan kami keluarkan dari padanya biji-bijian, maka daripadanya kebun-kebun kurma dan anggur dan kami pancarkan padanya beberapa mata air, supaya mereka dapat makan dari buah-buahannya, dan dari apa yang diusahakan oleh tangan mereka. Maka mengapakah mereka tidak bersyukur?</w:t>
      </w:r>
      <w:r>
        <w:rPr>
          <w:rStyle w:val="FootnoteReference"/>
          <w:rFonts w:asciiTheme="majorBidi" w:hAnsiTheme="majorBidi" w:cstheme="majorBidi"/>
          <w:sz w:val="24"/>
          <w:szCs w:val="24"/>
        </w:rPr>
        <w:footnoteReference w:id="61"/>
      </w:r>
    </w:p>
    <w:p w:rsidR="00802901" w:rsidRDefault="00802901" w:rsidP="00422C19">
      <w:pPr>
        <w:pStyle w:val="ListParagraph"/>
        <w:numPr>
          <w:ilvl w:val="0"/>
          <w:numId w:val="26"/>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Qs. Az-Zukruf : 32</w:t>
      </w:r>
    </w:p>
    <w:p w:rsidR="00C50BF0" w:rsidRPr="00C50BF0" w:rsidRDefault="00C50BF0" w:rsidP="00BB0D74">
      <w:pPr>
        <w:pStyle w:val="arabic"/>
        <w:spacing w:line="480" w:lineRule="auto"/>
        <w:jc w:val="right"/>
        <w:rPr>
          <w:sz w:val="36"/>
          <w:szCs w:val="36"/>
        </w:rPr>
      </w:pPr>
      <w:r w:rsidRPr="00C50BF0">
        <w:rPr>
          <w:sz w:val="36"/>
          <w:szCs w:val="36"/>
          <w:rtl/>
        </w:rPr>
        <w:t>أَهُمْ يَقْسِمُونَ رَحْمَتَ رَبِّكَ ۚ نَحْنُ قَسَمْنَا بَيْنَهُمْ مَعِيشَتَهُمْ فِي الْحَيَاةِ الدُّنْيَا ۚ وَرَفَعْنَا بَعْضَهُمْ فَوْقَ بَعْضٍ دَرَجَاتٍ لِيَتَّخِذَ بَعْضُهُمْ بَعْضًا سُخْرِيًّا ۗ وَرَحْمَتُ رَبِّكَ خَيْرٌ مِمَّا يَجْمَعُونَ</w:t>
      </w:r>
    </w:p>
    <w:p w:rsidR="00802901" w:rsidRDefault="00A522E1" w:rsidP="00BB0D74">
      <w:pPr>
        <w:tabs>
          <w:tab w:val="left" w:leader="dot" w:pos="7938"/>
        </w:tabs>
        <w:spacing w:line="480" w:lineRule="auto"/>
        <w:jc w:val="both"/>
        <w:rPr>
          <w:rFonts w:asciiTheme="majorBidi" w:hAnsiTheme="majorBidi" w:cstheme="majorBidi"/>
          <w:sz w:val="24"/>
          <w:szCs w:val="24"/>
        </w:rPr>
      </w:pPr>
      <w:r w:rsidRPr="00681B06">
        <w:rPr>
          <w:rFonts w:asciiTheme="majorBidi" w:hAnsiTheme="majorBidi" w:cstheme="majorBidi"/>
          <w:i/>
          <w:iCs/>
          <w:sz w:val="24"/>
          <w:szCs w:val="24"/>
        </w:rPr>
        <w:t>A</w:t>
      </w:r>
      <w:r w:rsidR="0024158C" w:rsidRPr="00681B06">
        <w:rPr>
          <w:rFonts w:asciiTheme="majorBidi" w:hAnsiTheme="majorBidi" w:cstheme="majorBidi"/>
          <w:i/>
          <w:iCs/>
          <w:sz w:val="24"/>
          <w:szCs w:val="24"/>
        </w:rPr>
        <w:t>rtinya : A</w:t>
      </w:r>
      <w:r w:rsidR="00802901" w:rsidRPr="00681B06">
        <w:rPr>
          <w:rFonts w:asciiTheme="majorBidi" w:hAnsiTheme="majorBidi" w:cstheme="majorBidi"/>
          <w:i/>
          <w:iCs/>
          <w:sz w:val="24"/>
          <w:szCs w:val="24"/>
        </w:rPr>
        <w:t>pakah mereka yang membagi-bagi rahmat Tuhanmu? Kami telah menentukan antara mereka penghidupan mereka dalam kehidupan dunia, dan kami telah meninggikan sebagian mereka atas sebagian yang lain beberapa derajat, agar sebagian mereka dapat mempergunakan sebagian yang lain. Dan rahmat Tuhanmu lebih baik dari apa yang mereka kumpulkan.</w:t>
      </w:r>
      <w:r w:rsidR="00900042">
        <w:rPr>
          <w:rStyle w:val="FootnoteReference"/>
          <w:rFonts w:asciiTheme="majorBidi" w:hAnsiTheme="majorBidi" w:cstheme="majorBidi"/>
          <w:sz w:val="24"/>
          <w:szCs w:val="24"/>
        </w:rPr>
        <w:footnoteReference w:id="62"/>
      </w:r>
    </w:p>
    <w:p w:rsidR="00802901" w:rsidRDefault="00802901" w:rsidP="00900042">
      <w:pPr>
        <w:tabs>
          <w:tab w:val="left" w:leader="dot" w:pos="7938"/>
        </w:tabs>
        <w:spacing w:line="480" w:lineRule="auto"/>
        <w:ind w:firstLine="426"/>
        <w:jc w:val="both"/>
        <w:rPr>
          <w:rFonts w:asciiTheme="majorBidi" w:hAnsiTheme="majorBidi" w:cstheme="majorBidi"/>
          <w:sz w:val="24"/>
          <w:szCs w:val="24"/>
        </w:rPr>
      </w:pPr>
      <w:r>
        <w:rPr>
          <w:rFonts w:asciiTheme="majorBidi" w:hAnsiTheme="majorBidi" w:cstheme="majorBidi"/>
          <w:sz w:val="24"/>
          <w:szCs w:val="24"/>
        </w:rPr>
        <w:t>Kedua ayat tersebut diatas menjelaskan bahwa Tuhan memberi kebebasan kepada manusia supaya berusaha mencari rahmat-Nya untuk bertahan hidup dimuka bumi.</w:t>
      </w:r>
    </w:p>
    <w:p w:rsidR="00802901" w:rsidRDefault="00802901" w:rsidP="00422C19">
      <w:pPr>
        <w:pStyle w:val="ListParagraph"/>
        <w:numPr>
          <w:ilvl w:val="0"/>
          <w:numId w:val="25"/>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Landasan Hadist</w:t>
      </w:r>
    </w:p>
    <w:p w:rsidR="00802901" w:rsidRDefault="00802901" w:rsidP="00422C19">
      <w:pPr>
        <w:pStyle w:val="ListParagraph"/>
        <w:numPr>
          <w:ilvl w:val="0"/>
          <w:numId w:val="27"/>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Hadist yang diriwayatkan oleh Ibnu Umar :</w:t>
      </w:r>
    </w:p>
    <w:p w:rsidR="00A522E1" w:rsidRPr="00B95CA3" w:rsidRDefault="00A522E1" w:rsidP="00BB0D74">
      <w:pPr>
        <w:pStyle w:val="ListParagraph"/>
        <w:tabs>
          <w:tab w:val="left" w:leader="dot" w:pos="7938"/>
        </w:tabs>
        <w:spacing w:line="480" w:lineRule="auto"/>
        <w:ind w:left="1440"/>
        <w:jc w:val="right"/>
        <w:rPr>
          <w:rFonts w:asciiTheme="majorBidi" w:hAnsiTheme="majorBidi" w:cstheme="majorBidi"/>
          <w:sz w:val="36"/>
          <w:szCs w:val="36"/>
        </w:rPr>
      </w:pPr>
      <w:r w:rsidRPr="00B95CA3">
        <w:rPr>
          <w:rFonts w:asciiTheme="majorBidi" w:hAnsiTheme="majorBidi" w:cstheme="majorBidi" w:hint="cs"/>
          <w:sz w:val="36"/>
          <w:szCs w:val="36"/>
          <w:rtl/>
        </w:rPr>
        <w:t>عَنْ اِبْنِ عُمَرَأَنّ</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الن</w:t>
      </w:r>
      <w:r>
        <w:rPr>
          <w:rFonts w:asciiTheme="majorBidi" w:hAnsiTheme="majorBidi" w:cstheme="majorBidi" w:hint="cs"/>
          <w:sz w:val="36"/>
          <w:szCs w:val="36"/>
          <w:rtl/>
        </w:rPr>
        <w:t>َّ</w:t>
      </w:r>
      <w:r w:rsidRPr="00B95CA3">
        <w:rPr>
          <w:rFonts w:asciiTheme="majorBidi" w:hAnsiTheme="majorBidi" w:cstheme="majorBidi" w:hint="cs"/>
          <w:sz w:val="36"/>
          <w:szCs w:val="36"/>
          <w:rtl/>
        </w:rPr>
        <w:t>ب</w:t>
      </w:r>
      <w:r>
        <w:rPr>
          <w:rFonts w:asciiTheme="majorBidi" w:hAnsiTheme="majorBidi" w:cstheme="majorBidi" w:hint="cs"/>
          <w:sz w:val="36"/>
          <w:szCs w:val="36"/>
          <w:rtl/>
        </w:rPr>
        <w:t>ِ</w:t>
      </w:r>
      <w:r w:rsidRPr="00B95CA3">
        <w:rPr>
          <w:rFonts w:asciiTheme="majorBidi" w:hAnsiTheme="majorBidi" w:cstheme="majorBidi" w:hint="cs"/>
          <w:sz w:val="36"/>
          <w:szCs w:val="36"/>
          <w:rtl/>
        </w:rPr>
        <w:t>يّ</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ص</w:t>
      </w:r>
      <w:r>
        <w:rPr>
          <w:rFonts w:asciiTheme="majorBidi" w:hAnsiTheme="majorBidi" w:cstheme="majorBidi" w:hint="cs"/>
          <w:sz w:val="36"/>
          <w:szCs w:val="36"/>
          <w:rtl/>
        </w:rPr>
        <w:t>َ</w:t>
      </w:r>
      <w:r w:rsidRPr="00B95CA3">
        <w:rPr>
          <w:rFonts w:asciiTheme="majorBidi" w:hAnsiTheme="majorBidi" w:cstheme="majorBidi" w:hint="cs"/>
          <w:sz w:val="36"/>
          <w:szCs w:val="36"/>
          <w:rtl/>
        </w:rPr>
        <w:t>لى</w:t>
      </w:r>
      <w:r>
        <w:rPr>
          <w:rFonts w:asciiTheme="majorBidi" w:hAnsiTheme="majorBidi" w:cstheme="majorBidi" w:hint="cs"/>
          <w:sz w:val="36"/>
          <w:szCs w:val="36"/>
          <w:rtl/>
        </w:rPr>
        <w:t>َ</w:t>
      </w:r>
      <w:r w:rsidRPr="00B95CA3">
        <w:rPr>
          <w:rFonts w:asciiTheme="majorBidi" w:hAnsiTheme="majorBidi" w:cstheme="majorBidi" w:hint="cs"/>
          <w:sz w:val="36"/>
          <w:szCs w:val="36"/>
          <w:rtl/>
        </w:rPr>
        <w:t>ّ الله</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ع</w:t>
      </w:r>
      <w:r>
        <w:rPr>
          <w:rFonts w:asciiTheme="majorBidi" w:hAnsiTheme="majorBidi" w:cstheme="majorBidi" w:hint="cs"/>
          <w:sz w:val="36"/>
          <w:szCs w:val="36"/>
          <w:rtl/>
        </w:rPr>
        <w:t>َ</w:t>
      </w:r>
      <w:r w:rsidRPr="00B95CA3">
        <w:rPr>
          <w:rFonts w:asciiTheme="majorBidi" w:hAnsiTheme="majorBidi" w:cstheme="majorBidi" w:hint="cs"/>
          <w:sz w:val="36"/>
          <w:szCs w:val="36"/>
          <w:rtl/>
        </w:rPr>
        <w:t>ل</w:t>
      </w:r>
      <w:r>
        <w:rPr>
          <w:rFonts w:asciiTheme="majorBidi" w:hAnsiTheme="majorBidi" w:cstheme="majorBidi" w:hint="cs"/>
          <w:sz w:val="36"/>
          <w:szCs w:val="36"/>
          <w:rtl/>
        </w:rPr>
        <w:t>َ</w:t>
      </w:r>
      <w:r w:rsidRPr="00B95CA3">
        <w:rPr>
          <w:rFonts w:asciiTheme="majorBidi" w:hAnsiTheme="majorBidi" w:cstheme="majorBidi" w:hint="cs"/>
          <w:sz w:val="36"/>
          <w:szCs w:val="36"/>
          <w:rtl/>
        </w:rPr>
        <w:t>ي</w:t>
      </w:r>
      <w:r>
        <w:rPr>
          <w:rFonts w:asciiTheme="majorBidi" w:hAnsiTheme="majorBidi" w:cstheme="majorBidi" w:hint="cs"/>
          <w:sz w:val="36"/>
          <w:szCs w:val="36"/>
          <w:rtl/>
        </w:rPr>
        <w:t>ْ</w:t>
      </w:r>
      <w:r w:rsidRPr="00B95CA3">
        <w:rPr>
          <w:rFonts w:asciiTheme="majorBidi" w:hAnsiTheme="majorBidi" w:cstheme="majorBidi" w:hint="cs"/>
          <w:sz w:val="36"/>
          <w:szCs w:val="36"/>
          <w:rtl/>
        </w:rPr>
        <w:t>ه</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و</w:t>
      </w:r>
      <w:r>
        <w:rPr>
          <w:rFonts w:asciiTheme="majorBidi" w:hAnsiTheme="majorBidi" w:cstheme="majorBidi" w:hint="cs"/>
          <w:sz w:val="36"/>
          <w:szCs w:val="36"/>
          <w:rtl/>
        </w:rPr>
        <w:t>َ</w:t>
      </w:r>
      <w:r w:rsidRPr="00B95CA3">
        <w:rPr>
          <w:rFonts w:asciiTheme="majorBidi" w:hAnsiTheme="majorBidi" w:cstheme="majorBidi" w:hint="cs"/>
          <w:sz w:val="36"/>
          <w:szCs w:val="36"/>
          <w:rtl/>
        </w:rPr>
        <w:t>س</w:t>
      </w:r>
      <w:r>
        <w:rPr>
          <w:rFonts w:asciiTheme="majorBidi" w:hAnsiTheme="majorBidi" w:cstheme="majorBidi" w:hint="cs"/>
          <w:sz w:val="36"/>
          <w:szCs w:val="36"/>
          <w:rtl/>
        </w:rPr>
        <w:t>َلَّ</w:t>
      </w:r>
      <w:r w:rsidRPr="00B95CA3">
        <w:rPr>
          <w:rFonts w:asciiTheme="majorBidi" w:hAnsiTheme="majorBidi" w:cstheme="majorBidi" w:hint="cs"/>
          <w:sz w:val="36"/>
          <w:szCs w:val="36"/>
          <w:rtl/>
        </w:rPr>
        <w:t>م</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ع</w:t>
      </w:r>
      <w:r>
        <w:rPr>
          <w:rFonts w:asciiTheme="majorBidi" w:hAnsiTheme="majorBidi" w:cstheme="majorBidi" w:hint="cs"/>
          <w:sz w:val="36"/>
          <w:szCs w:val="36"/>
          <w:rtl/>
        </w:rPr>
        <w:t>َ</w:t>
      </w:r>
      <w:r w:rsidRPr="00B95CA3">
        <w:rPr>
          <w:rFonts w:asciiTheme="majorBidi" w:hAnsiTheme="majorBidi" w:cstheme="majorBidi" w:hint="cs"/>
          <w:sz w:val="36"/>
          <w:szCs w:val="36"/>
          <w:rtl/>
        </w:rPr>
        <w:t>ام</w:t>
      </w:r>
      <w:r>
        <w:rPr>
          <w:rFonts w:asciiTheme="majorBidi" w:hAnsiTheme="majorBidi" w:cstheme="majorBidi" w:hint="cs"/>
          <w:sz w:val="36"/>
          <w:szCs w:val="36"/>
          <w:rtl/>
        </w:rPr>
        <w:t>َ</w:t>
      </w:r>
      <w:r w:rsidRPr="00B95CA3">
        <w:rPr>
          <w:rFonts w:asciiTheme="majorBidi" w:hAnsiTheme="majorBidi" w:cstheme="majorBidi" w:hint="cs"/>
          <w:sz w:val="36"/>
          <w:szCs w:val="36"/>
          <w:rtl/>
        </w:rPr>
        <w:t>ل</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أ</w:t>
      </w:r>
      <w:r>
        <w:rPr>
          <w:rFonts w:asciiTheme="majorBidi" w:hAnsiTheme="majorBidi" w:cstheme="majorBidi" w:hint="cs"/>
          <w:sz w:val="36"/>
          <w:szCs w:val="36"/>
          <w:rtl/>
        </w:rPr>
        <w:t>َ</w:t>
      </w:r>
      <w:r w:rsidRPr="00B95CA3">
        <w:rPr>
          <w:rFonts w:asciiTheme="majorBidi" w:hAnsiTheme="majorBidi" w:cstheme="majorBidi" w:hint="cs"/>
          <w:sz w:val="36"/>
          <w:szCs w:val="36"/>
          <w:rtl/>
        </w:rPr>
        <w:t>ه</w:t>
      </w:r>
      <w:r>
        <w:rPr>
          <w:rFonts w:asciiTheme="majorBidi" w:hAnsiTheme="majorBidi" w:cstheme="majorBidi" w:hint="cs"/>
          <w:sz w:val="36"/>
          <w:szCs w:val="36"/>
          <w:rtl/>
        </w:rPr>
        <w:t>ْ</w:t>
      </w:r>
      <w:r w:rsidRPr="00B95CA3">
        <w:rPr>
          <w:rFonts w:asciiTheme="majorBidi" w:hAnsiTheme="majorBidi" w:cstheme="majorBidi" w:hint="cs"/>
          <w:sz w:val="36"/>
          <w:szCs w:val="36"/>
          <w:rtl/>
        </w:rPr>
        <w:t>ل</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خ</w:t>
      </w:r>
      <w:r>
        <w:rPr>
          <w:rFonts w:asciiTheme="majorBidi" w:hAnsiTheme="majorBidi" w:cstheme="majorBidi" w:hint="cs"/>
          <w:sz w:val="36"/>
          <w:szCs w:val="36"/>
          <w:rtl/>
        </w:rPr>
        <w:t>َ</w:t>
      </w:r>
      <w:r w:rsidRPr="00B95CA3">
        <w:rPr>
          <w:rFonts w:asciiTheme="majorBidi" w:hAnsiTheme="majorBidi" w:cstheme="majorBidi" w:hint="cs"/>
          <w:sz w:val="36"/>
          <w:szCs w:val="36"/>
          <w:rtl/>
        </w:rPr>
        <w:t>ي</w:t>
      </w:r>
      <w:r>
        <w:rPr>
          <w:rFonts w:asciiTheme="majorBidi" w:hAnsiTheme="majorBidi" w:cstheme="majorBidi" w:hint="cs"/>
          <w:sz w:val="36"/>
          <w:szCs w:val="36"/>
          <w:rtl/>
        </w:rPr>
        <w:t>ْ</w:t>
      </w:r>
      <w:r w:rsidRPr="00B95CA3">
        <w:rPr>
          <w:rFonts w:asciiTheme="majorBidi" w:hAnsiTheme="majorBidi" w:cstheme="majorBidi" w:hint="cs"/>
          <w:sz w:val="36"/>
          <w:szCs w:val="36"/>
          <w:rtl/>
        </w:rPr>
        <w:t>ب</w:t>
      </w:r>
      <w:r>
        <w:rPr>
          <w:rFonts w:asciiTheme="majorBidi" w:hAnsiTheme="majorBidi" w:cstheme="majorBidi" w:hint="cs"/>
          <w:sz w:val="36"/>
          <w:szCs w:val="36"/>
          <w:rtl/>
        </w:rPr>
        <w:t>َ</w:t>
      </w:r>
      <w:r w:rsidRPr="00B95CA3">
        <w:rPr>
          <w:rFonts w:asciiTheme="majorBidi" w:hAnsiTheme="majorBidi" w:cstheme="majorBidi" w:hint="cs"/>
          <w:sz w:val="36"/>
          <w:szCs w:val="36"/>
          <w:rtl/>
        </w:rPr>
        <w:t>ر</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ب</w:t>
      </w:r>
      <w:r>
        <w:rPr>
          <w:rFonts w:asciiTheme="majorBidi" w:hAnsiTheme="majorBidi" w:cstheme="majorBidi" w:hint="cs"/>
          <w:sz w:val="36"/>
          <w:szCs w:val="36"/>
          <w:rtl/>
        </w:rPr>
        <w:t>ِ</w:t>
      </w:r>
      <w:r w:rsidRPr="00B95CA3">
        <w:rPr>
          <w:rFonts w:asciiTheme="majorBidi" w:hAnsiTheme="majorBidi" w:cstheme="majorBidi" w:hint="cs"/>
          <w:sz w:val="36"/>
          <w:szCs w:val="36"/>
          <w:rtl/>
        </w:rPr>
        <w:t>ش</w:t>
      </w:r>
      <w:r>
        <w:rPr>
          <w:rFonts w:asciiTheme="majorBidi" w:hAnsiTheme="majorBidi" w:cstheme="majorBidi" w:hint="cs"/>
          <w:sz w:val="36"/>
          <w:szCs w:val="36"/>
          <w:rtl/>
        </w:rPr>
        <w:t>َ</w:t>
      </w:r>
      <w:r w:rsidRPr="00B95CA3">
        <w:rPr>
          <w:rFonts w:asciiTheme="majorBidi" w:hAnsiTheme="majorBidi" w:cstheme="majorBidi" w:hint="cs"/>
          <w:sz w:val="36"/>
          <w:szCs w:val="36"/>
          <w:rtl/>
        </w:rPr>
        <w:t>ر</w:t>
      </w:r>
      <w:r>
        <w:rPr>
          <w:rFonts w:asciiTheme="majorBidi" w:hAnsiTheme="majorBidi" w:cstheme="majorBidi" w:hint="cs"/>
          <w:sz w:val="36"/>
          <w:szCs w:val="36"/>
          <w:rtl/>
        </w:rPr>
        <w:t>ْ</w:t>
      </w:r>
      <w:r w:rsidRPr="00B95CA3">
        <w:rPr>
          <w:rFonts w:asciiTheme="majorBidi" w:hAnsiTheme="majorBidi" w:cstheme="majorBidi" w:hint="cs"/>
          <w:sz w:val="36"/>
          <w:szCs w:val="36"/>
          <w:rtl/>
        </w:rPr>
        <w:t>ط</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م</w:t>
      </w:r>
      <w:r>
        <w:rPr>
          <w:rFonts w:asciiTheme="majorBidi" w:hAnsiTheme="majorBidi" w:cstheme="majorBidi" w:hint="cs"/>
          <w:sz w:val="36"/>
          <w:szCs w:val="36"/>
          <w:rtl/>
        </w:rPr>
        <w:t>َ</w:t>
      </w:r>
      <w:r w:rsidRPr="00B95CA3">
        <w:rPr>
          <w:rFonts w:asciiTheme="majorBidi" w:hAnsiTheme="majorBidi" w:cstheme="majorBidi" w:hint="cs"/>
          <w:sz w:val="36"/>
          <w:szCs w:val="36"/>
          <w:rtl/>
        </w:rPr>
        <w:t>ا ي</w:t>
      </w:r>
      <w:r>
        <w:rPr>
          <w:rFonts w:asciiTheme="majorBidi" w:hAnsiTheme="majorBidi" w:cstheme="majorBidi" w:hint="cs"/>
          <w:sz w:val="36"/>
          <w:szCs w:val="36"/>
          <w:rtl/>
        </w:rPr>
        <w:t>َ</w:t>
      </w:r>
      <w:r w:rsidRPr="00B95CA3">
        <w:rPr>
          <w:rFonts w:asciiTheme="majorBidi" w:hAnsiTheme="majorBidi" w:cstheme="majorBidi" w:hint="cs"/>
          <w:sz w:val="36"/>
          <w:szCs w:val="36"/>
          <w:rtl/>
        </w:rPr>
        <w:t>خ</w:t>
      </w:r>
      <w:r>
        <w:rPr>
          <w:rFonts w:asciiTheme="majorBidi" w:hAnsiTheme="majorBidi" w:cstheme="majorBidi" w:hint="cs"/>
          <w:sz w:val="36"/>
          <w:szCs w:val="36"/>
          <w:rtl/>
        </w:rPr>
        <w:t>ْرُجُ</w:t>
      </w:r>
      <w:r w:rsidRPr="00B95CA3">
        <w:rPr>
          <w:rFonts w:asciiTheme="majorBidi" w:hAnsiTheme="majorBidi" w:cstheme="majorBidi" w:hint="cs"/>
          <w:sz w:val="36"/>
          <w:szCs w:val="36"/>
          <w:rtl/>
        </w:rPr>
        <w:t xml:space="preserve"> م</w:t>
      </w:r>
      <w:r>
        <w:rPr>
          <w:rFonts w:asciiTheme="majorBidi" w:hAnsiTheme="majorBidi" w:cstheme="majorBidi" w:hint="cs"/>
          <w:sz w:val="36"/>
          <w:szCs w:val="36"/>
          <w:rtl/>
        </w:rPr>
        <w:t>ِ</w:t>
      </w:r>
      <w:r w:rsidRPr="00B95CA3">
        <w:rPr>
          <w:rFonts w:asciiTheme="majorBidi" w:hAnsiTheme="majorBidi" w:cstheme="majorBidi" w:hint="cs"/>
          <w:sz w:val="36"/>
          <w:szCs w:val="36"/>
          <w:rtl/>
        </w:rPr>
        <w:t>ن</w:t>
      </w:r>
      <w:r>
        <w:rPr>
          <w:rFonts w:asciiTheme="majorBidi" w:hAnsiTheme="majorBidi" w:cstheme="majorBidi" w:hint="cs"/>
          <w:sz w:val="36"/>
          <w:szCs w:val="36"/>
          <w:rtl/>
        </w:rPr>
        <w:t>ْ</w:t>
      </w:r>
      <w:r w:rsidRPr="00B95CA3">
        <w:rPr>
          <w:rFonts w:asciiTheme="majorBidi" w:hAnsiTheme="majorBidi" w:cstheme="majorBidi" w:hint="cs"/>
          <w:sz w:val="36"/>
          <w:szCs w:val="36"/>
          <w:rtl/>
        </w:rPr>
        <w:t>ه</w:t>
      </w:r>
      <w:r>
        <w:rPr>
          <w:rFonts w:asciiTheme="majorBidi" w:hAnsiTheme="majorBidi" w:cstheme="majorBidi" w:hint="cs"/>
          <w:sz w:val="36"/>
          <w:szCs w:val="36"/>
          <w:rtl/>
        </w:rPr>
        <w:t>َ</w:t>
      </w:r>
      <w:r w:rsidRPr="00B95CA3">
        <w:rPr>
          <w:rFonts w:asciiTheme="majorBidi" w:hAnsiTheme="majorBidi" w:cstheme="majorBidi" w:hint="cs"/>
          <w:sz w:val="36"/>
          <w:szCs w:val="36"/>
          <w:rtl/>
        </w:rPr>
        <w:t>ا م</w:t>
      </w:r>
      <w:r>
        <w:rPr>
          <w:rFonts w:asciiTheme="majorBidi" w:hAnsiTheme="majorBidi" w:cstheme="majorBidi" w:hint="cs"/>
          <w:sz w:val="36"/>
          <w:szCs w:val="36"/>
          <w:rtl/>
        </w:rPr>
        <w:t>ِ</w:t>
      </w:r>
      <w:r w:rsidRPr="00B95CA3">
        <w:rPr>
          <w:rFonts w:asciiTheme="majorBidi" w:hAnsiTheme="majorBidi" w:cstheme="majorBidi" w:hint="cs"/>
          <w:sz w:val="36"/>
          <w:szCs w:val="36"/>
          <w:rtl/>
        </w:rPr>
        <w:t>ن</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ث</w:t>
      </w:r>
      <w:r>
        <w:rPr>
          <w:rFonts w:asciiTheme="majorBidi" w:hAnsiTheme="majorBidi" w:cstheme="majorBidi" w:hint="cs"/>
          <w:sz w:val="36"/>
          <w:szCs w:val="36"/>
          <w:rtl/>
        </w:rPr>
        <w:t>َ</w:t>
      </w:r>
      <w:r w:rsidRPr="00B95CA3">
        <w:rPr>
          <w:rFonts w:asciiTheme="majorBidi" w:hAnsiTheme="majorBidi" w:cstheme="majorBidi" w:hint="cs"/>
          <w:sz w:val="36"/>
          <w:szCs w:val="36"/>
          <w:rtl/>
        </w:rPr>
        <w:t>م</w:t>
      </w:r>
      <w:r>
        <w:rPr>
          <w:rFonts w:asciiTheme="majorBidi" w:hAnsiTheme="majorBidi" w:cstheme="majorBidi" w:hint="cs"/>
          <w:sz w:val="36"/>
          <w:szCs w:val="36"/>
          <w:rtl/>
        </w:rPr>
        <w:t>َرٍ</w:t>
      </w:r>
      <w:r w:rsidRPr="00B95CA3">
        <w:rPr>
          <w:rFonts w:asciiTheme="majorBidi" w:hAnsiTheme="majorBidi" w:cstheme="majorBidi" w:hint="cs"/>
          <w:sz w:val="36"/>
          <w:szCs w:val="36"/>
          <w:rtl/>
        </w:rPr>
        <w:t xml:space="preserve"> ا</w:t>
      </w:r>
      <w:r>
        <w:rPr>
          <w:rFonts w:asciiTheme="majorBidi" w:hAnsiTheme="majorBidi" w:cstheme="majorBidi" w:hint="cs"/>
          <w:sz w:val="36"/>
          <w:szCs w:val="36"/>
          <w:rtl/>
        </w:rPr>
        <w:t>َ</w:t>
      </w:r>
      <w:r w:rsidRPr="00B95CA3">
        <w:rPr>
          <w:rFonts w:asciiTheme="majorBidi" w:hAnsiTheme="majorBidi" w:cstheme="majorBidi" w:hint="cs"/>
          <w:sz w:val="36"/>
          <w:szCs w:val="36"/>
          <w:rtl/>
        </w:rPr>
        <w:t>و</w:t>
      </w:r>
      <w:r>
        <w:rPr>
          <w:rFonts w:asciiTheme="majorBidi" w:hAnsiTheme="majorBidi" w:cstheme="majorBidi" w:hint="cs"/>
          <w:sz w:val="36"/>
          <w:szCs w:val="36"/>
          <w:rtl/>
        </w:rPr>
        <w:t>ْ</w:t>
      </w:r>
      <w:r w:rsidRPr="00B95CA3">
        <w:rPr>
          <w:rFonts w:asciiTheme="majorBidi" w:hAnsiTheme="majorBidi" w:cstheme="majorBidi" w:hint="cs"/>
          <w:sz w:val="36"/>
          <w:szCs w:val="36"/>
          <w:rtl/>
        </w:rPr>
        <w:t>ز</w:t>
      </w:r>
      <w:r>
        <w:rPr>
          <w:rFonts w:asciiTheme="majorBidi" w:hAnsiTheme="majorBidi" w:cstheme="majorBidi" w:hint="cs"/>
          <w:sz w:val="36"/>
          <w:szCs w:val="36"/>
          <w:rtl/>
        </w:rPr>
        <w:t>َ</w:t>
      </w:r>
      <w:r w:rsidRPr="00B95CA3">
        <w:rPr>
          <w:rFonts w:asciiTheme="majorBidi" w:hAnsiTheme="majorBidi" w:cstheme="majorBidi" w:hint="cs"/>
          <w:sz w:val="36"/>
          <w:szCs w:val="36"/>
          <w:rtl/>
        </w:rPr>
        <w:t>ر</w:t>
      </w:r>
      <w:r>
        <w:rPr>
          <w:rFonts w:asciiTheme="majorBidi" w:hAnsiTheme="majorBidi" w:cstheme="majorBidi" w:hint="cs"/>
          <w:sz w:val="36"/>
          <w:szCs w:val="36"/>
          <w:rtl/>
        </w:rPr>
        <w:t>ْ</w:t>
      </w:r>
      <w:r w:rsidRPr="00B95CA3">
        <w:rPr>
          <w:rFonts w:asciiTheme="majorBidi" w:hAnsiTheme="majorBidi" w:cstheme="majorBidi" w:hint="cs"/>
          <w:sz w:val="36"/>
          <w:szCs w:val="36"/>
          <w:rtl/>
        </w:rPr>
        <w:t>ع</w:t>
      </w:r>
      <w:r>
        <w:rPr>
          <w:rFonts w:asciiTheme="majorBidi" w:hAnsiTheme="majorBidi" w:cstheme="majorBidi" w:hint="cs"/>
          <w:sz w:val="36"/>
          <w:szCs w:val="36"/>
          <w:rtl/>
        </w:rPr>
        <w:t>ٍ</w:t>
      </w:r>
      <w:r w:rsidRPr="00B95CA3">
        <w:rPr>
          <w:rFonts w:asciiTheme="majorBidi" w:hAnsiTheme="majorBidi" w:cstheme="majorBidi" w:hint="cs"/>
          <w:sz w:val="36"/>
          <w:szCs w:val="36"/>
          <w:rtl/>
        </w:rPr>
        <w:t xml:space="preserve"> (رواه مسلم)</w:t>
      </w:r>
    </w:p>
    <w:p w:rsidR="00360EFC" w:rsidRDefault="00802901" w:rsidP="00360EFC">
      <w:pPr>
        <w:pStyle w:val="ListParagraph"/>
        <w:tabs>
          <w:tab w:val="left" w:leader="dot" w:pos="7938"/>
        </w:tabs>
        <w:spacing w:line="480" w:lineRule="auto"/>
        <w:ind w:left="1440"/>
        <w:jc w:val="both"/>
        <w:rPr>
          <w:rFonts w:asciiTheme="majorBidi" w:hAnsiTheme="majorBidi" w:cstheme="majorBidi"/>
          <w:sz w:val="24"/>
          <w:szCs w:val="24"/>
        </w:rPr>
      </w:pPr>
      <w:r w:rsidRPr="00681B06">
        <w:rPr>
          <w:rFonts w:asciiTheme="majorBidi" w:hAnsiTheme="majorBidi" w:cstheme="majorBidi"/>
          <w:i/>
          <w:iCs/>
          <w:sz w:val="24"/>
          <w:szCs w:val="24"/>
        </w:rPr>
        <w:t>Artinya : “Dari Ibnu Umar: “Sesungguhnya Nabi SAW. Telah memberikan kebun kepada penduduk khaibar agar dipelihara oleh mereka dengan perjanjian mereka akan diberi sebagian dari penghasilan, baik dari buah-buahan maupun dari hasil pertahun (palawija)” (H.R Muslim)</w:t>
      </w:r>
      <w:r w:rsidR="003228B6" w:rsidRPr="00681B06">
        <w:rPr>
          <w:rFonts w:asciiTheme="majorBidi" w:hAnsiTheme="majorBidi" w:cstheme="majorBidi"/>
          <w:i/>
          <w:iCs/>
          <w:sz w:val="24"/>
          <w:szCs w:val="24"/>
        </w:rPr>
        <w:t>.</w:t>
      </w:r>
      <w:r w:rsidR="0024158C">
        <w:rPr>
          <w:rStyle w:val="FootnoteReference"/>
          <w:rFonts w:asciiTheme="majorBidi" w:hAnsiTheme="majorBidi" w:cstheme="majorBidi"/>
          <w:sz w:val="24"/>
          <w:szCs w:val="24"/>
        </w:rPr>
        <w:footnoteReference w:id="63"/>
      </w:r>
    </w:p>
    <w:p w:rsidR="00360EFC" w:rsidRDefault="00360EFC" w:rsidP="00360EFC">
      <w:pPr>
        <w:pStyle w:val="ListParagraph"/>
        <w:tabs>
          <w:tab w:val="left" w:leader="dot" w:pos="7938"/>
        </w:tabs>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 xml:space="preserve">b. </w:t>
      </w:r>
      <w:r w:rsidRPr="00360EFC">
        <w:rPr>
          <w:rFonts w:asciiTheme="majorBidi" w:hAnsiTheme="majorBidi" w:cstheme="majorBidi"/>
          <w:sz w:val="24"/>
          <w:szCs w:val="24"/>
        </w:rPr>
        <w:t xml:space="preserve">Hadist yang diriwayatkan oleh Bukhori </w:t>
      </w:r>
    </w:p>
    <w:p w:rsidR="00360EFC" w:rsidRPr="009F4A6A" w:rsidRDefault="009F4A6A" w:rsidP="009F4A6A">
      <w:pPr>
        <w:pStyle w:val="ListParagraph"/>
        <w:tabs>
          <w:tab w:val="left" w:leader="dot" w:pos="7938"/>
        </w:tabs>
        <w:spacing w:line="480" w:lineRule="auto"/>
        <w:ind w:left="1418" w:hanging="284"/>
        <w:jc w:val="right"/>
        <w:rPr>
          <w:rFonts w:asciiTheme="majorBidi" w:hAnsiTheme="majorBidi" w:cstheme="majorBidi"/>
          <w:sz w:val="32"/>
          <w:szCs w:val="32"/>
        </w:rPr>
      </w:pPr>
      <w:r w:rsidRPr="009F4A6A">
        <w:rPr>
          <w:rFonts w:asciiTheme="majorBidi" w:hAnsiTheme="majorBidi" w:cstheme="majorBidi" w:hint="cs"/>
          <w:sz w:val="32"/>
          <w:szCs w:val="32"/>
          <w:rtl/>
        </w:rPr>
        <w:t>عن ا لمقدا د بن معد ىً كر ب قا ل:</w:t>
      </w:r>
      <w:r w:rsidRPr="009F4A6A">
        <w:rPr>
          <w:rFonts w:asciiTheme="majorBidi" w:hAnsiTheme="majorBidi" w:cstheme="majorBidi"/>
          <w:sz w:val="32"/>
          <w:szCs w:val="32"/>
          <w:rtl/>
        </w:rPr>
        <w:t xml:space="preserve"> منآانتلهأرضفليزرعهاأوليمنحهاأخاهفاإنأبىفليمسكأرضه</w:t>
      </w:r>
      <w:r w:rsidR="00360EFC" w:rsidRPr="009F4A6A">
        <w:rPr>
          <w:rFonts w:asciiTheme="majorBidi" w:hAnsiTheme="majorBidi" w:cstheme="majorBidi"/>
          <w:sz w:val="32"/>
          <w:szCs w:val="32"/>
          <w:rtl/>
        </w:rPr>
        <w:t>﴿رواهالبخارى﴾</w:t>
      </w:r>
    </w:p>
    <w:p w:rsidR="00BB0D74" w:rsidRPr="00360EFC" w:rsidRDefault="00360EFC" w:rsidP="003D2E33">
      <w:pPr>
        <w:pStyle w:val="ListParagraph"/>
        <w:tabs>
          <w:tab w:val="left" w:leader="dot" w:pos="7938"/>
        </w:tabs>
        <w:spacing w:line="480" w:lineRule="auto"/>
        <w:ind w:left="1418" w:hanging="284"/>
        <w:jc w:val="both"/>
        <w:rPr>
          <w:rFonts w:asciiTheme="majorBidi" w:hAnsiTheme="majorBidi" w:cstheme="majorBidi"/>
          <w:sz w:val="24"/>
          <w:szCs w:val="24"/>
        </w:rPr>
      </w:pPr>
      <w:r w:rsidRPr="00681B06">
        <w:rPr>
          <w:rFonts w:asciiTheme="majorBidi" w:hAnsiTheme="majorBidi" w:cstheme="majorBidi"/>
          <w:i/>
          <w:iCs/>
          <w:sz w:val="24"/>
          <w:szCs w:val="24"/>
        </w:rPr>
        <w:t>Artinya:</w:t>
      </w:r>
      <w:r w:rsidR="0064035A" w:rsidRPr="00681B06">
        <w:rPr>
          <w:rFonts w:asciiTheme="majorBidi" w:hAnsiTheme="majorBidi" w:cstheme="majorBidi"/>
          <w:i/>
          <w:iCs/>
          <w:sz w:val="24"/>
          <w:szCs w:val="24"/>
        </w:rPr>
        <w:t xml:space="preserve"> Dari Miqdad, Ibnu Ma’dikarib katanya</w:t>
      </w:r>
      <w:r w:rsidRPr="00681B06">
        <w:rPr>
          <w:rFonts w:asciiTheme="majorBidi" w:hAnsiTheme="majorBidi" w:cstheme="majorBidi"/>
          <w:i/>
          <w:iCs/>
          <w:sz w:val="24"/>
          <w:szCs w:val="24"/>
        </w:rPr>
        <w:t>” Barangsiapa yang memiliki tanah, penggarapanya harus dilakukan sendiri atau menyerahkan secara suka rela kepada saudara sesama muslim untuk digarap, atau jika dia menolak untuk melakukan kedua hal tsb, maka tanah itu harus tetap dipegangnya sendiri”</w:t>
      </w:r>
      <w:r w:rsidR="00720750" w:rsidRPr="00681B06">
        <w:rPr>
          <w:rFonts w:asciiTheme="majorBidi" w:hAnsiTheme="majorBidi" w:cstheme="majorBidi"/>
          <w:i/>
          <w:iCs/>
          <w:sz w:val="24"/>
          <w:szCs w:val="24"/>
        </w:rPr>
        <w:t xml:space="preserve"> (HR. Bukhori)</w:t>
      </w:r>
      <w:r w:rsidRPr="00681B06">
        <w:rPr>
          <w:rFonts w:asciiTheme="majorBidi" w:hAnsiTheme="majorBidi" w:cstheme="majorBidi"/>
          <w:i/>
          <w:iCs/>
          <w:sz w:val="24"/>
          <w:szCs w:val="24"/>
        </w:rPr>
        <w:t>.</w:t>
      </w:r>
      <w:r w:rsidR="006F7B35">
        <w:rPr>
          <w:rStyle w:val="FootnoteReference"/>
          <w:rFonts w:asciiTheme="majorBidi" w:hAnsiTheme="majorBidi" w:cstheme="majorBidi"/>
          <w:sz w:val="24"/>
          <w:szCs w:val="24"/>
        </w:rPr>
        <w:footnoteReference w:id="64"/>
      </w:r>
      <w:r w:rsidRPr="00360EFC">
        <w:rPr>
          <w:rFonts w:asciiTheme="majorBidi" w:hAnsiTheme="majorBidi" w:cstheme="majorBidi"/>
          <w:sz w:val="24"/>
          <w:szCs w:val="24"/>
        </w:rPr>
        <w:t xml:space="preserve"> Dalil Al Quran dan hadist tersebut diatas merupakan </w:t>
      </w:r>
      <w:r w:rsidRPr="00360EFC">
        <w:rPr>
          <w:rFonts w:asciiTheme="majorBidi" w:hAnsiTheme="majorBidi" w:cstheme="majorBidi"/>
          <w:sz w:val="24"/>
          <w:szCs w:val="24"/>
        </w:rPr>
        <w:lastRenderedPageBreak/>
        <w:t>landasan hukum yang dipakai oleh para ulama’ yang membolehkan akad perjanjian Muzara’a</w:t>
      </w:r>
      <w:r w:rsidR="003D2E33">
        <w:rPr>
          <w:rFonts w:asciiTheme="majorBidi" w:hAnsiTheme="majorBidi" w:cstheme="majorBidi"/>
          <w:sz w:val="24"/>
          <w:szCs w:val="24"/>
        </w:rPr>
        <w:t>h.</w:t>
      </w:r>
    </w:p>
    <w:p w:rsidR="003228B6" w:rsidRDefault="003228B6" w:rsidP="00422C19">
      <w:pPr>
        <w:pStyle w:val="ListParagraph"/>
        <w:numPr>
          <w:ilvl w:val="0"/>
          <w:numId w:val="25"/>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Rukun dan Syarat Muzara’ah</w:t>
      </w:r>
    </w:p>
    <w:p w:rsidR="003228B6" w:rsidRDefault="003228B6" w:rsidP="00422C19">
      <w:pPr>
        <w:pStyle w:val="ListParagraph"/>
        <w:numPr>
          <w:ilvl w:val="0"/>
          <w:numId w:val="28"/>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Rukun Muzara’ah</w:t>
      </w:r>
    </w:p>
    <w:p w:rsidR="003228B6" w:rsidRDefault="003228B6" w:rsidP="00BB0D74">
      <w:pPr>
        <w:pStyle w:val="ListParagraph"/>
        <w:tabs>
          <w:tab w:val="left" w:leader="dot" w:pos="7938"/>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Jumhur ulama yang membolehkan akad Muzara’ah mengemukakan rukun yang harus dipenuhi agar akad tersebut menjadi sah.</w:t>
      </w:r>
      <w:r w:rsidR="0024158C">
        <w:rPr>
          <w:rStyle w:val="FootnoteReference"/>
          <w:rFonts w:asciiTheme="majorBidi" w:hAnsiTheme="majorBidi" w:cstheme="majorBidi"/>
          <w:sz w:val="24"/>
          <w:szCs w:val="24"/>
        </w:rPr>
        <w:footnoteReference w:id="65"/>
      </w:r>
    </w:p>
    <w:p w:rsidR="003228B6" w:rsidRDefault="003228B6" w:rsidP="00422C19">
      <w:pPr>
        <w:pStyle w:val="ListParagraph"/>
        <w:numPr>
          <w:ilvl w:val="0"/>
          <w:numId w:val="29"/>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Pemilik Lahan</w:t>
      </w:r>
    </w:p>
    <w:p w:rsidR="003228B6" w:rsidRDefault="003228B6" w:rsidP="00422C19">
      <w:pPr>
        <w:pStyle w:val="ListParagraph"/>
        <w:numPr>
          <w:ilvl w:val="0"/>
          <w:numId w:val="29"/>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Petani Penggarap</w:t>
      </w:r>
    </w:p>
    <w:p w:rsidR="003228B6" w:rsidRDefault="003228B6" w:rsidP="00422C19">
      <w:pPr>
        <w:pStyle w:val="ListParagraph"/>
        <w:numPr>
          <w:ilvl w:val="0"/>
          <w:numId w:val="29"/>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Objek Muzara’ah, yaitu antara manfaat lahan dan hasil kerja </w:t>
      </w:r>
    </w:p>
    <w:p w:rsidR="003228B6" w:rsidRDefault="003228B6" w:rsidP="00422C19">
      <w:pPr>
        <w:pStyle w:val="ListParagraph"/>
        <w:numPr>
          <w:ilvl w:val="0"/>
          <w:numId w:val="29"/>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Ijab Qabul</w:t>
      </w:r>
    </w:p>
    <w:p w:rsidR="00BB0D74" w:rsidRDefault="002572BB" w:rsidP="00BB0D74">
      <w:pPr>
        <w:pStyle w:val="ListParagraph"/>
        <w:tabs>
          <w:tab w:val="left" w:leader="dot" w:pos="7938"/>
        </w:tabs>
        <w:spacing w:line="480" w:lineRule="auto"/>
        <w:ind w:left="1800" w:firstLine="468"/>
        <w:jc w:val="both"/>
        <w:rPr>
          <w:rFonts w:asciiTheme="majorBidi" w:hAnsiTheme="majorBidi" w:cstheme="majorBidi"/>
          <w:sz w:val="24"/>
          <w:szCs w:val="24"/>
        </w:rPr>
      </w:pPr>
      <w:r>
        <w:rPr>
          <w:rFonts w:asciiTheme="majorBidi" w:hAnsiTheme="majorBidi" w:cstheme="majorBidi"/>
          <w:sz w:val="24"/>
          <w:szCs w:val="24"/>
        </w:rPr>
        <w:t>Secara sederhana ijab dan qabul cukup denga lisan saja. Namun sebaiknya dapat dituangkan kedalam surat perjanjian yang distujui kedua belah pihak, termasuk bagi hasil kerjasama tersebut.</w:t>
      </w:r>
    </w:p>
    <w:p w:rsidR="002572BB" w:rsidRDefault="002572BB" w:rsidP="00BB0D74">
      <w:pPr>
        <w:pStyle w:val="ListParagraph"/>
        <w:tabs>
          <w:tab w:val="left" w:leader="dot" w:pos="7938"/>
        </w:tabs>
        <w:spacing w:line="480" w:lineRule="auto"/>
        <w:ind w:left="1800" w:firstLine="468"/>
        <w:jc w:val="both"/>
        <w:rPr>
          <w:rFonts w:asciiTheme="majorBidi" w:hAnsiTheme="majorBidi" w:cstheme="majorBidi"/>
          <w:sz w:val="24"/>
          <w:szCs w:val="24"/>
        </w:rPr>
      </w:pPr>
      <w:r w:rsidRPr="00BB0D74">
        <w:rPr>
          <w:rFonts w:asciiTheme="majorBidi" w:hAnsiTheme="majorBidi" w:cstheme="majorBidi"/>
          <w:sz w:val="24"/>
          <w:szCs w:val="24"/>
        </w:rPr>
        <w:t xml:space="preserve">Ulama Hanabilah berpendapat bahwa muzara’ah tidak memerlukan qabul secara lafadzh, tetapi cukup hanya dengan mengerjakan tanah, itu sudah termasuk qabul. Sifat akad muzara’ah menurut ulama hanafiyah adalah sifat-sifat perkongsian yang tidak lazim. Adapun pendapat ulama malikiyah harus menabur benih diatas tanah supaya tumbuh tanaman atau dengan menanam tumbuhan diatas tanah yang </w:t>
      </w:r>
      <w:r w:rsidRPr="00BB0D74">
        <w:rPr>
          <w:rFonts w:asciiTheme="majorBidi" w:hAnsiTheme="majorBidi" w:cstheme="majorBidi"/>
          <w:sz w:val="24"/>
          <w:szCs w:val="24"/>
        </w:rPr>
        <w:lastRenderedPageBreak/>
        <w:t>tidak ada bijinya, menurut pendapat yang paling kuat, perkongsian harta teermasuk muzara’ah dan harus menggunakan sighat.</w:t>
      </w:r>
      <w:r w:rsidR="0024158C">
        <w:rPr>
          <w:rStyle w:val="FootnoteReference"/>
          <w:rFonts w:asciiTheme="majorBidi" w:hAnsiTheme="majorBidi" w:cstheme="majorBidi"/>
          <w:sz w:val="24"/>
          <w:szCs w:val="24"/>
        </w:rPr>
        <w:footnoteReference w:id="66"/>
      </w:r>
    </w:p>
    <w:p w:rsidR="002572BB" w:rsidRDefault="002572BB" w:rsidP="00422C19">
      <w:pPr>
        <w:pStyle w:val="ListParagraph"/>
        <w:numPr>
          <w:ilvl w:val="0"/>
          <w:numId w:val="28"/>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Syarat-syarat Muzara’ah</w:t>
      </w:r>
    </w:p>
    <w:p w:rsidR="002572BB" w:rsidRDefault="002572BB" w:rsidP="00BB0D74">
      <w:pPr>
        <w:pStyle w:val="ListParagraph"/>
        <w:tabs>
          <w:tab w:val="left" w:leader="dot" w:pos="7938"/>
        </w:tabs>
        <w:spacing w:line="480" w:lineRule="auto"/>
        <w:ind w:left="1440"/>
        <w:jc w:val="both"/>
        <w:rPr>
          <w:rFonts w:asciiTheme="majorBidi" w:hAnsiTheme="majorBidi" w:cstheme="majorBidi"/>
          <w:sz w:val="24"/>
          <w:szCs w:val="24"/>
        </w:rPr>
      </w:pPr>
      <w:r>
        <w:rPr>
          <w:rFonts w:asciiTheme="majorBidi" w:hAnsiTheme="majorBidi" w:cstheme="majorBidi"/>
          <w:sz w:val="24"/>
          <w:szCs w:val="24"/>
        </w:rPr>
        <w:t>Adapun syarat-syarat muzara’ah menurut jumhur ulama ada yang menyangkut orang yang berakad, benih yang ditanam, tanah yang dikerjakan, hasil yang akan dipanen, dan menyangkut waktu berlakunya akad.</w:t>
      </w:r>
      <w:r w:rsidR="0024158C">
        <w:rPr>
          <w:rStyle w:val="FootnoteReference"/>
          <w:rFonts w:asciiTheme="majorBidi" w:hAnsiTheme="majorBidi" w:cstheme="majorBidi"/>
          <w:sz w:val="24"/>
          <w:szCs w:val="24"/>
        </w:rPr>
        <w:footnoteReference w:id="67"/>
      </w:r>
    </w:p>
    <w:p w:rsidR="002572BB" w:rsidRDefault="002572BB" w:rsidP="00422C19">
      <w:pPr>
        <w:pStyle w:val="ListParagraph"/>
        <w:numPr>
          <w:ilvl w:val="0"/>
          <w:numId w:val="3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Syarat orang yang berakad harus baligh dan berakal. Imam Abu Hanfiah mensyaratkan bukan orang murtad, tetapi ulama Hanafiyah tidak mensyaratkan.</w:t>
      </w:r>
      <w:r w:rsidR="00073498">
        <w:rPr>
          <w:rStyle w:val="FootnoteReference"/>
          <w:rFonts w:asciiTheme="majorBidi" w:hAnsiTheme="majorBidi" w:cstheme="majorBidi"/>
          <w:sz w:val="24"/>
          <w:szCs w:val="24"/>
        </w:rPr>
        <w:footnoteReference w:id="68"/>
      </w:r>
    </w:p>
    <w:p w:rsidR="002572BB" w:rsidRDefault="002572BB" w:rsidP="00422C19">
      <w:pPr>
        <w:pStyle w:val="ListParagraph"/>
        <w:numPr>
          <w:ilvl w:val="0"/>
          <w:numId w:val="3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Syarat ak</w:t>
      </w:r>
      <w:r w:rsidR="00CB0DB8">
        <w:rPr>
          <w:rFonts w:asciiTheme="majorBidi" w:hAnsiTheme="majorBidi" w:cstheme="majorBidi"/>
          <w:sz w:val="24"/>
          <w:szCs w:val="24"/>
        </w:rPr>
        <w:t>a</w:t>
      </w:r>
      <w:r>
        <w:rPr>
          <w:rFonts w:asciiTheme="majorBidi" w:hAnsiTheme="majorBidi" w:cstheme="majorBidi"/>
          <w:sz w:val="24"/>
          <w:szCs w:val="24"/>
        </w:rPr>
        <w:t>n benih yang ditanam harus jelas dn menghasilkan.</w:t>
      </w:r>
    </w:p>
    <w:p w:rsidR="002572BB" w:rsidRDefault="002572BB" w:rsidP="00422C19">
      <w:pPr>
        <w:pStyle w:val="ListParagraph"/>
        <w:numPr>
          <w:ilvl w:val="0"/>
          <w:numId w:val="3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Syarat yang berkaitan dengan lahan pertanian.</w:t>
      </w:r>
    </w:p>
    <w:p w:rsidR="002572BB" w:rsidRDefault="002572BB" w:rsidP="00422C19">
      <w:pPr>
        <w:pStyle w:val="ListParagraph"/>
        <w:numPr>
          <w:ilvl w:val="0"/>
          <w:numId w:val="3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Tanah tersebut bisa digarap dan dapat menghasilkan</w:t>
      </w:r>
    </w:p>
    <w:p w:rsidR="002572BB" w:rsidRDefault="002572BB" w:rsidP="00422C19">
      <w:pPr>
        <w:pStyle w:val="ListParagraph"/>
        <w:numPr>
          <w:ilvl w:val="0"/>
          <w:numId w:val="3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Batas-batas lahan tersebut harus jelas</w:t>
      </w:r>
    </w:p>
    <w:p w:rsidR="002572BB" w:rsidRDefault="002572BB" w:rsidP="00422C19">
      <w:pPr>
        <w:pStyle w:val="ListParagraph"/>
        <w:numPr>
          <w:ilvl w:val="0"/>
          <w:numId w:val="3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Ada penyerahan tanah</w:t>
      </w:r>
    </w:p>
    <w:p w:rsidR="002572BB" w:rsidRDefault="002572BB" w:rsidP="00422C19">
      <w:pPr>
        <w:pStyle w:val="ListParagraph"/>
        <w:numPr>
          <w:ilvl w:val="0"/>
          <w:numId w:val="3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Tanah tersebut diserahkan sepenuhnya kepada </w:t>
      </w:r>
      <w:r w:rsidR="00C16156">
        <w:rPr>
          <w:rFonts w:asciiTheme="majorBidi" w:hAnsiTheme="majorBidi" w:cstheme="majorBidi"/>
          <w:sz w:val="24"/>
          <w:szCs w:val="24"/>
        </w:rPr>
        <w:t>petani penggarap untuk diolah</w:t>
      </w:r>
    </w:p>
    <w:p w:rsidR="00C16156" w:rsidRDefault="00C16156" w:rsidP="00422C19">
      <w:pPr>
        <w:pStyle w:val="ListParagraph"/>
        <w:numPr>
          <w:ilvl w:val="0"/>
          <w:numId w:val="3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Syarat yang berkaitan dengan hasil yang akan dipanen</w:t>
      </w:r>
    </w:p>
    <w:p w:rsidR="00C16156" w:rsidRDefault="00C16156" w:rsidP="00422C19">
      <w:pPr>
        <w:pStyle w:val="ListParagraph"/>
        <w:numPr>
          <w:ilvl w:val="0"/>
          <w:numId w:val="32"/>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Jelas ketika akad</w:t>
      </w:r>
    </w:p>
    <w:p w:rsidR="00C16156" w:rsidRDefault="00C16156" w:rsidP="00422C19">
      <w:pPr>
        <w:pStyle w:val="ListParagraph"/>
        <w:numPr>
          <w:ilvl w:val="0"/>
          <w:numId w:val="32"/>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Pembagian hasil panen harus jelas</w:t>
      </w:r>
    </w:p>
    <w:p w:rsidR="00C16156" w:rsidRDefault="00C16156" w:rsidP="00422C19">
      <w:pPr>
        <w:pStyle w:val="ListParagraph"/>
        <w:numPr>
          <w:ilvl w:val="0"/>
          <w:numId w:val="32"/>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Hasil panen tersebut harus jelas benar-benar milik bersama orang yang berakad.</w:t>
      </w:r>
    </w:p>
    <w:p w:rsidR="00E00DAB" w:rsidRDefault="00E00DAB" w:rsidP="00422C19">
      <w:pPr>
        <w:pStyle w:val="ListParagraph"/>
        <w:numPr>
          <w:ilvl w:val="0"/>
          <w:numId w:val="32"/>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Tidak disyariatkan bagi salah satunya penambahan yang ma’lum</w:t>
      </w:r>
      <w:r w:rsidR="00073498">
        <w:rPr>
          <w:rStyle w:val="FootnoteReference"/>
          <w:rFonts w:asciiTheme="majorBidi" w:hAnsiTheme="majorBidi" w:cstheme="majorBidi"/>
          <w:sz w:val="24"/>
          <w:szCs w:val="24"/>
        </w:rPr>
        <w:footnoteReference w:id="69"/>
      </w:r>
    </w:p>
    <w:p w:rsidR="00E00DAB" w:rsidRDefault="00E00DAB" w:rsidP="00422C19">
      <w:pPr>
        <w:pStyle w:val="ListParagraph"/>
        <w:numPr>
          <w:ilvl w:val="0"/>
          <w:numId w:val="3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Syarat yang berkaitan dengan waktu harus jelas.</w:t>
      </w:r>
    </w:p>
    <w:p w:rsidR="00E00DAB" w:rsidRDefault="00E00DAB" w:rsidP="00422C19">
      <w:pPr>
        <w:pStyle w:val="ListParagraph"/>
        <w:numPr>
          <w:ilvl w:val="0"/>
          <w:numId w:val="3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Syarat yang berkaitan dengan objek akad juga harus jelas pemanf</w:t>
      </w:r>
      <w:r w:rsidRPr="00E00DAB">
        <w:rPr>
          <w:rFonts w:asciiTheme="majorBidi" w:hAnsiTheme="majorBidi" w:cstheme="majorBidi"/>
          <w:sz w:val="24"/>
          <w:szCs w:val="24"/>
        </w:rPr>
        <w:t>aatan benihnya, pupuknya, dan obatnya. Seperti yang berlaku dengan adat dan kebiasaan daerah setempat.</w:t>
      </w:r>
    </w:p>
    <w:p w:rsidR="00E00DAB" w:rsidRDefault="00E00DAB" w:rsidP="00073498">
      <w:pPr>
        <w:pStyle w:val="ListParagraph"/>
        <w:tabs>
          <w:tab w:val="left" w:leader="dot" w:pos="7938"/>
        </w:tabs>
        <w:spacing w:line="480" w:lineRule="auto"/>
        <w:ind w:left="1800" w:firstLine="468"/>
        <w:jc w:val="both"/>
        <w:rPr>
          <w:rFonts w:asciiTheme="majorBidi" w:hAnsiTheme="majorBidi" w:cstheme="majorBidi"/>
          <w:sz w:val="24"/>
          <w:szCs w:val="24"/>
        </w:rPr>
      </w:pPr>
      <w:r>
        <w:rPr>
          <w:rFonts w:asciiTheme="majorBidi" w:hAnsiTheme="majorBidi" w:cstheme="majorBidi"/>
          <w:sz w:val="24"/>
          <w:szCs w:val="24"/>
        </w:rPr>
        <w:t>Imam Abu Yusuf dan Muhammad Hasan asy-Syaibani berpendapat bahwa dilihat dari segi sahnya akad muzara’ah maka ada empat bentuk :</w:t>
      </w:r>
      <w:r w:rsidR="00073498">
        <w:rPr>
          <w:rStyle w:val="FootnoteReference"/>
          <w:rFonts w:asciiTheme="majorBidi" w:hAnsiTheme="majorBidi" w:cstheme="majorBidi"/>
          <w:sz w:val="24"/>
          <w:szCs w:val="24"/>
        </w:rPr>
        <w:footnoteReference w:id="70"/>
      </w:r>
    </w:p>
    <w:p w:rsidR="00E00DAB" w:rsidRDefault="00E00DAB" w:rsidP="00422C19">
      <w:pPr>
        <w:pStyle w:val="ListParagraph"/>
        <w:numPr>
          <w:ilvl w:val="0"/>
          <w:numId w:val="33"/>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lahan dan bibit dari pemilik lahan, kerja dan alat dari petani penggarap, sehingga yang menjadi objek muzara’ah adalah jasanya petani, hukumnya sah.</w:t>
      </w:r>
    </w:p>
    <w:p w:rsidR="00E00DAB" w:rsidRDefault="00E00DAB" w:rsidP="00422C19">
      <w:pPr>
        <w:pStyle w:val="ListParagraph"/>
        <w:numPr>
          <w:ilvl w:val="0"/>
          <w:numId w:val="33"/>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pemilik lahan hanya menyediakan lahan saja, sedangkan penggarap menyediakan bibit, alat dan kerja, yang menjadi objek muzara’ah adalah manaat tanah/lahan hukumnya sah.</w:t>
      </w:r>
    </w:p>
    <w:p w:rsidR="00E00DAB" w:rsidRDefault="00E00DAB" w:rsidP="00422C19">
      <w:pPr>
        <w:pStyle w:val="ListParagraph"/>
        <w:numPr>
          <w:ilvl w:val="0"/>
          <w:numId w:val="33"/>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lahan, bibit, alat dan kerja dari petani, maka akad muzara’ah juga sah.</w:t>
      </w:r>
    </w:p>
    <w:p w:rsidR="003B267E" w:rsidRDefault="00E00DAB" w:rsidP="00422C19">
      <w:pPr>
        <w:pStyle w:val="ListParagraph"/>
        <w:numPr>
          <w:ilvl w:val="0"/>
          <w:numId w:val="33"/>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Apabila lahan dan alat dari pemilik lahan dan bibit serta kerja dari petani penggarap, maka hukum akadnya tidak </w:t>
      </w:r>
      <w:r>
        <w:rPr>
          <w:rFonts w:asciiTheme="majorBidi" w:hAnsiTheme="majorBidi" w:cstheme="majorBidi"/>
          <w:sz w:val="24"/>
          <w:szCs w:val="24"/>
        </w:rPr>
        <w:lastRenderedPageBreak/>
        <w:t>sah. Mereka berpendapat apabila alat pertanian dari pemilik lahan, maka akad menjadi rusak, karena alat pertanian tidak bisa mengikat pada lahan. Alat pertanian tersebut tidak sejenis dengan manfaat lahan. Karena lahan adalah untuk menghasilkan tumbuh-tumbuhan dan alat hanya sebagai untuk pengolahannya. Alat pertanian seharusnya dari penggarap bukan dari pemilik lahan.</w:t>
      </w:r>
    </w:p>
    <w:p w:rsidR="003B267E" w:rsidRDefault="003B267E" w:rsidP="00BB0D74">
      <w:pPr>
        <w:tabs>
          <w:tab w:val="left" w:leader="dot" w:pos="7938"/>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t>Hukum akad muzara’ah shahih menurut ulama Hanafi adalah sebagi berikut :</w:t>
      </w:r>
      <w:r w:rsidR="004728A1">
        <w:rPr>
          <w:rStyle w:val="FootnoteReference"/>
          <w:rFonts w:asciiTheme="majorBidi" w:hAnsiTheme="majorBidi" w:cstheme="majorBidi"/>
          <w:sz w:val="24"/>
          <w:szCs w:val="24"/>
        </w:rPr>
        <w:footnoteReference w:id="71"/>
      </w:r>
    </w:p>
    <w:p w:rsidR="003B267E" w:rsidRDefault="003B267E" w:rsidP="00422C19">
      <w:pPr>
        <w:pStyle w:val="ListParagraph"/>
        <w:numPr>
          <w:ilvl w:val="0"/>
          <w:numId w:val="34"/>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Segala </w:t>
      </w:r>
      <w:r w:rsidR="00CB0DB8">
        <w:rPr>
          <w:rFonts w:asciiTheme="majorBidi" w:hAnsiTheme="majorBidi" w:cstheme="majorBidi"/>
          <w:sz w:val="24"/>
          <w:szCs w:val="24"/>
        </w:rPr>
        <w:t>keperluan untuk menggarap tana</w:t>
      </w:r>
      <w:r>
        <w:rPr>
          <w:rFonts w:asciiTheme="majorBidi" w:hAnsiTheme="majorBidi" w:cstheme="majorBidi"/>
          <w:sz w:val="24"/>
          <w:szCs w:val="24"/>
        </w:rPr>
        <w:t>man diserahkan sepenuhnya kepada penggarap</w:t>
      </w:r>
    </w:p>
    <w:p w:rsidR="003B267E" w:rsidRDefault="003B267E" w:rsidP="00422C19">
      <w:pPr>
        <w:pStyle w:val="ListParagraph"/>
        <w:numPr>
          <w:ilvl w:val="0"/>
          <w:numId w:val="34"/>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Pembiayaan atas tananaman dibagi antara pemilik lahan dengan penggarap</w:t>
      </w:r>
    </w:p>
    <w:p w:rsidR="003B267E" w:rsidRDefault="003B267E" w:rsidP="00422C19">
      <w:pPr>
        <w:pStyle w:val="ListParagraph"/>
        <w:numPr>
          <w:ilvl w:val="0"/>
          <w:numId w:val="34"/>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Hasil yang diperoleh dibagi atas kesepakatan yang disepakati.</w:t>
      </w:r>
    </w:p>
    <w:p w:rsidR="003B267E" w:rsidRDefault="003B267E" w:rsidP="00422C19">
      <w:pPr>
        <w:pStyle w:val="ListParagraph"/>
        <w:numPr>
          <w:ilvl w:val="0"/>
          <w:numId w:val="34"/>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Menyiram dan merawat tananaman adalah tanggung jawab penggarap, kecuali disyariatkan bersama dalam kesepakatan akad.</w:t>
      </w:r>
    </w:p>
    <w:p w:rsidR="003B267E" w:rsidRDefault="003B267E" w:rsidP="00422C19">
      <w:pPr>
        <w:pStyle w:val="ListParagraph"/>
        <w:numPr>
          <w:ilvl w:val="0"/>
          <w:numId w:val="34"/>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Jika salah seorang yang akad meninggal maka penggarap tidak mendapatkan apa-apa, karena ketetapan akad didasarkan atas waktu.</w:t>
      </w:r>
    </w:p>
    <w:p w:rsidR="00BE6416" w:rsidRDefault="00BE6416" w:rsidP="00BB0D74">
      <w:pPr>
        <w:tabs>
          <w:tab w:val="left" w:leader="dot" w:pos="7938"/>
        </w:tabs>
        <w:spacing w:line="480" w:lineRule="auto"/>
        <w:ind w:left="1800"/>
        <w:jc w:val="both"/>
        <w:rPr>
          <w:rFonts w:asciiTheme="majorBidi" w:hAnsiTheme="majorBidi" w:cstheme="majorBidi"/>
          <w:sz w:val="24"/>
          <w:szCs w:val="24"/>
          <w:lang w:val="en-US"/>
        </w:rPr>
      </w:pPr>
    </w:p>
    <w:p w:rsidR="003B267E" w:rsidRDefault="003B267E" w:rsidP="00BB0D74">
      <w:pPr>
        <w:tabs>
          <w:tab w:val="left" w:leader="dot" w:pos="7938"/>
        </w:tabs>
        <w:spacing w:line="480" w:lineRule="auto"/>
        <w:ind w:left="1800"/>
        <w:jc w:val="both"/>
        <w:rPr>
          <w:rFonts w:asciiTheme="majorBidi" w:hAnsiTheme="majorBidi" w:cstheme="majorBidi"/>
          <w:sz w:val="24"/>
          <w:szCs w:val="24"/>
        </w:rPr>
      </w:pPr>
      <w:r>
        <w:rPr>
          <w:rFonts w:asciiTheme="majorBidi" w:hAnsiTheme="majorBidi" w:cstheme="majorBidi"/>
          <w:sz w:val="24"/>
          <w:szCs w:val="24"/>
        </w:rPr>
        <w:lastRenderedPageBreak/>
        <w:t>Hukum akad muzara’ah fasid apabila terdapat :</w:t>
      </w:r>
      <w:r w:rsidR="004728A1">
        <w:rPr>
          <w:rStyle w:val="FootnoteReference"/>
          <w:rFonts w:asciiTheme="majorBidi" w:hAnsiTheme="majorBidi" w:cstheme="majorBidi"/>
          <w:sz w:val="24"/>
          <w:szCs w:val="24"/>
        </w:rPr>
        <w:footnoteReference w:id="72"/>
      </w:r>
    </w:p>
    <w:p w:rsidR="003B267E" w:rsidRDefault="003B267E" w:rsidP="00422C19">
      <w:pPr>
        <w:pStyle w:val="ListParagraph"/>
        <w:numPr>
          <w:ilvl w:val="0"/>
          <w:numId w:val="35"/>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Penggarap tidak melakukan kewajiban terhadap akad yang telah disepakati.</w:t>
      </w:r>
    </w:p>
    <w:p w:rsidR="003B267E" w:rsidRDefault="003B267E" w:rsidP="00422C19">
      <w:pPr>
        <w:pStyle w:val="ListParagraph"/>
        <w:numPr>
          <w:ilvl w:val="0"/>
          <w:numId w:val="35"/>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Hasil yang didapatkan merupakan pemilik benih.</w:t>
      </w:r>
    </w:p>
    <w:p w:rsidR="003B267E" w:rsidRDefault="003B267E" w:rsidP="00422C19">
      <w:pPr>
        <w:pStyle w:val="ListParagraph"/>
        <w:numPr>
          <w:ilvl w:val="0"/>
          <w:numId w:val="35"/>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Jika benih dari penggarap, maka berhak mendapatkan upah.</w:t>
      </w:r>
    </w:p>
    <w:p w:rsidR="00E00DAB" w:rsidRPr="005A60FC" w:rsidRDefault="0015168A" w:rsidP="00422C19">
      <w:pPr>
        <w:pStyle w:val="ListParagraph"/>
        <w:numPr>
          <w:ilvl w:val="8"/>
          <w:numId w:val="1"/>
        </w:numPr>
        <w:tabs>
          <w:tab w:val="left" w:leader="dot" w:pos="7938"/>
        </w:tabs>
        <w:spacing w:line="480" w:lineRule="auto"/>
        <w:ind w:left="851"/>
        <w:jc w:val="both"/>
        <w:rPr>
          <w:rFonts w:asciiTheme="majorBidi" w:hAnsiTheme="majorBidi" w:cstheme="majorBidi"/>
          <w:b/>
          <w:bCs/>
          <w:sz w:val="24"/>
          <w:szCs w:val="24"/>
        </w:rPr>
      </w:pPr>
      <w:r w:rsidRPr="005A60FC">
        <w:rPr>
          <w:rFonts w:asciiTheme="majorBidi" w:hAnsiTheme="majorBidi" w:cstheme="majorBidi"/>
          <w:b/>
          <w:bCs/>
          <w:sz w:val="24"/>
          <w:szCs w:val="24"/>
        </w:rPr>
        <w:t>Akibat Akad Muzara’ah</w:t>
      </w:r>
    </w:p>
    <w:p w:rsidR="0015168A" w:rsidRDefault="0015168A" w:rsidP="00BB0D74">
      <w:pPr>
        <w:pStyle w:val="ListParagraph"/>
        <w:tabs>
          <w:tab w:val="left" w:leader="dot" w:pos="7938"/>
        </w:tabs>
        <w:spacing w:line="480" w:lineRule="auto"/>
        <w:ind w:left="284" w:firstLine="567"/>
        <w:jc w:val="both"/>
        <w:rPr>
          <w:rFonts w:asciiTheme="majorBidi" w:hAnsiTheme="majorBidi" w:cstheme="majorBidi"/>
          <w:sz w:val="24"/>
          <w:szCs w:val="24"/>
        </w:rPr>
      </w:pPr>
      <w:r>
        <w:rPr>
          <w:rFonts w:asciiTheme="majorBidi" w:hAnsiTheme="majorBidi" w:cstheme="majorBidi"/>
          <w:sz w:val="24"/>
          <w:szCs w:val="24"/>
        </w:rPr>
        <w:t>Jumhur ulama yang membolehkan akad muzara’ah, jika pemilik tanah dan penggarap telah melakukan akad muzara’ah akan berakibat sebagai berikut :</w:t>
      </w:r>
      <w:r w:rsidR="004728A1">
        <w:rPr>
          <w:rStyle w:val="FootnoteReference"/>
          <w:rFonts w:asciiTheme="majorBidi" w:hAnsiTheme="majorBidi" w:cstheme="majorBidi"/>
          <w:sz w:val="24"/>
          <w:szCs w:val="24"/>
        </w:rPr>
        <w:footnoteReference w:id="73"/>
      </w:r>
    </w:p>
    <w:p w:rsidR="0015168A" w:rsidRDefault="0015168A" w:rsidP="00422C19">
      <w:pPr>
        <w:pStyle w:val="ListParagraph"/>
        <w:numPr>
          <w:ilvl w:val="0"/>
          <w:numId w:val="36"/>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Pemilik lahan bertanggung jawab terhadap biaya benih dan pemeliharaan pertanian tersebut.</w:t>
      </w:r>
    </w:p>
    <w:p w:rsidR="0015168A" w:rsidRDefault="0015168A" w:rsidP="00422C19">
      <w:pPr>
        <w:pStyle w:val="ListParagraph"/>
        <w:numPr>
          <w:ilvl w:val="0"/>
          <w:numId w:val="36"/>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Biaya pertanian seperti pupuk, biaya perairan, biaya pembersihan tanaman ditanggung oleh petani dan pemilik lahan sesuai dengan persentase bagian masing-masing.</w:t>
      </w:r>
    </w:p>
    <w:p w:rsidR="0015168A" w:rsidRDefault="0015168A" w:rsidP="00422C19">
      <w:pPr>
        <w:pStyle w:val="ListParagraph"/>
        <w:numPr>
          <w:ilvl w:val="0"/>
          <w:numId w:val="36"/>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Hasil panen dibagi sesuai dengan kesepakatan bersama.</w:t>
      </w:r>
    </w:p>
    <w:p w:rsidR="0015168A" w:rsidRDefault="0015168A" w:rsidP="00422C19">
      <w:pPr>
        <w:pStyle w:val="ListParagraph"/>
        <w:numPr>
          <w:ilvl w:val="0"/>
          <w:numId w:val="36"/>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Perairan dilaksanakan sesuai dengan kesepakatan bersama dan apabila tidak ada kesepakatan, berlaku adat dan kebiasaan ditempat masing-masing.</w:t>
      </w:r>
    </w:p>
    <w:p w:rsidR="0015168A" w:rsidRDefault="0015168A" w:rsidP="00422C19">
      <w:pPr>
        <w:pStyle w:val="ListParagraph"/>
        <w:numPr>
          <w:ilvl w:val="0"/>
          <w:numId w:val="36"/>
        </w:numPr>
        <w:tabs>
          <w:tab w:val="left" w:leader="dot" w:pos="7938"/>
        </w:tabs>
        <w:spacing w:line="480" w:lineRule="auto"/>
        <w:jc w:val="both"/>
        <w:rPr>
          <w:rFonts w:asciiTheme="majorBidi" w:hAnsiTheme="majorBidi" w:cstheme="majorBidi"/>
          <w:sz w:val="24"/>
          <w:szCs w:val="24"/>
        </w:rPr>
      </w:pPr>
      <w:r w:rsidRPr="00BB0D74">
        <w:rPr>
          <w:rFonts w:asciiTheme="majorBidi" w:hAnsiTheme="majorBidi" w:cstheme="majorBidi"/>
          <w:sz w:val="24"/>
          <w:szCs w:val="24"/>
        </w:rPr>
        <w:t>Apabila seorang meninggal dunia, akad tersebut tetap berlaku sampai panen dan diwakili oleh ahli warisnya, lebih lanjut akad tersebut dapat dipertimbangkan oleh ahli waris diteruskan atau tidak.</w:t>
      </w:r>
    </w:p>
    <w:p w:rsidR="004728A1" w:rsidRDefault="004728A1" w:rsidP="004728A1">
      <w:pPr>
        <w:pStyle w:val="ListParagraph"/>
        <w:tabs>
          <w:tab w:val="left" w:leader="dot" w:pos="7938"/>
        </w:tabs>
        <w:spacing w:line="480" w:lineRule="auto"/>
        <w:ind w:left="644"/>
        <w:jc w:val="both"/>
        <w:rPr>
          <w:rFonts w:asciiTheme="majorBidi" w:hAnsiTheme="majorBidi" w:cstheme="majorBidi"/>
          <w:sz w:val="24"/>
          <w:szCs w:val="24"/>
        </w:rPr>
      </w:pPr>
    </w:p>
    <w:p w:rsidR="0015168A" w:rsidRPr="005A60FC" w:rsidRDefault="0015168A" w:rsidP="00422C19">
      <w:pPr>
        <w:pStyle w:val="ListParagraph"/>
        <w:numPr>
          <w:ilvl w:val="8"/>
          <w:numId w:val="1"/>
        </w:numPr>
        <w:tabs>
          <w:tab w:val="left" w:leader="dot" w:pos="7938"/>
        </w:tabs>
        <w:spacing w:line="480" w:lineRule="auto"/>
        <w:ind w:left="851"/>
        <w:jc w:val="both"/>
        <w:rPr>
          <w:rFonts w:asciiTheme="majorBidi" w:hAnsiTheme="majorBidi" w:cstheme="majorBidi"/>
          <w:b/>
          <w:bCs/>
          <w:sz w:val="24"/>
          <w:szCs w:val="24"/>
        </w:rPr>
      </w:pPr>
      <w:r w:rsidRPr="005A60FC">
        <w:rPr>
          <w:rFonts w:asciiTheme="majorBidi" w:hAnsiTheme="majorBidi" w:cstheme="majorBidi"/>
          <w:b/>
          <w:bCs/>
          <w:sz w:val="24"/>
          <w:szCs w:val="24"/>
        </w:rPr>
        <w:lastRenderedPageBreak/>
        <w:t>Berakhirnya Akad Muzara’ah</w:t>
      </w:r>
    </w:p>
    <w:p w:rsidR="0015168A" w:rsidRDefault="0015168A" w:rsidP="00BB0D74">
      <w:pPr>
        <w:pStyle w:val="ListParagraph"/>
        <w:tabs>
          <w:tab w:val="left" w:leader="dot" w:pos="7938"/>
        </w:tabs>
        <w:spacing w:line="480" w:lineRule="auto"/>
        <w:ind w:left="0" w:firstLine="851"/>
        <w:jc w:val="both"/>
        <w:rPr>
          <w:rFonts w:asciiTheme="majorBidi" w:hAnsiTheme="majorBidi" w:cstheme="majorBidi"/>
          <w:sz w:val="24"/>
          <w:szCs w:val="24"/>
        </w:rPr>
      </w:pPr>
      <w:r>
        <w:rPr>
          <w:rFonts w:asciiTheme="majorBidi" w:hAnsiTheme="majorBidi" w:cstheme="majorBidi"/>
          <w:sz w:val="24"/>
          <w:szCs w:val="24"/>
        </w:rPr>
        <w:t>Habisnya masa muzara’ah, apabila akad muzara’ah berakhir sebelum masa panen, akad muzara’ah tersebut tidak dibatalk</w:t>
      </w:r>
      <w:r w:rsidR="00875A46">
        <w:rPr>
          <w:rFonts w:asciiTheme="majorBidi" w:hAnsiTheme="majorBidi" w:cstheme="majorBidi"/>
          <w:sz w:val="24"/>
          <w:szCs w:val="24"/>
        </w:rPr>
        <w:t>an dan ditunggu sampai masa panen. Dalam menunggu masa panen tersebut petani penggarap berhak mendapat upah sesuai dengan adat kebiasaan setempat, dan biaya untuk pertanian selanjutnya ditanggung bersama oleh pemilik lahan dan petani penggarap.</w:t>
      </w:r>
      <w:r w:rsidR="004728A1">
        <w:rPr>
          <w:rStyle w:val="FootnoteReference"/>
          <w:rFonts w:asciiTheme="majorBidi" w:hAnsiTheme="majorBidi" w:cstheme="majorBidi"/>
          <w:sz w:val="24"/>
          <w:szCs w:val="24"/>
        </w:rPr>
        <w:footnoteReference w:id="74"/>
      </w:r>
    </w:p>
    <w:p w:rsidR="00875A46" w:rsidRDefault="00875A46" w:rsidP="00422C19">
      <w:pPr>
        <w:pStyle w:val="ListParagraph"/>
        <w:numPr>
          <w:ilvl w:val="0"/>
          <w:numId w:val="37"/>
        </w:numPr>
        <w:tabs>
          <w:tab w:val="left" w:leader="dot" w:pos="7938"/>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Salah seorang yang berakad meninggal.</w:t>
      </w:r>
    </w:p>
    <w:p w:rsidR="00875A46" w:rsidRDefault="00875A46" w:rsidP="00BB0D74">
      <w:pPr>
        <w:pStyle w:val="ListParagraph"/>
        <w:tabs>
          <w:tab w:val="left" w:leader="dot" w:pos="7938"/>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Menurut ulama mazhab hanafi dan hanabilah, maka akad muzara’ah berakhir. Sedangkan menurut ulama mazhab Syafi’i dan Maliki akad muzara’ah tersebut tidak berakhir dan dapat diteruskan oleh ahli warisnya.</w:t>
      </w:r>
    </w:p>
    <w:p w:rsidR="00875A46" w:rsidRDefault="00875A46" w:rsidP="00422C19">
      <w:pPr>
        <w:pStyle w:val="ListParagraph"/>
        <w:numPr>
          <w:ilvl w:val="0"/>
          <w:numId w:val="38"/>
        </w:numPr>
        <w:tabs>
          <w:tab w:val="left" w:leader="dot" w:pos="7938"/>
        </w:tabs>
        <w:spacing w:line="480" w:lineRule="auto"/>
        <w:ind w:left="851"/>
        <w:jc w:val="both"/>
        <w:rPr>
          <w:rFonts w:asciiTheme="majorBidi" w:hAnsiTheme="majorBidi" w:cstheme="majorBidi"/>
          <w:sz w:val="24"/>
          <w:szCs w:val="24"/>
        </w:rPr>
      </w:pPr>
      <w:r>
        <w:rPr>
          <w:rFonts w:asciiTheme="majorBidi" w:hAnsiTheme="majorBidi" w:cstheme="majorBidi"/>
          <w:sz w:val="24"/>
          <w:szCs w:val="24"/>
        </w:rPr>
        <w:t>Adanya uzur. Menurut ulama Hanafiyah uzur tersebut dapat berupa :</w:t>
      </w:r>
      <w:r w:rsidR="004728A1">
        <w:rPr>
          <w:rStyle w:val="FootnoteReference"/>
          <w:rFonts w:asciiTheme="majorBidi" w:hAnsiTheme="majorBidi" w:cstheme="majorBidi"/>
          <w:sz w:val="24"/>
          <w:szCs w:val="24"/>
        </w:rPr>
        <w:footnoteReference w:id="75"/>
      </w:r>
    </w:p>
    <w:p w:rsidR="00875A46" w:rsidRDefault="00875A46" w:rsidP="00422C19">
      <w:pPr>
        <w:pStyle w:val="ListParagraph"/>
        <w:numPr>
          <w:ilvl w:val="0"/>
          <w:numId w:val="39"/>
        </w:numPr>
        <w:tabs>
          <w:tab w:val="left" w:leader="dot" w:pos="7938"/>
        </w:tabs>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Tanah garapan tersebut terpaksa dijual karena pemilik lahan memiliki hutang.</w:t>
      </w:r>
    </w:p>
    <w:p w:rsidR="00875A46" w:rsidRDefault="00BB0D74" w:rsidP="00422C19">
      <w:pPr>
        <w:pStyle w:val="ListParagraph"/>
        <w:numPr>
          <w:ilvl w:val="0"/>
          <w:numId w:val="39"/>
        </w:numPr>
        <w:tabs>
          <w:tab w:val="left" w:leader="dot" w:pos="7938"/>
        </w:tabs>
        <w:spacing w:line="480" w:lineRule="auto"/>
        <w:ind w:left="1276" w:hanging="425"/>
        <w:jc w:val="both"/>
        <w:rPr>
          <w:rFonts w:asciiTheme="majorBidi" w:hAnsiTheme="majorBidi" w:cstheme="majorBidi"/>
          <w:sz w:val="24"/>
          <w:szCs w:val="24"/>
        </w:rPr>
      </w:pPr>
      <w:r>
        <w:rPr>
          <w:rFonts w:asciiTheme="majorBidi" w:hAnsiTheme="majorBidi" w:cstheme="majorBidi"/>
          <w:sz w:val="24"/>
          <w:szCs w:val="24"/>
        </w:rPr>
        <w:t>P</w:t>
      </w:r>
      <w:r w:rsidR="00875A46">
        <w:rPr>
          <w:rFonts w:asciiTheme="majorBidi" w:hAnsiTheme="majorBidi" w:cstheme="majorBidi"/>
          <w:sz w:val="24"/>
          <w:szCs w:val="24"/>
        </w:rPr>
        <w:t>enggarap tidak dapat mengelola tanah dikarenakan sakit, jihad dijalan Allah SWT, dan naik haji.</w:t>
      </w:r>
    </w:p>
    <w:p w:rsidR="00875A46" w:rsidRDefault="00875A46" w:rsidP="00BB0D74">
      <w:pPr>
        <w:tabs>
          <w:tab w:val="left" w:leader="dot" w:pos="7938"/>
        </w:tabs>
        <w:spacing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Kerjasama dibidang pertanian seperti muzara’ah diatas mempunyai banyak kebaikan dan hikmah yang bisa diambil. Muzara’ah tersebut bisa dijadikan tolong menolong antara pemilik lahan yang tidak bisa menggarap lahannya kepada petani penggarap yang tidak mempunyai lahan. Hal tersebut bisa mencegah terjadinya lahan yang menganggur dan petani penggarap yang sebelumnya tidak punya lahan tapi punya kemampuan. </w:t>
      </w:r>
    </w:p>
    <w:p w:rsidR="00875A46" w:rsidRPr="00BB0D74" w:rsidRDefault="00D050A1" w:rsidP="00422C19">
      <w:pPr>
        <w:pStyle w:val="ListParagraph"/>
        <w:numPr>
          <w:ilvl w:val="0"/>
          <w:numId w:val="37"/>
        </w:numPr>
        <w:tabs>
          <w:tab w:val="left" w:leader="dot" w:pos="7938"/>
        </w:tabs>
        <w:spacing w:line="480" w:lineRule="auto"/>
        <w:ind w:left="426"/>
        <w:jc w:val="both"/>
        <w:rPr>
          <w:rFonts w:asciiTheme="majorBidi" w:hAnsiTheme="majorBidi" w:cstheme="majorBidi"/>
          <w:sz w:val="24"/>
          <w:szCs w:val="24"/>
        </w:rPr>
      </w:pPr>
      <w:r w:rsidRPr="00BB0D74">
        <w:rPr>
          <w:rFonts w:asciiTheme="majorBidi" w:hAnsiTheme="majorBidi" w:cstheme="majorBidi"/>
          <w:sz w:val="24"/>
          <w:szCs w:val="24"/>
        </w:rPr>
        <w:lastRenderedPageBreak/>
        <w:t>Bentuk-Bentuk Muzara’ah</w:t>
      </w:r>
    </w:p>
    <w:p w:rsidR="00D050A1" w:rsidRDefault="00D050A1" w:rsidP="00BB0D74">
      <w:pPr>
        <w:pStyle w:val="ListParagraph"/>
        <w:tabs>
          <w:tab w:val="left" w:leader="dot" w:pos="7938"/>
        </w:tabs>
        <w:spacing w:line="480" w:lineRule="auto"/>
        <w:ind w:left="284" w:firstLine="709"/>
        <w:jc w:val="both"/>
        <w:rPr>
          <w:rFonts w:asciiTheme="majorBidi" w:hAnsiTheme="majorBidi" w:cstheme="majorBidi"/>
          <w:sz w:val="24"/>
          <w:szCs w:val="24"/>
        </w:rPr>
      </w:pPr>
      <w:r>
        <w:rPr>
          <w:rFonts w:asciiTheme="majorBidi" w:hAnsiTheme="majorBidi" w:cstheme="majorBidi"/>
          <w:sz w:val="24"/>
          <w:szCs w:val="24"/>
        </w:rPr>
        <w:t>Dengan adanya beberapa perbedaan pendapat dari para ulama Islam tentang keabsahan Muzara’ah itu sendiri dalam hal kegunaannya, akhirnya mempengaruhi keabsahan sistem muzara’ah itu sendiri. Namun ada beberapa bentuk muzara’ah yang diakui oleh ulama fiqh.</w:t>
      </w:r>
    </w:p>
    <w:p w:rsidR="00D050A1" w:rsidRDefault="00D050A1" w:rsidP="00BB0D74">
      <w:pPr>
        <w:pStyle w:val="ListParagraph"/>
        <w:tabs>
          <w:tab w:val="left" w:leader="dot" w:pos="7938"/>
        </w:tabs>
        <w:spacing w:line="480" w:lineRule="auto"/>
        <w:ind w:left="284"/>
        <w:jc w:val="both"/>
        <w:rPr>
          <w:rFonts w:asciiTheme="majorBidi" w:hAnsiTheme="majorBidi" w:cstheme="majorBidi"/>
          <w:sz w:val="24"/>
          <w:szCs w:val="24"/>
        </w:rPr>
      </w:pPr>
      <w:r>
        <w:rPr>
          <w:rFonts w:asciiTheme="majorBidi" w:hAnsiTheme="majorBidi" w:cstheme="majorBidi"/>
          <w:sz w:val="24"/>
          <w:szCs w:val="24"/>
        </w:rPr>
        <w:t>Bentuk Muzara’ah yang tidak diperbolehkan.</w:t>
      </w:r>
    </w:p>
    <w:p w:rsidR="00D050A1" w:rsidRDefault="00D050A1"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Suatu bentuk perjanjian yang menetapkan s</w:t>
      </w:r>
      <w:r w:rsidR="00CB0DB8">
        <w:rPr>
          <w:rFonts w:asciiTheme="majorBidi" w:hAnsiTheme="majorBidi" w:cstheme="majorBidi"/>
          <w:sz w:val="24"/>
          <w:szCs w:val="24"/>
        </w:rPr>
        <w:t>ejumlah hasil tertentu yang haru</w:t>
      </w:r>
      <w:r>
        <w:rPr>
          <w:rFonts w:asciiTheme="majorBidi" w:hAnsiTheme="majorBidi" w:cstheme="majorBidi"/>
          <w:sz w:val="24"/>
          <w:szCs w:val="24"/>
        </w:rPr>
        <w:t>s diberikan kepada pemilik lahan, maksudnya adalah apapun hasil yang akan diperoleh nantinya pemilik tanah akan tetap mendapatkan hasil yang sebelumnya telah disyariatkan diawal. Contoh pemilik tanah akan tetap menerima lima atau sepuluh maund dari hasil panen. (1 maund = 40kg)</w:t>
      </w:r>
    </w:p>
    <w:p w:rsidR="00D050A1" w:rsidRDefault="00D050A1"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hanya bagian-bagian tertentu dari lahan tersebut yang berproduksi, misalnya, bagian utara atau selatan yang hanya berproduksi dan hasil dari bagian yang berproduksi tersebut untuk pemilik tanah.</w:t>
      </w:r>
    </w:p>
    <w:p w:rsidR="00D050A1" w:rsidRDefault="00D050A1"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hasil tersebut berada pada bagian tertentu, misalnya pada bagian sungai atau didaerah yang mendapat cahaya matahari dan hasilnya hanya untuk pemilik tanah. Hal tersebut merugikan petani penggarap yang hasilnya belum akan diketahui, sedangakan hasil pemilik lahan telah ditentukan.</w:t>
      </w:r>
    </w:p>
    <w:p w:rsidR="00D050A1" w:rsidRDefault="00D050A1"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Penyerahan tanah kepada seseorang dengan syarat tanah tersebut tetap akan menjadi miliknya jika pemilik tanah masih menginginkannya, hal tersebut dilarang karena mengandung unsur </w:t>
      </w:r>
      <w:r w:rsidR="006C322B">
        <w:rPr>
          <w:rFonts w:asciiTheme="majorBidi" w:hAnsiTheme="majorBidi" w:cstheme="majorBidi"/>
          <w:sz w:val="24"/>
          <w:szCs w:val="24"/>
        </w:rPr>
        <w:t xml:space="preserve">ketidakaadilan karena merugikan para </w:t>
      </w:r>
      <w:r w:rsidR="006C322B">
        <w:rPr>
          <w:rFonts w:asciiTheme="majorBidi" w:hAnsiTheme="majorBidi" w:cstheme="majorBidi"/>
          <w:sz w:val="24"/>
          <w:szCs w:val="24"/>
        </w:rPr>
        <w:lastRenderedPageBreak/>
        <w:t>petani yang akan membahayakan hak-hak mereka dan bisa menimbulkan kesengsaraan dan kemeleratan.</w:t>
      </w:r>
    </w:p>
    <w:p w:rsidR="006C322B" w:rsidRDefault="006C322B"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Ketika petani dan pemilik tanah sepakat membagi hasil tanah tetapi satu pihak menyediakan bibit dan yang lainnya menyediakan alat-alat pertanian.</w:t>
      </w:r>
    </w:p>
    <w:p w:rsidR="006C322B" w:rsidRDefault="006C322B"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tanah menjadi tanah milik pertama, benih dibebankan kepada pihak kedua, alat-alat pertanian kepada pihak ketiga, dan tenaga kerja kepada pihak keempat, atau dalam hal ini tenaga kerja dan alat-alat pertanian dibebankan kepada pihak ketiga.</w:t>
      </w:r>
    </w:p>
    <w:p w:rsidR="005F731D" w:rsidRDefault="00CB0DB8"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Perjanjian pengolahan menetap</w:t>
      </w:r>
      <w:r w:rsidR="005F731D">
        <w:rPr>
          <w:rFonts w:asciiTheme="majorBidi" w:hAnsiTheme="majorBidi" w:cstheme="majorBidi"/>
          <w:sz w:val="24"/>
          <w:szCs w:val="24"/>
        </w:rPr>
        <w:t>kan tenaga kerja dan tanah menjadi tanggung jawab pihak pertama dan benih serta alat-alat pertanian pada pihak lainnya.</w:t>
      </w:r>
    </w:p>
    <w:p w:rsidR="005F731D" w:rsidRDefault="005F731D"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Bagian seseorang harus ditetapkan dalam jumlah, misalnya sepuluh atau duapuluh maounds gandum untuk satu pihak dan sisanya untuk pihak lain.</w:t>
      </w:r>
    </w:p>
    <w:p w:rsidR="005F731D" w:rsidRDefault="005F731D"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Ditetapkan jumlah tertentu dari hasil panen yang harus dibayarkan kepada satu pihak lain dari bagiannya dari hasil tersebut.</w:t>
      </w:r>
    </w:p>
    <w:p w:rsidR="005F731D" w:rsidRDefault="005F731D" w:rsidP="00422C19">
      <w:pPr>
        <w:pStyle w:val="ListParagraph"/>
        <w:numPr>
          <w:ilvl w:val="0"/>
          <w:numId w:val="40"/>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Adanya hasil panen lain (selain yang ditanam dilahan tersebut) </w:t>
      </w:r>
      <w:r w:rsidR="00B05C9D">
        <w:rPr>
          <w:rFonts w:asciiTheme="majorBidi" w:hAnsiTheme="majorBidi" w:cstheme="majorBidi"/>
          <w:sz w:val="24"/>
          <w:szCs w:val="24"/>
        </w:rPr>
        <w:t>harus dibaya</w:t>
      </w:r>
      <w:r>
        <w:rPr>
          <w:rFonts w:asciiTheme="majorBidi" w:hAnsiTheme="majorBidi" w:cstheme="majorBidi"/>
          <w:sz w:val="24"/>
          <w:szCs w:val="24"/>
        </w:rPr>
        <w:t>r oleh satu pihak sebagai tambahan kepada hasil pengeluaran tanah.</w:t>
      </w:r>
      <w:r w:rsidR="0048268D">
        <w:rPr>
          <w:rStyle w:val="FootnoteReference"/>
          <w:rFonts w:asciiTheme="majorBidi" w:hAnsiTheme="majorBidi" w:cstheme="majorBidi"/>
          <w:sz w:val="24"/>
          <w:szCs w:val="24"/>
        </w:rPr>
        <w:footnoteReference w:id="76"/>
      </w:r>
    </w:p>
    <w:p w:rsidR="00B05C9D" w:rsidRDefault="00B05C9D" w:rsidP="00BB0D74">
      <w:pPr>
        <w:pStyle w:val="ListParagraph"/>
        <w:tabs>
          <w:tab w:val="left" w:leader="dot" w:pos="7938"/>
        </w:tabs>
        <w:spacing w:line="480" w:lineRule="auto"/>
        <w:ind w:left="644"/>
        <w:jc w:val="both"/>
        <w:rPr>
          <w:rFonts w:asciiTheme="majorBidi" w:hAnsiTheme="majorBidi" w:cstheme="majorBidi"/>
          <w:sz w:val="24"/>
          <w:szCs w:val="24"/>
        </w:rPr>
      </w:pPr>
      <w:r>
        <w:rPr>
          <w:rFonts w:asciiTheme="majorBidi" w:hAnsiTheme="majorBidi" w:cstheme="majorBidi"/>
          <w:sz w:val="24"/>
          <w:szCs w:val="24"/>
        </w:rPr>
        <w:t>Singkatnya perjanjian muzara’ah akan sah apabila tidak seorang pun yang dikorbankan haknya, dan tidak ada pemanfataan secara tidak adil atas kelemahannya dan kebutuhan seseorang, dan tidak boleh ada syarat-syarat yan</w:t>
      </w:r>
      <w:r w:rsidR="0048268D" w:rsidRPr="004D16BA">
        <w:rPr>
          <w:rFonts w:asciiTheme="majorBidi" w:hAnsiTheme="majorBidi" w:cstheme="majorBidi"/>
          <w:sz w:val="24"/>
          <w:szCs w:val="24"/>
        </w:rPr>
        <w:t>g</w:t>
      </w:r>
      <w:r>
        <w:rPr>
          <w:rFonts w:asciiTheme="majorBidi" w:hAnsiTheme="majorBidi" w:cstheme="majorBidi"/>
          <w:sz w:val="24"/>
          <w:szCs w:val="24"/>
        </w:rPr>
        <w:t xml:space="preserve"> sejenisnya dapat menimbulkan perselisihn antara kedua belah pihak.</w:t>
      </w:r>
    </w:p>
    <w:p w:rsidR="00BB0D74" w:rsidRDefault="00B05C9D" w:rsidP="00BB0D74">
      <w:pPr>
        <w:pStyle w:val="ListParagraph"/>
        <w:tabs>
          <w:tab w:val="left" w:leader="dot" w:pos="7938"/>
        </w:tabs>
        <w:spacing w:line="480" w:lineRule="auto"/>
        <w:ind w:left="644" w:firstLine="632"/>
        <w:jc w:val="both"/>
        <w:rPr>
          <w:rFonts w:asciiTheme="majorBidi" w:hAnsiTheme="majorBidi" w:cstheme="majorBidi"/>
          <w:sz w:val="24"/>
          <w:szCs w:val="24"/>
        </w:rPr>
      </w:pPr>
      <w:r>
        <w:rPr>
          <w:rFonts w:asciiTheme="majorBidi" w:hAnsiTheme="majorBidi" w:cstheme="majorBidi"/>
          <w:sz w:val="24"/>
          <w:szCs w:val="24"/>
        </w:rPr>
        <w:lastRenderedPageBreak/>
        <w:t>Adapun bentuk muzara’ah yang diharamkan adalah bila bentuk kesepakatannya tida</w:t>
      </w:r>
      <w:r w:rsidR="00066FF3">
        <w:rPr>
          <w:rFonts w:asciiTheme="majorBidi" w:hAnsiTheme="majorBidi" w:cstheme="majorBidi"/>
          <w:sz w:val="24"/>
          <w:szCs w:val="24"/>
        </w:rPr>
        <w:t>k</w:t>
      </w:r>
      <w:r>
        <w:rPr>
          <w:rFonts w:asciiTheme="majorBidi" w:hAnsiTheme="majorBidi" w:cstheme="majorBidi"/>
          <w:sz w:val="24"/>
          <w:szCs w:val="24"/>
        </w:rPr>
        <w:t xml:space="preserve"> adil, misalnya dari luas 1000 m persegi yang disepakati, pemilik lahan menetapkan bahwa dia berhak atas tanaman yang tumbuh di area 400 m tertentu. Sedangkan tenaga buruh tani berhak atas hasil yang akan didapat pada 600 m tertentu.</w:t>
      </w:r>
    </w:p>
    <w:p w:rsidR="00BB0D74" w:rsidRDefault="00B05C9D" w:rsidP="00BB0D74">
      <w:pPr>
        <w:pStyle w:val="ListParagraph"/>
        <w:tabs>
          <w:tab w:val="left" w:leader="dot" w:pos="7938"/>
        </w:tabs>
        <w:spacing w:line="480" w:lineRule="auto"/>
        <w:ind w:left="644" w:firstLine="632"/>
        <w:jc w:val="both"/>
        <w:rPr>
          <w:rFonts w:asciiTheme="majorBidi" w:hAnsiTheme="majorBidi" w:cstheme="majorBidi"/>
          <w:sz w:val="24"/>
          <w:szCs w:val="24"/>
        </w:rPr>
      </w:pPr>
      <w:r w:rsidRPr="00BB0D74">
        <w:rPr>
          <w:rFonts w:asciiTheme="majorBidi" w:hAnsiTheme="majorBidi" w:cstheme="majorBidi"/>
          <w:sz w:val="24"/>
          <w:szCs w:val="24"/>
        </w:rPr>
        <w:t xml:space="preserve">Perbedaannya dengan bentuk muzara’ah yang halal diatas adalah pada cara pembagian hasil. Bentuk yang boleh adalah semua hasil panen dikumpulkan terlebih dahulu, baru dibagi hasil sesuai persentase. Sedangkan bentuk yang kedua dan terlarang itu, sejak awal lahan sudah dibagi dua bagian menjadi 400 m dan 600 m. Buruh tani berkewajiban untuk menanami kedua lahan, tetapi </w:t>
      </w:r>
      <w:r w:rsidR="004514B4" w:rsidRPr="00BB0D74">
        <w:rPr>
          <w:rFonts w:asciiTheme="majorBidi" w:hAnsiTheme="majorBidi" w:cstheme="majorBidi"/>
          <w:sz w:val="24"/>
          <w:szCs w:val="24"/>
        </w:rPr>
        <w:t>haknya terbatas pada hasil di 600 m itu saja. Sedangkan apapun yang akan dihasilkan di lahan satunya lagi yang 400 m, menjadi hak pemilik lahan.</w:t>
      </w:r>
    </w:p>
    <w:p w:rsidR="00E03068" w:rsidRDefault="004514B4" w:rsidP="00BB0D74">
      <w:pPr>
        <w:pStyle w:val="ListParagraph"/>
        <w:tabs>
          <w:tab w:val="left" w:leader="dot" w:pos="7938"/>
        </w:tabs>
        <w:spacing w:line="480" w:lineRule="auto"/>
        <w:ind w:left="644" w:firstLine="632"/>
        <w:jc w:val="both"/>
        <w:rPr>
          <w:rFonts w:asciiTheme="majorBidi" w:hAnsiTheme="majorBidi" w:cstheme="majorBidi"/>
          <w:sz w:val="24"/>
          <w:szCs w:val="24"/>
        </w:rPr>
      </w:pPr>
      <w:r w:rsidRPr="00BB0D74">
        <w:rPr>
          <w:rFonts w:asciiTheme="majorBidi" w:hAnsiTheme="majorBidi" w:cstheme="majorBidi"/>
          <w:sz w:val="24"/>
          <w:szCs w:val="24"/>
        </w:rPr>
        <w:t>Cara seperti ini adalah cara muzara’ah yang diharamkan. Inti larangannya ada pada masalah gharar. Sebab boleh jadi salah satu pihak akan dirugikan. Misalnya, bila panen dari lahan yang 400 m itu gagal, maka pemilik lahan akan dirugikan. Sebaliknya, bila panen dilahan yang 600 m itu gagal, maka buruh tani akan dirugikan.</w:t>
      </w:r>
    </w:p>
    <w:p w:rsidR="00681B06" w:rsidRDefault="004514B4" w:rsidP="00BB0D74">
      <w:pPr>
        <w:pStyle w:val="ListParagraph"/>
        <w:tabs>
          <w:tab w:val="left" w:leader="dot" w:pos="7938"/>
        </w:tabs>
        <w:spacing w:line="480" w:lineRule="auto"/>
        <w:ind w:left="644" w:firstLine="632"/>
        <w:jc w:val="both"/>
        <w:rPr>
          <w:rFonts w:asciiTheme="majorBidi" w:hAnsiTheme="majorBidi" w:cstheme="majorBidi"/>
          <w:sz w:val="24"/>
          <w:szCs w:val="24"/>
        </w:rPr>
      </w:pPr>
      <w:r w:rsidRPr="00BB0D74">
        <w:rPr>
          <w:rFonts w:asciiTheme="majorBidi" w:hAnsiTheme="majorBidi" w:cstheme="majorBidi"/>
          <w:sz w:val="24"/>
          <w:szCs w:val="24"/>
        </w:rPr>
        <w:t xml:space="preserve"> Maka yang benar adalah bahwa hasil panen keduanya harus disatukan terlebih dahulu, setelah itu baru dibagi hasil sesuai dengan perjanjian persentase</w:t>
      </w:r>
    </w:p>
    <w:p w:rsidR="00BB0D74" w:rsidRDefault="004514B4" w:rsidP="00BB0D74">
      <w:pPr>
        <w:pStyle w:val="ListParagraph"/>
        <w:tabs>
          <w:tab w:val="left" w:leader="dot" w:pos="7938"/>
        </w:tabs>
        <w:spacing w:line="480" w:lineRule="auto"/>
        <w:ind w:left="644" w:firstLine="632"/>
        <w:jc w:val="both"/>
        <w:rPr>
          <w:rFonts w:asciiTheme="majorBidi" w:hAnsiTheme="majorBidi" w:cstheme="majorBidi"/>
          <w:sz w:val="24"/>
          <w:szCs w:val="24"/>
        </w:rPr>
      </w:pPr>
      <w:r w:rsidRPr="00BB0D74">
        <w:rPr>
          <w:rFonts w:asciiTheme="majorBidi" w:hAnsiTheme="majorBidi" w:cstheme="majorBidi"/>
          <w:sz w:val="24"/>
          <w:szCs w:val="24"/>
        </w:rPr>
        <w:t>.</w:t>
      </w:r>
    </w:p>
    <w:p w:rsidR="004514B4" w:rsidRDefault="004514B4" w:rsidP="00BB0D74">
      <w:pPr>
        <w:pStyle w:val="ListParagraph"/>
        <w:tabs>
          <w:tab w:val="left" w:leader="dot" w:pos="7938"/>
        </w:tabs>
        <w:spacing w:line="480" w:lineRule="auto"/>
        <w:ind w:left="644" w:firstLine="632"/>
        <w:jc w:val="both"/>
        <w:rPr>
          <w:rFonts w:asciiTheme="majorBidi" w:hAnsiTheme="majorBidi" w:cstheme="majorBidi"/>
          <w:sz w:val="24"/>
          <w:szCs w:val="24"/>
        </w:rPr>
      </w:pPr>
      <w:r w:rsidRPr="00BB0D74">
        <w:rPr>
          <w:rFonts w:asciiTheme="majorBidi" w:hAnsiTheme="majorBidi" w:cstheme="majorBidi"/>
          <w:sz w:val="24"/>
          <w:szCs w:val="24"/>
        </w:rPr>
        <w:lastRenderedPageBreak/>
        <w:t>Bentuk muzara’ah yang terlarang ini adalah seseorang memberikan persyaratan kepada orang yang mengerjakan tanahnya, yaitu dengan ditentukan tanah dan sewanya dari hasil tanah baik berupa takaran ataupun timbangan. Sedang sisa daripada hasil itu untuk yang mengerjakannya atau masih dibagi dua lagi.</w:t>
      </w:r>
      <w:r w:rsidR="004728A1">
        <w:rPr>
          <w:rStyle w:val="FootnoteReference"/>
          <w:rFonts w:asciiTheme="majorBidi" w:hAnsiTheme="majorBidi" w:cstheme="majorBidi"/>
          <w:sz w:val="24"/>
          <w:szCs w:val="24"/>
        </w:rPr>
        <w:footnoteReference w:id="77"/>
      </w:r>
    </w:p>
    <w:p w:rsidR="004514B4" w:rsidRDefault="004514B4" w:rsidP="00BB0D74">
      <w:pPr>
        <w:pStyle w:val="ListParagraph"/>
        <w:tabs>
          <w:tab w:val="left" w:leader="dot" w:pos="7938"/>
        </w:tabs>
        <w:spacing w:line="480" w:lineRule="auto"/>
        <w:ind w:left="644"/>
        <w:jc w:val="both"/>
        <w:rPr>
          <w:rFonts w:asciiTheme="majorBidi" w:hAnsiTheme="majorBidi" w:cstheme="majorBidi"/>
          <w:sz w:val="24"/>
          <w:szCs w:val="24"/>
        </w:rPr>
      </w:pPr>
      <w:r>
        <w:rPr>
          <w:rFonts w:asciiTheme="majorBidi" w:hAnsiTheme="majorBidi" w:cstheme="majorBidi"/>
          <w:sz w:val="24"/>
          <w:szCs w:val="24"/>
        </w:rPr>
        <w:t>Bentuk muzara’ah yang dibolehkan :</w:t>
      </w:r>
      <w:r w:rsidR="0048268D">
        <w:rPr>
          <w:rStyle w:val="FootnoteReference"/>
          <w:rFonts w:asciiTheme="majorBidi" w:hAnsiTheme="majorBidi" w:cstheme="majorBidi"/>
          <w:sz w:val="24"/>
          <w:szCs w:val="24"/>
        </w:rPr>
        <w:footnoteReference w:id="78"/>
      </w:r>
    </w:p>
    <w:p w:rsidR="004514B4" w:rsidRDefault="004514B4"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Perjanjian kerjasama dalam pengolahan lahan dimana tanah dari satu pihak, peralatan pertanian, benih, dan tenaga kerja dar pihak lainnya dan setuju bahwa pemilik tanah akan mendapat bagian tertentu dari hasil.</w:t>
      </w:r>
    </w:p>
    <w:p w:rsidR="004B4B20" w:rsidRDefault="004B4B20"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tanah, peralatan pertanian dan benih, semuanya beban pemilik tanah sedangkan hanya buruh yang dibebankan kepada petani maka harus ditetapkan bagian tertentu bagi pemilik tanah.</w:t>
      </w:r>
    </w:p>
    <w:p w:rsidR="00B05C9D" w:rsidRDefault="004B4B20"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Perjanjian dimana tanah dan benih dari pemilik lahan dan peralatanpertanian dan kerja dari petani dan pembagian dari hasil tersebut harus ditetapkan secara proposional.</w:t>
      </w:r>
    </w:p>
    <w:p w:rsidR="004B4B20" w:rsidRDefault="004B4B20"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keduanya sepakat atas tanah, perlengkapan pertanian, benih dan buruh serta menetapkan bagian masing-masing yang akan diperoleh dari hasil.</w:t>
      </w:r>
    </w:p>
    <w:p w:rsidR="00681B06" w:rsidRPr="00681B06" w:rsidRDefault="00681B06" w:rsidP="00681B06">
      <w:pPr>
        <w:tabs>
          <w:tab w:val="left" w:leader="dot" w:pos="7938"/>
        </w:tabs>
        <w:spacing w:line="480" w:lineRule="auto"/>
        <w:jc w:val="both"/>
        <w:rPr>
          <w:rFonts w:asciiTheme="majorBidi" w:hAnsiTheme="majorBidi" w:cstheme="majorBidi"/>
          <w:sz w:val="24"/>
          <w:szCs w:val="24"/>
        </w:rPr>
      </w:pPr>
    </w:p>
    <w:p w:rsidR="004B4B20" w:rsidRDefault="004B4B20"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Imam Abu Yusuf berpendapat, jika tanah diberikan secara cuma-cuma kepada seseorang untuk digarap, semua pembiayaan pengolahan ditanggung oleh penggarap dan semua hasil menjadi miliknya tapi kharaj akan dibayar pemilik tanah, jika </w:t>
      </w:r>
      <w:r w:rsidRPr="00280997">
        <w:rPr>
          <w:rFonts w:asciiTheme="majorBidi" w:hAnsiTheme="majorBidi" w:cstheme="majorBidi"/>
          <w:i/>
          <w:iCs/>
          <w:sz w:val="24"/>
          <w:szCs w:val="24"/>
        </w:rPr>
        <w:t>‘ushri</w:t>
      </w:r>
      <w:r>
        <w:rPr>
          <w:rFonts w:asciiTheme="majorBidi" w:hAnsiTheme="majorBidi" w:cstheme="majorBidi"/>
          <w:sz w:val="24"/>
          <w:szCs w:val="24"/>
        </w:rPr>
        <w:t xml:space="preserve"> dibayar petani.</w:t>
      </w:r>
    </w:p>
    <w:p w:rsidR="004B4B20" w:rsidRDefault="004B4B20"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tanah berasal dari satu pihak dan kedua belah pihak sama-sama menanggung benih</w:t>
      </w:r>
      <w:r w:rsidR="00FD7A3F">
        <w:rPr>
          <w:rFonts w:asciiTheme="majorBidi" w:hAnsiTheme="majorBidi" w:cstheme="majorBidi"/>
          <w:sz w:val="24"/>
          <w:szCs w:val="24"/>
        </w:rPr>
        <w:t>, b</w:t>
      </w:r>
      <w:r w:rsidR="00CB0DB8">
        <w:rPr>
          <w:rFonts w:asciiTheme="majorBidi" w:hAnsiTheme="majorBidi" w:cstheme="majorBidi"/>
          <w:sz w:val="24"/>
          <w:szCs w:val="24"/>
        </w:rPr>
        <w:t>uruh dan pembiayaan pengelolaan</w:t>
      </w:r>
      <w:r>
        <w:rPr>
          <w:rFonts w:asciiTheme="majorBidi" w:hAnsiTheme="majorBidi" w:cstheme="majorBidi"/>
          <w:sz w:val="24"/>
          <w:szCs w:val="24"/>
        </w:rPr>
        <w:t xml:space="preserve">, dalam hal ini keduanya akan mendapat hasil. Jika merupakan </w:t>
      </w:r>
      <w:r w:rsidRPr="00280997">
        <w:rPr>
          <w:rFonts w:asciiTheme="majorBidi" w:hAnsiTheme="majorBidi" w:cstheme="majorBidi"/>
          <w:i/>
          <w:iCs/>
          <w:sz w:val="24"/>
          <w:szCs w:val="24"/>
        </w:rPr>
        <w:t>‘ushri</w:t>
      </w:r>
      <w:r w:rsidRPr="00280997">
        <w:rPr>
          <w:rFonts w:asciiTheme="majorBidi" w:hAnsiTheme="majorBidi" w:cstheme="majorBidi"/>
          <w:sz w:val="24"/>
          <w:szCs w:val="24"/>
        </w:rPr>
        <w:t>,</w:t>
      </w:r>
      <w:r w:rsidR="00280997" w:rsidRPr="00280997">
        <w:rPr>
          <w:rFonts w:asciiTheme="majorBidi" w:hAnsiTheme="majorBidi" w:cstheme="majorBidi"/>
          <w:sz w:val="24"/>
          <w:szCs w:val="24"/>
        </w:rPr>
        <w:t>(</w:t>
      </w:r>
      <w:r w:rsidR="00280997">
        <w:rPr>
          <w:rFonts w:asciiTheme="majorBidi" w:hAnsiTheme="majorBidi" w:cstheme="majorBidi"/>
          <w:sz w:val="24"/>
          <w:szCs w:val="24"/>
        </w:rPr>
        <w:t>Pajak yang dikumpulkan dari hasil perdagangan dan bisnis yang dilakukan oleh warga negara di negara Islam</w:t>
      </w:r>
      <w:r w:rsidR="00280997" w:rsidRPr="00280997">
        <w:rPr>
          <w:rFonts w:asciiTheme="majorBidi" w:hAnsiTheme="majorBidi" w:cstheme="majorBidi"/>
          <w:sz w:val="24"/>
          <w:szCs w:val="24"/>
        </w:rPr>
        <w:t>)</w:t>
      </w:r>
      <w:r>
        <w:rPr>
          <w:rFonts w:asciiTheme="majorBidi" w:hAnsiTheme="majorBidi" w:cstheme="majorBidi"/>
          <w:sz w:val="24"/>
          <w:szCs w:val="24"/>
        </w:rPr>
        <w:t>harus dibayar berasal dari hasil dan jika kharaj akan dibayar oleh pemilik tanah.</w:t>
      </w:r>
    </w:p>
    <w:p w:rsidR="004B4B20" w:rsidRDefault="004B4B20"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Apabila tanah disewakan kepada seseorang, dan itu adalah kharaj, menurut Imam Abu Hanafiah harus dibayar ole</w:t>
      </w:r>
      <w:r w:rsidR="00280997">
        <w:rPr>
          <w:rFonts w:asciiTheme="majorBidi" w:hAnsiTheme="majorBidi" w:cstheme="majorBidi"/>
          <w:sz w:val="24"/>
          <w:szCs w:val="24"/>
        </w:rPr>
        <w:t xml:space="preserve">h pemilik tanah, dan jika </w:t>
      </w:r>
      <w:r w:rsidR="00280997" w:rsidRPr="00280997">
        <w:rPr>
          <w:rFonts w:asciiTheme="majorBidi" w:hAnsiTheme="majorBidi" w:cstheme="majorBidi"/>
          <w:i/>
          <w:iCs/>
          <w:sz w:val="24"/>
          <w:szCs w:val="24"/>
        </w:rPr>
        <w:t>‘ushr</w:t>
      </w:r>
      <w:r>
        <w:rPr>
          <w:rFonts w:asciiTheme="majorBidi" w:hAnsiTheme="majorBidi" w:cstheme="majorBidi"/>
          <w:sz w:val="24"/>
          <w:szCs w:val="24"/>
        </w:rPr>
        <w:t xml:space="preserve"> sama juga dibayar oleh pemilik tanah, tetapi menurut Abu Yusuf jika </w:t>
      </w:r>
      <w:r w:rsidRPr="00280997">
        <w:rPr>
          <w:rFonts w:asciiTheme="majorBidi" w:hAnsiTheme="majorBidi" w:cstheme="majorBidi"/>
          <w:i/>
          <w:iCs/>
          <w:sz w:val="24"/>
          <w:szCs w:val="24"/>
        </w:rPr>
        <w:t>‘ushr</w:t>
      </w:r>
      <w:r>
        <w:rPr>
          <w:rFonts w:asciiTheme="majorBidi" w:hAnsiTheme="majorBidi" w:cstheme="majorBidi"/>
          <w:sz w:val="24"/>
          <w:szCs w:val="24"/>
        </w:rPr>
        <w:t xml:space="preserve"> dibayar oleh petani.</w:t>
      </w:r>
    </w:p>
    <w:p w:rsidR="004B4B20" w:rsidRPr="004B4B20" w:rsidRDefault="00645F60" w:rsidP="00422C19">
      <w:pPr>
        <w:pStyle w:val="ListParagraph"/>
        <w:numPr>
          <w:ilvl w:val="0"/>
          <w:numId w:val="41"/>
        </w:numPr>
        <w:tabs>
          <w:tab w:val="left" w:leader="dot" w:pos="7938"/>
        </w:tabs>
        <w:spacing w:line="480" w:lineRule="auto"/>
        <w:jc w:val="both"/>
        <w:rPr>
          <w:rFonts w:asciiTheme="majorBidi" w:hAnsiTheme="majorBidi" w:cstheme="majorBidi"/>
          <w:sz w:val="24"/>
          <w:szCs w:val="24"/>
        </w:rPr>
      </w:pPr>
      <w:r>
        <w:rPr>
          <w:rFonts w:asciiTheme="majorBidi" w:hAnsiTheme="majorBidi" w:cstheme="majorBidi"/>
          <w:sz w:val="24"/>
          <w:szCs w:val="24"/>
        </w:rPr>
        <w:t xml:space="preserve">Apabila perjanjian muzara’ah dapat ditetapkan dengan sepertiga atau seperempat dari hasil, menurut Imam Abu Hanafiah, keduanya kharaj atau </w:t>
      </w:r>
      <w:r w:rsidRPr="00066FF3">
        <w:rPr>
          <w:rFonts w:asciiTheme="majorBidi" w:hAnsiTheme="majorBidi" w:cstheme="majorBidi"/>
          <w:i/>
          <w:iCs/>
          <w:sz w:val="24"/>
          <w:szCs w:val="24"/>
        </w:rPr>
        <w:t>‘ushr</w:t>
      </w:r>
      <w:r>
        <w:rPr>
          <w:rFonts w:asciiTheme="majorBidi" w:hAnsiTheme="majorBidi" w:cstheme="majorBidi"/>
          <w:sz w:val="24"/>
          <w:szCs w:val="24"/>
        </w:rPr>
        <w:t xml:space="preserve"> akan dibayar oleh pemilik tanah.</w:t>
      </w:r>
    </w:p>
    <w:p w:rsidR="00E377B6" w:rsidRPr="00B77FC5" w:rsidRDefault="00E377B6" w:rsidP="00B77FC5">
      <w:pPr>
        <w:widowControl w:val="0"/>
        <w:tabs>
          <w:tab w:val="left" w:pos="826"/>
        </w:tabs>
        <w:spacing w:before="197" w:after="0" w:line="240" w:lineRule="auto"/>
        <w:rPr>
          <w:rFonts w:asciiTheme="majorBidi" w:hAnsiTheme="majorBidi" w:cstheme="majorBidi"/>
          <w:b/>
          <w:bCs/>
          <w:sz w:val="24"/>
          <w:szCs w:val="24"/>
        </w:rPr>
      </w:pPr>
    </w:p>
    <w:p w:rsidR="00E377B6" w:rsidRDefault="00E377B6" w:rsidP="00B855F1">
      <w:pPr>
        <w:tabs>
          <w:tab w:val="left" w:leader="dot" w:pos="7938"/>
        </w:tabs>
        <w:spacing w:line="480" w:lineRule="auto"/>
        <w:ind w:left="709" w:hanging="709"/>
        <w:rPr>
          <w:rFonts w:asciiTheme="majorBidi" w:hAnsiTheme="majorBidi" w:cstheme="majorBidi"/>
          <w:b/>
          <w:bCs/>
          <w:sz w:val="24"/>
          <w:szCs w:val="24"/>
        </w:rPr>
      </w:pPr>
    </w:p>
    <w:p w:rsidR="004728A1" w:rsidRDefault="004728A1" w:rsidP="00B855F1">
      <w:pPr>
        <w:tabs>
          <w:tab w:val="left" w:leader="dot" w:pos="7938"/>
        </w:tabs>
        <w:spacing w:line="480" w:lineRule="auto"/>
        <w:ind w:left="709" w:hanging="709"/>
        <w:rPr>
          <w:rFonts w:asciiTheme="majorBidi" w:hAnsiTheme="majorBidi" w:cstheme="majorBidi"/>
          <w:b/>
          <w:bCs/>
          <w:sz w:val="24"/>
          <w:szCs w:val="24"/>
        </w:rPr>
      </w:pPr>
    </w:p>
    <w:p w:rsidR="004728A1" w:rsidRDefault="004728A1" w:rsidP="00B855F1">
      <w:pPr>
        <w:tabs>
          <w:tab w:val="left" w:leader="dot" w:pos="7938"/>
        </w:tabs>
        <w:spacing w:line="480" w:lineRule="auto"/>
        <w:ind w:left="709" w:hanging="709"/>
        <w:rPr>
          <w:rFonts w:asciiTheme="majorBidi" w:hAnsiTheme="majorBidi" w:cstheme="majorBidi"/>
          <w:b/>
          <w:bCs/>
          <w:sz w:val="24"/>
          <w:szCs w:val="24"/>
        </w:rPr>
      </w:pPr>
    </w:p>
    <w:p w:rsidR="00681B06" w:rsidRDefault="00681B06" w:rsidP="00E377B6">
      <w:pPr>
        <w:tabs>
          <w:tab w:val="left" w:leader="dot" w:pos="7938"/>
        </w:tabs>
        <w:spacing w:line="480" w:lineRule="auto"/>
        <w:ind w:left="709" w:hanging="709"/>
        <w:jc w:val="center"/>
        <w:rPr>
          <w:rFonts w:asciiTheme="majorBidi" w:hAnsiTheme="majorBidi" w:cstheme="majorBidi"/>
          <w:b/>
          <w:bCs/>
          <w:sz w:val="24"/>
          <w:szCs w:val="24"/>
        </w:rPr>
      </w:pPr>
    </w:p>
    <w:p w:rsidR="00E377B6" w:rsidRDefault="00B855F1" w:rsidP="00E377B6">
      <w:pPr>
        <w:tabs>
          <w:tab w:val="left" w:leader="dot" w:pos="7938"/>
        </w:tabs>
        <w:spacing w:line="480" w:lineRule="auto"/>
        <w:ind w:left="709" w:hanging="709"/>
        <w:jc w:val="center"/>
        <w:rPr>
          <w:rFonts w:asciiTheme="majorBidi" w:hAnsiTheme="majorBidi" w:cstheme="majorBidi"/>
          <w:b/>
          <w:bCs/>
          <w:sz w:val="24"/>
          <w:szCs w:val="24"/>
        </w:rPr>
      </w:pPr>
      <w:r>
        <w:rPr>
          <w:rFonts w:asciiTheme="majorBidi" w:hAnsiTheme="majorBidi" w:cstheme="majorBidi"/>
          <w:b/>
          <w:bCs/>
          <w:sz w:val="24"/>
          <w:szCs w:val="24"/>
        </w:rPr>
        <w:lastRenderedPageBreak/>
        <w:t>B</w:t>
      </w:r>
      <w:r w:rsidR="00E377B6">
        <w:rPr>
          <w:rFonts w:asciiTheme="majorBidi" w:hAnsiTheme="majorBidi" w:cstheme="majorBidi"/>
          <w:b/>
          <w:bCs/>
          <w:sz w:val="24"/>
          <w:szCs w:val="24"/>
        </w:rPr>
        <w:t>AB IV</w:t>
      </w:r>
    </w:p>
    <w:p w:rsidR="00FC05F5" w:rsidRDefault="00FC05F5" w:rsidP="00E377B6">
      <w:pPr>
        <w:tabs>
          <w:tab w:val="left" w:leader="dot" w:pos="7938"/>
        </w:tabs>
        <w:spacing w:line="480" w:lineRule="auto"/>
        <w:ind w:left="709" w:hanging="709"/>
        <w:jc w:val="center"/>
        <w:rPr>
          <w:rFonts w:asciiTheme="majorBidi" w:hAnsiTheme="majorBidi" w:cstheme="majorBidi"/>
          <w:b/>
          <w:bCs/>
          <w:sz w:val="24"/>
          <w:szCs w:val="24"/>
        </w:rPr>
      </w:pPr>
      <w:r>
        <w:rPr>
          <w:rFonts w:asciiTheme="majorBidi" w:hAnsiTheme="majorBidi" w:cstheme="majorBidi"/>
          <w:b/>
          <w:bCs/>
          <w:sz w:val="24"/>
          <w:szCs w:val="24"/>
        </w:rPr>
        <w:t>HASIL DAN PEMBAHASAN</w:t>
      </w:r>
    </w:p>
    <w:p w:rsidR="00081AF0" w:rsidRDefault="00081AF0" w:rsidP="00422C19">
      <w:pPr>
        <w:pStyle w:val="ListParagraph"/>
        <w:numPr>
          <w:ilvl w:val="0"/>
          <w:numId w:val="45"/>
        </w:numPr>
        <w:spacing w:after="0" w:line="480" w:lineRule="auto"/>
        <w:ind w:left="426" w:hanging="426"/>
        <w:jc w:val="both"/>
        <w:rPr>
          <w:rFonts w:asciiTheme="majorBidi" w:hAnsiTheme="majorBidi" w:cstheme="majorBidi"/>
          <w:b/>
          <w:bCs/>
          <w:sz w:val="24"/>
          <w:szCs w:val="24"/>
        </w:rPr>
      </w:pPr>
      <w:r w:rsidRPr="00DF7C93">
        <w:rPr>
          <w:rFonts w:asciiTheme="majorBidi" w:hAnsiTheme="majorBidi" w:cstheme="majorBidi"/>
          <w:b/>
          <w:bCs/>
          <w:sz w:val="24"/>
          <w:szCs w:val="24"/>
        </w:rPr>
        <w:t xml:space="preserve">Dasar Hukum </w:t>
      </w:r>
      <w:r>
        <w:rPr>
          <w:rFonts w:asciiTheme="majorBidi" w:hAnsiTheme="majorBidi" w:cstheme="majorBidi"/>
          <w:b/>
          <w:bCs/>
          <w:sz w:val="24"/>
          <w:szCs w:val="24"/>
        </w:rPr>
        <w:t>Masyarakat Melakukan Bagi Hasil Sawah.</w:t>
      </w:r>
    </w:p>
    <w:p w:rsidR="00081AF0" w:rsidRPr="005C4734" w:rsidRDefault="00081AF0" w:rsidP="00081AF0">
      <w:pPr>
        <w:pStyle w:val="ListParagraph"/>
        <w:tabs>
          <w:tab w:val="left" w:pos="993"/>
        </w:tabs>
        <w:spacing w:after="0" w:line="480" w:lineRule="auto"/>
        <w:ind w:left="426"/>
        <w:jc w:val="both"/>
        <w:rPr>
          <w:rFonts w:asciiTheme="majorBidi" w:hAnsiTheme="majorBidi" w:cstheme="majorBidi"/>
          <w:sz w:val="24"/>
          <w:szCs w:val="24"/>
        </w:rPr>
      </w:pPr>
      <w:r w:rsidRPr="00DF7C93">
        <w:rPr>
          <w:rFonts w:asciiTheme="majorBidi" w:hAnsiTheme="majorBidi" w:cstheme="majorBidi"/>
          <w:sz w:val="24"/>
          <w:szCs w:val="24"/>
        </w:rPr>
        <w:tab/>
      </w:r>
      <w:r>
        <w:rPr>
          <w:rFonts w:asciiTheme="majorBidi" w:hAnsiTheme="majorBidi" w:cstheme="majorBidi"/>
          <w:sz w:val="24"/>
          <w:szCs w:val="24"/>
        </w:rPr>
        <w:t xml:space="preserve">Dasar hukum masyarakat desa Muara Gula dalam melakukan bagi hasil adalah berdasarkan kebiasaan yang ada disana atau dalam Islam lebih dikenal dengan </w:t>
      </w:r>
      <w:r w:rsidRPr="004B136C">
        <w:rPr>
          <w:rFonts w:asciiTheme="majorBidi" w:hAnsiTheme="majorBidi" w:cstheme="majorBidi"/>
          <w:i/>
          <w:iCs/>
          <w:sz w:val="24"/>
          <w:szCs w:val="24"/>
        </w:rPr>
        <w:t>‘Urf</w:t>
      </w:r>
      <w:r>
        <w:rPr>
          <w:rFonts w:asciiTheme="majorBidi" w:hAnsiTheme="majorBidi" w:cstheme="majorBidi"/>
          <w:sz w:val="24"/>
          <w:szCs w:val="24"/>
        </w:rPr>
        <w:t xml:space="preserve">. Menurut bahasa </w:t>
      </w:r>
      <w:r>
        <w:rPr>
          <w:rFonts w:asciiTheme="majorBidi" w:hAnsiTheme="majorBidi" w:cstheme="majorBidi"/>
          <w:i/>
          <w:iCs/>
          <w:sz w:val="24"/>
          <w:szCs w:val="24"/>
        </w:rPr>
        <w:t xml:space="preserve">‘Urf </w:t>
      </w:r>
      <w:r>
        <w:rPr>
          <w:rFonts w:asciiTheme="majorBidi" w:hAnsiTheme="majorBidi" w:cstheme="majorBidi"/>
          <w:sz w:val="24"/>
          <w:szCs w:val="24"/>
        </w:rPr>
        <w:t xml:space="preserve"> adalah sesuatu yang biasa dilakukan oleh manusia. Sedangkan menurut istilah adalah sesuatu yang biasa yang biasa dilakukan oleh manusia baik berupa ucapan, perbuatan atau ketentuan yang dikenal dengan oleh manusia dan menjadi tradisi untuk melaksanakannya ataupun meninggalkannya. Terkadang </w:t>
      </w:r>
      <w:r>
        <w:rPr>
          <w:rFonts w:asciiTheme="majorBidi" w:hAnsiTheme="majorBidi" w:cstheme="majorBidi"/>
          <w:i/>
          <w:iCs/>
          <w:sz w:val="24"/>
          <w:szCs w:val="24"/>
        </w:rPr>
        <w:t xml:space="preserve">‘Urf </w:t>
      </w:r>
      <w:r>
        <w:rPr>
          <w:rFonts w:asciiTheme="majorBidi" w:hAnsiTheme="majorBidi" w:cstheme="majorBidi"/>
          <w:sz w:val="24"/>
          <w:szCs w:val="24"/>
        </w:rPr>
        <w:t>disebut juga dengan adat (kebiasaan).</w:t>
      </w:r>
      <w:r>
        <w:rPr>
          <w:rStyle w:val="FootnoteReference"/>
          <w:rFonts w:asciiTheme="majorBidi" w:hAnsiTheme="majorBidi" w:cstheme="majorBidi"/>
          <w:sz w:val="24"/>
          <w:szCs w:val="24"/>
        </w:rPr>
        <w:footnoteReference w:id="79"/>
      </w:r>
    </w:p>
    <w:p w:rsidR="00081AF0" w:rsidRDefault="00081AF0" w:rsidP="00081AF0">
      <w:pPr>
        <w:pStyle w:val="ListParagraph"/>
        <w:tabs>
          <w:tab w:val="left" w:pos="993"/>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ab/>
        <w:t xml:space="preserve">Kebiasaan tersebut menjadikan bagi hasil sawah sudah tidak asing lagi di Desa Muara Gula. Dengan menjadikan keridhoan diantara kedua belah pihak merupakan salah satu syarat utama dalam bolehnya </w:t>
      </w:r>
      <w:r>
        <w:rPr>
          <w:rFonts w:asciiTheme="majorBidi" w:hAnsiTheme="majorBidi" w:cstheme="majorBidi"/>
          <w:i/>
          <w:iCs/>
          <w:sz w:val="24"/>
          <w:szCs w:val="24"/>
        </w:rPr>
        <w:t xml:space="preserve">‘urf </w:t>
      </w:r>
      <w:r>
        <w:rPr>
          <w:rFonts w:asciiTheme="majorBidi" w:hAnsiTheme="majorBidi" w:cstheme="majorBidi"/>
          <w:sz w:val="24"/>
          <w:szCs w:val="24"/>
        </w:rPr>
        <w:t xml:space="preserve"> menjadi dasar hukum. </w:t>
      </w:r>
    </w:p>
    <w:p w:rsidR="00081AF0" w:rsidRPr="00AD4BF0" w:rsidRDefault="00081AF0" w:rsidP="00081AF0">
      <w:pPr>
        <w:pStyle w:val="ListParagraph"/>
        <w:tabs>
          <w:tab w:val="left" w:pos="993"/>
        </w:tabs>
        <w:spacing w:after="0"/>
        <w:ind w:left="426"/>
        <w:jc w:val="both"/>
        <w:rPr>
          <w:rFonts w:asciiTheme="majorBidi" w:hAnsiTheme="majorBidi" w:cstheme="majorBidi"/>
          <w:sz w:val="24"/>
          <w:szCs w:val="24"/>
        </w:rPr>
      </w:pPr>
      <w:r w:rsidRPr="00AD4BF0">
        <w:rPr>
          <w:rFonts w:asciiTheme="majorBidi" w:hAnsiTheme="majorBidi" w:cstheme="majorBidi"/>
          <w:sz w:val="24"/>
          <w:szCs w:val="24"/>
        </w:rPr>
        <w:t xml:space="preserve">Suatu adat atau ‘Urf dapat diterima jika </w:t>
      </w:r>
      <w:r>
        <w:rPr>
          <w:rFonts w:asciiTheme="majorBidi" w:hAnsiTheme="majorBidi" w:cstheme="majorBidi"/>
          <w:sz w:val="24"/>
          <w:szCs w:val="24"/>
        </w:rPr>
        <w:t>memenuhi syarat-syarat berikut:</w:t>
      </w:r>
      <w:r>
        <w:rPr>
          <w:rStyle w:val="FootnoteReference"/>
          <w:rFonts w:asciiTheme="majorBidi" w:hAnsiTheme="majorBidi" w:cstheme="majorBidi"/>
          <w:sz w:val="24"/>
          <w:szCs w:val="24"/>
        </w:rPr>
        <w:footnoteReference w:id="80"/>
      </w:r>
    </w:p>
    <w:p w:rsidR="00081AF0" w:rsidRDefault="00081AF0" w:rsidP="00422C19">
      <w:pPr>
        <w:pStyle w:val="ListParagraph"/>
        <w:numPr>
          <w:ilvl w:val="3"/>
          <w:numId w:val="44"/>
        </w:numPr>
        <w:tabs>
          <w:tab w:val="left" w:pos="851"/>
        </w:tabs>
        <w:spacing w:after="0" w:line="276" w:lineRule="auto"/>
        <w:ind w:left="426" w:firstLine="0"/>
        <w:jc w:val="both"/>
        <w:rPr>
          <w:rFonts w:asciiTheme="majorBidi" w:hAnsiTheme="majorBidi" w:cstheme="majorBidi"/>
          <w:sz w:val="24"/>
          <w:szCs w:val="24"/>
        </w:rPr>
      </w:pPr>
      <w:r w:rsidRPr="00AD4BF0">
        <w:rPr>
          <w:rFonts w:asciiTheme="majorBidi" w:hAnsiTheme="majorBidi" w:cstheme="majorBidi"/>
          <w:sz w:val="24"/>
          <w:szCs w:val="24"/>
        </w:rPr>
        <w:t xml:space="preserve">Tidak bertentangan dengan syari’at. </w:t>
      </w:r>
    </w:p>
    <w:p w:rsidR="00081AF0" w:rsidRDefault="00081AF0" w:rsidP="00422C19">
      <w:pPr>
        <w:pStyle w:val="ListParagraph"/>
        <w:numPr>
          <w:ilvl w:val="3"/>
          <w:numId w:val="44"/>
        </w:numPr>
        <w:tabs>
          <w:tab w:val="left" w:pos="851"/>
        </w:tabs>
        <w:spacing w:after="0" w:line="276" w:lineRule="auto"/>
        <w:ind w:left="851" w:hanging="425"/>
        <w:jc w:val="both"/>
        <w:rPr>
          <w:rFonts w:asciiTheme="majorBidi" w:hAnsiTheme="majorBidi" w:cstheme="majorBidi"/>
          <w:sz w:val="24"/>
          <w:szCs w:val="24"/>
        </w:rPr>
      </w:pPr>
      <w:r w:rsidRPr="00AD4BF0">
        <w:rPr>
          <w:rFonts w:asciiTheme="majorBidi" w:hAnsiTheme="majorBidi" w:cstheme="majorBidi"/>
          <w:sz w:val="24"/>
          <w:szCs w:val="24"/>
        </w:rPr>
        <w:t xml:space="preserve">Tidak menyebabkan kemadhorotan dan tidak menghilangkan kemaslahatan. </w:t>
      </w:r>
    </w:p>
    <w:p w:rsidR="00081AF0" w:rsidRDefault="00081AF0" w:rsidP="00422C19">
      <w:pPr>
        <w:pStyle w:val="ListParagraph"/>
        <w:numPr>
          <w:ilvl w:val="3"/>
          <w:numId w:val="44"/>
        </w:numPr>
        <w:tabs>
          <w:tab w:val="left" w:pos="851"/>
        </w:tabs>
        <w:spacing w:after="0" w:line="276" w:lineRule="auto"/>
        <w:ind w:left="426" w:firstLine="0"/>
        <w:jc w:val="both"/>
        <w:rPr>
          <w:rFonts w:asciiTheme="majorBidi" w:hAnsiTheme="majorBidi" w:cstheme="majorBidi"/>
          <w:sz w:val="24"/>
          <w:szCs w:val="24"/>
        </w:rPr>
      </w:pPr>
      <w:r w:rsidRPr="00AD4BF0">
        <w:rPr>
          <w:rFonts w:asciiTheme="majorBidi" w:hAnsiTheme="majorBidi" w:cstheme="majorBidi"/>
          <w:sz w:val="24"/>
          <w:szCs w:val="24"/>
        </w:rPr>
        <w:t xml:space="preserve">Telah berlaku pada umumnya orang muslim. </w:t>
      </w:r>
    </w:p>
    <w:p w:rsidR="00081AF0" w:rsidRDefault="00081AF0" w:rsidP="00422C19">
      <w:pPr>
        <w:pStyle w:val="ListParagraph"/>
        <w:numPr>
          <w:ilvl w:val="3"/>
          <w:numId w:val="44"/>
        </w:numPr>
        <w:tabs>
          <w:tab w:val="left" w:pos="851"/>
        </w:tabs>
        <w:spacing w:after="0" w:line="276" w:lineRule="auto"/>
        <w:ind w:left="426" w:firstLine="0"/>
        <w:jc w:val="both"/>
        <w:rPr>
          <w:rFonts w:asciiTheme="majorBidi" w:hAnsiTheme="majorBidi" w:cstheme="majorBidi"/>
          <w:sz w:val="24"/>
          <w:szCs w:val="24"/>
        </w:rPr>
      </w:pPr>
      <w:r w:rsidRPr="00AD4BF0">
        <w:rPr>
          <w:rFonts w:asciiTheme="majorBidi" w:hAnsiTheme="majorBidi" w:cstheme="majorBidi"/>
          <w:sz w:val="24"/>
          <w:szCs w:val="24"/>
        </w:rPr>
        <w:t xml:space="preserve">Tidak berlaku dalam ibadah mahdlah. </w:t>
      </w:r>
    </w:p>
    <w:p w:rsidR="00081AF0" w:rsidRDefault="00081AF0" w:rsidP="00422C19">
      <w:pPr>
        <w:pStyle w:val="ListParagraph"/>
        <w:numPr>
          <w:ilvl w:val="0"/>
          <w:numId w:val="44"/>
        </w:numPr>
        <w:tabs>
          <w:tab w:val="left" w:pos="851"/>
        </w:tabs>
        <w:spacing w:after="0" w:line="276" w:lineRule="auto"/>
        <w:ind w:left="426" w:firstLine="0"/>
        <w:jc w:val="both"/>
        <w:rPr>
          <w:rFonts w:asciiTheme="majorBidi" w:hAnsiTheme="majorBidi" w:cstheme="majorBidi"/>
          <w:sz w:val="24"/>
          <w:szCs w:val="24"/>
        </w:rPr>
      </w:pPr>
      <w:r w:rsidRPr="00AD4BF0">
        <w:rPr>
          <w:rFonts w:asciiTheme="majorBidi" w:hAnsiTheme="majorBidi" w:cstheme="majorBidi"/>
          <w:sz w:val="24"/>
          <w:szCs w:val="24"/>
        </w:rPr>
        <w:t xml:space="preserve">Urf tersebut sudah memasyarakat ketika akan ditetapkan hukumnya. </w:t>
      </w:r>
    </w:p>
    <w:p w:rsidR="00081AF0" w:rsidRPr="00AD4BF0" w:rsidRDefault="00081AF0" w:rsidP="00422C19">
      <w:pPr>
        <w:pStyle w:val="ListParagraph"/>
        <w:numPr>
          <w:ilvl w:val="0"/>
          <w:numId w:val="44"/>
        </w:numPr>
        <w:tabs>
          <w:tab w:val="left" w:pos="851"/>
        </w:tabs>
        <w:spacing w:after="0" w:line="276" w:lineRule="auto"/>
        <w:ind w:left="426" w:firstLine="0"/>
        <w:jc w:val="both"/>
        <w:rPr>
          <w:rFonts w:asciiTheme="majorBidi" w:hAnsiTheme="majorBidi" w:cstheme="majorBidi"/>
          <w:sz w:val="24"/>
          <w:szCs w:val="24"/>
        </w:rPr>
      </w:pPr>
      <w:r w:rsidRPr="00AD4BF0">
        <w:rPr>
          <w:rFonts w:asciiTheme="majorBidi" w:hAnsiTheme="majorBidi" w:cstheme="majorBidi"/>
          <w:sz w:val="24"/>
          <w:szCs w:val="24"/>
        </w:rPr>
        <w:t>Tidak bertentangan dengan yang diungkapkan dengan jelas</w:t>
      </w:r>
      <w:r>
        <w:rPr>
          <w:rFonts w:asciiTheme="majorBidi" w:hAnsiTheme="majorBidi" w:cstheme="majorBidi"/>
          <w:sz w:val="24"/>
          <w:szCs w:val="24"/>
        </w:rPr>
        <w:t>.</w:t>
      </w:r>
    </w:p>
    <w:p w:rsidR="00081AF0" w:rsidRDefault="00081AF0" w:rsidP="00081AF0">
      <w:pPr>
        <w:pStyle w:val="ListParagraph"/>
        <w:tabs>
          <w:tab w:val="left" w:pos="993"/>
        </w:tabs>
        <w:spacing w:after="0" w:line="480" w:lineRule="auto"/>
        <w:ind w:left="426"/>
        <w:jc w:val="both"/>
        <w:rPr>
          <w:rFonts w:asciiTheme="majorBidi" w:hAnsiTheme="majorBidi" w:cstheme="majorBidi"/>
          <w:sz w:val="24"/>
          <w:szCs w:val="24"/>
        </w:rPr>
      </w:pPr>
    </w:p>
    <w:p w:rsidR="00081AF0" w:rsidRDefault="00081AF0" w:rsidP="00BA47A9">
      <w:pPr>
        <w:pStyle w:val="ListParagraph"/>
        <w:tabs>
          <w:tab w:val="left" w:pos="993"/>
        </w:tabs>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Diantara Pemilik sawah dan petani (penggarap) memiliki alasan masing-masing yang menyebabkan mereka memilih bagi hasil sawah. Pemilik lahan memilih bagi hasil sawah karena berharap agar mendapat untung lebih. Sedangkan </w:t>
      </w:r>
      <w:r w:rsidR="00BA47A9">
        <w:rPr>
          <w:rFonts w:asciiTheme="majorBidi" w:hAnsiTheme="majorBidi" w:cstheme="majorBidi"/>
          <w:sz w:val="24"/>
          <w:szCs w:val="24"/>
        </w:rPr>
        <w:t>pemilik lahan</w:t>
      </w:r>
      <w:r>
        <w:rPr>
          <w:rFonts w:asciiTheme="majorBidi" w:hAnsiTheme="majorBidi" w:cstheme="majorBidi"/>
          <w:sz w:val="24"/>
          <w:szCs w:val="24"/>
        </w:rPr>
        <w:t xml:space="preserve"> memiliki alasan tersendiri antara lain:</w:t>
      </w:r>
    </w:p>
    <w:p w:rsidR="00081AF0" w:rsidRDefault="00081AF0" w:rsidP="00422C19">
      <w:pPr>
        <w:pStyle w:val="ListParagraph"/>
        <w:numPr>
          <w:ilvl w:val="0"/>
          <w:numId w:val="46"/>
        </w:num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Pemilik lahan melakukan ini </w:t>
      </w:r>
      <w:r w:rsidR="004145B5">
        <w:rPr>
          <w:rFonts w:asciiTheme="majorBidi" w:hAnsiTheme="majorBidi" w:cstheme="majorBidi"/>
          <w:sz w:val="24"/>
          <w:szCs w:val="24"/>
        </w:rPr>
        <w:t>disebabkan</w:t>
      </w:r>
      <w:r>
        <w:rPr>
          <w:rFonts w:asciiTheme="majorBidi" w:hAnsiTheme="majorBidi" w:cstheme="majorBidi"/>
          <w:sz w:val="24"/>
          <w:szCs w:val="24"/>
        </w:rPr>
        <w:t xml:space="preserve"> merekatidak bisa </w:t>
      </w:r>
      <w:r w:rsidR="00BA47A9">
        <w:rPr>
          <w:rFonts w:asciiTheme="majorBidi" w:hAnsiTheme="majorBidi" w:cstheme="majorBidi"/>
          <w:sz w:val="24"/>
          <w:szCs w:val="24"/>
        </w:rPr>
        <w:t>menggarap lahannya sendiri</w:t>
      </w:r>
      <w:r>
        <w:rPr>
          <w:rFonts w:asciiTheme="majorBidi" w:hAnsiTheme="majorBidi" w:cstheme="majorBidi"/>
          <w:sz w:val="24"/>
          <w:szCs w:val="24"/>
        </w:rPr>
        <w:t xml:space="preserve">  karena memiliki kesibukan dan pekerjaan lain seperti guru, pegawai swasta, pedagang, dan PNS sehing</w:t>
      </w:r>
      <w:r w:rsidR="004145B5">
        <w:rPr>
          <w:rFonts w:asciiTheme="majorBidi" w:hAnsiTheme="majorBidi" w:cstheme="majorBidi"/>
          <w:sz w:val="24"/>
          <w:szCs w:val="24"/>
        </w:rPr>
        <w:t xml:space="preserve">ga tidak sempat untuk </w:t>
      </w:r>
      <w:r w:rsidR="00BA47A9">
        <w:rPr>
          <w:rFonts w:asciiTheme="majorBidi" w:hAnsiTheme="majorBidi" w:cstheme="majorBidi"/>
          <w:sz w:val="24"/>
          <w:szCs w:val="24"/>
        </w:rPr>
        <w:t>mengelola lahannya</w:t>
      </w:r>
      <w:r>
        <w:rPr>
          <w:rFonts w:asciiTheme="majorBidi" w:hAnsiTheme="majorBidi" w:cstheme="majorBidi"/>
          <w:sz w:val="24"/>
          <w:szCs w:val="24"/>
        </w:rPr>
        <w:t>.</w:t>
      </w:r>
    </w:p>
    <w:p w:rsidR="00081AF0" w:rsidRDefault="004145B5" w:rsidP="00422C19">
      <w:pPr>
        <w:pStyle w:val="ListParagraph"/>
        <w:numPr>
          <w:ilvl w:val="0"/>
          <w:numId w:val="46"/>
        </w:num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Pemilik lahan</w:t>
      </w:r>
      <w:r w:rsidR="00BA47A9">
        <w:rPr>
          <w:rFonts w:asciiTheme="majorBidi" w:hAnsiTheme="majorBidi" w:cstheme="majorBidi"/>
          <w:sz w:val="24"/>
          <w:szCs w:val="24"/>
        </w:rPr>
        <w:t>biasanya lebih senang melakukan sewa lahan karena mendapatkan keuntungan dengan menyewakan lahannya.</w:t>
      </w:r>
    </w:p>
    <w:p w:rsidR="00081AF0" w:rsidRPr="00470DAF" w:rsidRDefault="00BA47A9" w:rsidP="00422C19">
      <w:pPr>
        <w:pStyle w:val="ListParagraph"/>
        <w:numPr>
          <w:ilvl w:val="0"/>
          <w:numId w:val="46"/>
        </w:numPr>
        <w:tabs>
          <w:tab w:val="left" w:pos="993"/>
        </w:tabs>
        <w:spacing w:after="0" w:line="480" w:lineRule="auto"/>
        <w:jc w:val="both"/>
        <w:rPr>
          <w:rFonts w:asciiTheme="majorBidi" w:hAnsiTheme="majorBidi" w:cstheme="majorBidi"/>
          <w:sz w:val="24"/>
          <w:szCs w:val="24"/>
        </w:rPr>
      </w:pPr>
      <w:r>
        <w:rPr>
          <w:rFonts w:asciiTheme="majorBidi" w:hAnsiTheme="majorBidi" w:cstheme="majorBidi"/>
          <w:sz w:val="24"/>
          <w:szCs w:val="24"/>
        </w:rPr>
        <w:t>Pemilik lahan merasa terbantu dengan orang yang merawat dan mengelola lahannya sehingga lahan tersebut tidak terbengkalai</w:t>
      </w:r>
      <w:r w:rsidR="00081AF0">
        <w:rPr>
          <w:rFonts w:asciiTheme="majorBidi" w:hAnsiTheme="majorBidi" w:cstheme="majorBidi"/>
          <w:sz w:val="24"/>
          <w:szCs w:val="24"/>
        </w:rPr>
        <w:t>.</w:t>
      </w:r>
    </w:p>
    <w:p w:rsidR="005F6E79" w:rsidRDefault="005F6E79" w:rsidP="00081AF0">
      <w:pPr>
        <w:pStyle w:val="ListParagraph"/>
        <w:spacing w:line="480" w:lineRule="auto"/>
        <w:ind w:left="284"/>
        <w:jc w:val="both"/>
        <w:rPr>
          <w:rFonts w:asciiTheme="majorBidi" w:hAnsiTheme="majorBidi" w:cstheme="majorBidi"/>
          <w:b/>
          <w:bCs/>
          <w:sz w:val="24"/>
          <w:szCs w:val="24"/>
        </w:rPr>
      </w:pPr>
    </w:p>
    <w:p w:rsidR="00E377B6" w:rsidRPr="00081AF0" w:rsidRDefault="00081AF0" w:rsidP="00081AF0">
      <w:p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B.</w:t>
      </w:r>
      <w:r>
        <w:rPr>
          <w:rFonts w:asciiTheme="majorBidi" w:hAnsiTheme="majorBidi" w:cstheme="majorBidi"/>
          <w:b/>
          <w:bCs/>
          <w:sz w:val="24"/>
          <w:szCs w:val="24"/>
        </w:rPr>
        <w:tab/>
      </w:r>
      <w:r w:rsidR="005F6E79" w:rsidRPr="00081AF0">
        <w:rPr>
          <w:rFonts w:asciiTheme="majorBidi" w:hAnsiTheme="majorBidi" w:cstheme="majorBidi"/>
          <w:b/>
          <w:bCs/>
          <w:sz w:val="24"/>
          <w:szCs w:val="24"/>
        </w:rPr>
        <w:t>Pelaksanaan</w:t>
      </w:r>
      <w:r w:rsidR="00E377B6" w:rsidRPr="00081AF0">
        <w:rPr>
          <w:rFonts w:asciiTheme="majorBidi" w:hAnsiTheme="majorBidi" w:cstheme="majorBidi"/>
          <w:b/>
          <w:bCs/>
          <w:sz w:val="24"/>
          <w:szCs w:val="24"/>
        </w:rPr>
        <w:t xml:space="preserve"> Bagi Hasil Sawah Di Desa Muara Gula</w:t>
      </w:r>
    </w:p>
    <w:p w:rsidR="00E377B6" w:rsidRPr="00BD4EC4" w:rsidRDefault="00FD7A3F" w:rsidP="00E377B6">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Sektor pertanian merupaka</w:t>
      </w:r>
      <w:r w:rsidR="00E377B6" w:rsidRPr="00BD4EC4">
        <w:rPr>
          <w:rFonts w:asciiTheme="majorBidi" w:hAnsiTheme="majorBidi" w:cstheme="majorBidi"/>
          <w:sz w:val="24"/>
          <w:szCs w:val="24"/>
        </w:rPr>
        <w:t>n salah satu sumber penghidupan bagi masyarakat Desa Muara Gula, Karena umumnya mereka memiliki lahan pertanian dengan luas kepemilikannya yang beragam. Hal ini yang melatar belakangi masyarakat Desa Muara Gula untuk mengadakan akad bagi hasil.</w:t>
      </w:r>
    </w:p>
    <w:p w:rsidR="00E377B6" w:rsidRDefault="00681B06" w:rsidP="00665089">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Penentuan </w:t>
      </w:r>
      <w:r w:rsidR="00E377B6" w:rsidRPr="00BD4EC4">
        <w:rPr>
          <w:rFonts w:asciiTheme="majorBidi" w:hAnsiTheme="majorBidi" w:cstheme="majorBidi"/>
          <w:sz w:val="24"/>
          <w:szCs w:val="24"/>
        </w:rPr>
        <w:t>bagi hasil sawah di Desa Muara Gula dilakukan menurut kebiasaan yang berlaku di Desa Muara Gula, yang pada pokoknya adal</w:t>
      </w:r>
      <w:r w:rsidR="00665089">
        <w:rPr>
          <w:rFonts w:asciiTheme="majorBidi" w:hAnsiTheme="majorBidi" w:cstheme="majorBidi"/>
          <w:sz w:val="24"/>
          <w:szCs w:val="24"/>
        </w:rPr>
        <w:t>ah akad bagi hasil ini objeknya penggarapan hasil dari pengelolaan tan</w:t>
      </w:r>
      <w:r>
        <w:rPr>
          <w:rFonts w:asciiTheme="majorBidi" w:hAnsiTheme="majorBidi" w:cstheme="majorBidi"/>
          <w:sz w:val="24"/>
          <w:szCs w:val="24"/>
        </w:rPr>
        <w:t>a</w:t>
      </w:r>
      <w:r w:rsidR="00665089">
        <w:rPr>
          <w:rFonts w:asciiTheme="majorBidi" w:hAnsiTheme="majorBidi" w:cstheme="majorBidi"/>
          <w:sz w:val="24"/>
          <w:szCs w:val="24"/>
        </w:rPr>
        <w:t>h tersebut.</w:t>
      </w:r>
    </w:p>
    <w:p w:rsidR="00FC33E8" w:rsidRPr="00BD4EC4" w:rsidRDefault="00FC33E8" w:rsidP="00665089">
      <w:pPr>
        <w:pStyle w:val="ListParagraph"/>
        <w:spacing w:line="480" w:lineRule="auto"/>
        <w:ind w:left="284" w:firstLine="436"/>
        <w:jc w:val="both"/>
        <w:rPr>
          <w:rFonts w:asciiTheme="majorBidi" w:hAnsiTheme="majorBidi" w:cstheme="majorBidi"/>
          <w:sz w:val="24"/>
          <w:szCs w:val="24"/>
        </w:rPr>
      </w:pPr>
    </w:p>
    <w:p w:rsidR="00E377B6" w:rsidRDefault="00681B06" w:rsidP="00E377B6">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lastRenderedPageBreak/>
        <w:t>B</w:t>
      </w:r>
      <w:r w:rsidR="00E377B6" w:rsidRPr="00BD4EC4">
        <w:rPr>
          <w:rFonts w:asciiTheme="majorBidi" w:hAnsiTheme="majorBidi" w:cstheme="majorBidi"/>
          <w:sz w:val="24"/>
          <w:szCs w:val="24"/>
        </w:rPr>
        <w:t>agi hasil sawah Di Desa Muara Gula berupa padi yang sudah cukup umur atau sudah siap panen untuk mulai dipanen berkisar 3 bulan sampai 4 bulan. Hasil panen berupa padi kemudian akan dibersihkan setelah satu minggu maupun satu bulan kemudian dijual kepada pembeli.</w:t>
      </w:r>
      <w:r w:rsidR="00326DA5">
        <w:rPr>
          <w:rStyle w:val="FootnoteReference"/>
          <w:rFonts w:asciiTheme="majorBidi" w:hAnsiTheme="majorBidi" w:cstheme="majorBidi"/>
          <w:sz w:val="24"/>
          <w:szCs w:val="24"/>
        </w:rPr>
        <w:footnoteReference w:id="81"/>
      </w:r>
    </w:p>
    <w:p w:rsidR="00E377B6" w:rsidRPr="00BD4EC4" w:rsidRDefault="00E377B6" w:rsidP="00E377B6">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t>Motivasi terjadinya bagi hasil sawah adalah untuk memenuhi kebutuhan hidup dan keperluan lain serta ketidaksanggupan bagi pemilik lahan untuk mengelola sendiri lahan pertanian mereka. Sehingga pada hakikatnya pemilik lahan menghendaki tanah miliknya menjadi produktif, sedangkan pengelola atau penggarap mengharapkan bagian hasil dari usaha tersebut.</w:t>
      </w:r>
    </w:p>
    <w:p w:rsidR="00E377B6" w:rsidRPr="00BD4EC4" w:rsidRDefault="00E377B6" w:rsidP="00E377B6">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t>Bagi hasil terhadap penggarapan sawah di Desa Muara G</w:t>
      </w:r>
      <w:r w:rsidR="00823468">
        <w:rPr>
          <w:rFonts w:asciiTheme="majorBidi" w:hAnsiTheme="majorBidi" w:cstheme="majorBidi"/>
          <w:sz w:val="24"/>
          <w:szCs w:val="24"/>
        </w:rPr>
        <w:t xml:space="preserve">ula adalah </w:t>
      </w:r>
      <w:r w:rsidRPr="00BD4EC4">
        <w:rPr>
          <w:rFonts w:asciiTheme="majorBidi" w:hAnsiTheme="majorBidi" w:cstheme="majorBidi"/>
          <w:sz w:val="24"/>
          <w:szCs w:val="24"/>
        </w:rPr>
        <w:t>para penggarap dengan ketentuan harus ada kesepakatan terlebih dahulu antara penggarap sawah dan pemilik lahan. Adapun kesepakatan tersebut adalah mereka yang menjadi penggarap sawah harus mempunyai keahlian dalam melakukan penggarapan sawah dan menyetujui apa yang dikehendaki oleh pemilik lahan.</w:t>
      </w:r>
      <w:r w:rsidR="00326DA5">
        <w:rPr>
          <w:rStyle w:val="FootnoteReference"/>
          <w:rFonts w:asciiTheme="majorBidi" w:hAnsiTheme="majorBidi" w:cstheme="majorBidi"/>
          <w:sz w:val="24"/>
          <w:szCs w:val="24"/>
        </w:rPr>
        <w:footnoteReference w:id="82"/>
      </w:r>
    </w:p>
    <w:p w:rsidR="00E377B6" w:rsidRPr="00BD4EC4" w:rsidRDefault="00E377B6" w:rsidP="00A522E1">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t>Menurut penjelasan salah seorang pemilik lahan Aidi Rahim, yang tanah miliknya seluas 1,5 hektare, bahwa sawah miliknya mulai digarap pada 4 tahun yang lalu dengan menantunya bernama Andut dengan perjanjian setiap kali menjual beras yang dijual setiap minggu dibagi menjadi dua bagian setelah dikurangi biaya – biaya garap misalnya, beli pupuk urea, pupuk semprot, upah angkut dan lain – lain.</w:t>
      </w:r>
      <w:r w:rsidR="00326DA5">
        <w:rPr>
          <w:rStyle w:val="FootnoteReference"/>
          <w:rFonts w:asciiTheme="majorBidi" w:hAnsiTheme="majorBidi" w:cstheme="majorBidi"/>
          <w:sz w:val="24"/>
          <w:szCs w:val="24"/>
        </w:rPr>
        <w:footnoteReference w:id="83"/>
      </w:r>
    </w:p>
    <w:p w:rsidR="00E377B6" w:rsidRPr="00BD4EC4" w:rsidRDefault="00E377B6" w:rsidP="00E377B6">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lastRenderedPageBreak/>
        <w:t>Pemilik sawah tersebut menyerahkan sepenuhnya semua kegiatan penggarapan sampai dijualnya beras mingguan tersebut kepada pembeli beras atau pemborong beras (toke beras) yang ada di Desa Muara Gula. Hal tersebut juga dilakukan oleh pemilik lahan lainnya seperti Robby, Aan, Citra dan yang lainnya.</w:t>
      </w:r>
      <w:r w:rsidR="00326DA5">
        <w:rPr>
          <w:rStyle w:val="FootnoteReference"/>
          <w:rFonts w:asciiTheme="majorBidi" w:hAnsiTheme="majorBidi" w:cstheme="majorBidi"/>
          <w:sz w:val="24"/>
          <w:szCs w:val="24"/>
        </w:rPr>
        <w:footnoteReference w:id="84"/>
      </w:r>
    </w:p>
    <w:p w:rsidR="00E377B6" w:rsidRPr="00BD4EC4" w:rsidRDefault="00E377B6" w:rsidP="00E377B6">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t>Sedangkan pemilik sawah yang lain yang bernama Ansori, mengatakan bahwa sawah miliknya seluas 2,5 hektare yang diupahkan kepada orang lain dengan perjanjian yang hampir sama dilakukan oleh Aidi Rahim, akan tetapi pembagian dengan dua pertiga bagian untuk pemilik dan sepertiga bagian untuk penggarap sawah. Hal ini dilakukan atas dasar luas lahan yang dimilik cukup luas, semua kebutuhan penggarapan dipenuhi oleh pemilik, pemeliharaan (pembersihan, pemupukan, dan yang lainnya) dilakukan sendiri oleh pemilik sawah. Hal yang sama juga dilakukan oleh Yansyah.</w:t>
      </w:r>
      <w:r w:rsidR="00326DA5">
        <w:rPr>
          <w:rStyle w:val="FootnoteReference"/>
          <w:rFonts w:asciiTheme="majorBidi" w:hAnsiTheme="majorBidi" w:cstheme="majorBidi"/>
          <w:sz w:val="24"/>
          <w:szCs w:val="24"/>
        </w:rPr>
        <w:footnoteReference w:id="85"/>
      </w:r>
    </w:p>
    <w:p w:rsidR="00681B06" w:rsidRPr="00607C89" w:rsidRDefault="00E377B6" w:rsidP="00607C89">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t>Hasil wawancara terhadap Nopran, bahw</w:t>
      </w:r>
      <w:r w:rsidR="00FD7A3F">
        <w:rPr>
          <w:rFonts w:asciiTheme="majorBidi" w:hAnsiTheme="majorBidi" w:cstheme="majorBidi"/>
          <w:sz w:val="24"/>
          <w:szCs w:val="24"/>
        </w:rPr>
        <w:t>a bagi hasilnya dengan kesepakatan</w:t>
      </w:r>
      <w:r w:rsidRPr="00BD4EC4">
        <w:rPr>
          <w:rFonts w:asciiTheme="majorBidi" w:hAnsiTheme="majorBidi" w:cstheme="majorBidi"/>
          <w:sz w:val="24"/>
          <w:szCs w:val="24"/>
        </w:rPr>
        <w:t xml:space="preserve"> bersama berupa sepertiga bagian untuk pemilik lahan dan dua sepertiga bagian lagi untuk penggarap sawah. Hal tersebut dilakukan atas dasar kondisi lahan yang tidak terawat, semua kebutuhan penggarap (alat penggarap, bahan penggarap, dan lain - lainnya) dipenuhi sendiri oleh penggarap, jenis tanaman padi adalah padi dan hasilnya sedikit karena padi tersebut berkualitas yang kurang baik. Kasus yang sama terjadi juga pada Bapak Sanurdi pemilik lahan lainnya.</w:t>
      </w:r>
      <w:r w:rsidR="00326DA5">
        <w:rPr>
          <w:rStyle w:val="FootnoteReference"/>
          <w:rFonts w:asciiTheme="majorBidi" w:hAnsiTheme="majorBidi" w:cstheme="majorBidi"/>
          <w:sz w:val="24"/>
          <w:szCs w:val="24"/>
        </w:rPr>
        <w:footnoteReference w:id="86"/>
      </w:r>
    </w:p>
    <w:p w:rsidR="00E377B6" w:rsidRPr="00BD4EC4" w:rsidRDefault="00E377B6" w:rsidP="00A37A8C">
      <w:pPr>
        <w:pStyle w:val="ListParagraph"/>
        <w:spacing w:line="480" w:lineRule="auto"/>
        <w:ind w:left="284"/>
        <w:jc w:val="both"/>
        <w:rPr>
          <w:rFonts w:asciiTheme="majorBidi" w:hAnsiTheme="majorBidi" w:cstheme="majorBidi"/>
          <w:sz w:val="24"/>
          <w:szCs w:val="24"/>
        </w:rPr>
      </w:pPr>
      <w:r w:rsidRPr="00BD4EC4">
        <w:rPr>
          <w:rFonts w:asciiTheme="majorBidi" w:hAnsiTheme="majorBidi" w:cstheme="majorBidi"/>
          <w:sz w:val="24"/>
          <w:szCs w:val="24"/>
        </w:rPr>
        <w:lastRenderedPageBreak/>
        <w:t xml:space="preserve">Dari </w:t>
      </w:r>
      <w:r w:rsidR="00A37A8C">
        <w:rPr>
          <w:rFonts w:asciiTheme="majorBidi" w:hAnsiTheme="majorBidi" w:cstheme="majorBidi"/>
          <w:sz w:val="24"/>
          <w:szCs w:val="24"/>
        </w:rPr>
        <w:t>10</w:t>
      </w:r>
      <w:r w:rsidRPr="00BD4EC4">
        <w:rPr>
          <w:rFonts w:asciiTheme="majorBidi" w:hAnsiTheme="majorBidi" w:cstheme="majorBidi"/>
          <w:sz w:val="24"/>
          <w:szCs w:val="24"/>
        </w:rPr>
        <w:t xml:space="preserve"> orang yang diwawancarai maka diperoleh data sebagai</w:t>
      </w:r>
      <w:r>
        <w:rPr>
          <w:rFonts w:asciiTheme="majorBidi" w:hAnsiTheme="majorBidi" w:cstheme="majorBidi"/>
          <w:sz w:val="24"/>
          <w:szCs w:val="24"/>
        </w:rPr>
        <w:t xml:space="preserve"> berikut :</w:t>
      </w:r>
    </w:p>
    <w:p w:rsidR="00E377B6" w:rsidRPr="00BD4EC4" w:rsidRDefault="00DB7516" w:rsidP="00E03068">
      <w:pPr>
        <w:pStyle w:val="ListParagraph"/>
        <w:spacing w:line="480" w:lineRule="auto"/>
        <w:ind w:left="284"/>
        <w:jc w:val="center"/>
        <w:rPr>
          <w:rFonts w:asciiTheme="majorBidi" w:hAnsiTheme="majorBidi" w:cstheme="majorBidi"/>
          <w:b/>
          <w:bCs/>
          <w:sz w:val="24"/>
          <w:szCs w:val="24"/>
        </w:rPr>
      </w:pPr>
      <w:r>
        <w:rPr>
          <w:rFonts w:asciiTheme="majorBidi" w:hAnsiTheme="majorBidi" w:cstheme="majorBidi"/>
          <w:b/>
          <w:bCs/>
          <w:sz w:val="24"/>
          <w:szCs w:val="24"/>
        </w:rPr>
        <w:t>TABEL II.I</w:t>
      </w:r>
    </w:p>
    <w:p w:rsidR="00E377B6" w:rsidRPr="00BD4EC4" w:rsidRDefault="00E377B6" w:rsidP="00E377B6">
      <w:pPr>
        <w:pStyle w:val="ListParagraph"/>
        <w:spacing w:line="480" w:lineRule="auto"/>
        <w:ind w:left="284"/>
        <w:jc w:val="both"/>
        <w:rPr>
          <w:rFonts w:asciiTheme="majorBidi" w:hAnsiTheme="majorBidi" w:cstheme="majorBidi"/>
          <w:b/>
          <w:bCs/>
          <w:sz w:val="24"/>
          <w:szCs w:val="24"/>
        </w:rPr>
      </w:pPr>
      <w:r>
        <w:rPr>
          <w:rFonts w:asciiTheme="majorBidi" w:hAnsiTheme="majorBidi" w:cstheme="majorBidi"/>
          <w:b/>
          <w:bCs/>
          <w:sz w:val="24"/>
          <w:szCs w:val="24"/>
        </w:rPr>
        <w:t>PERSENTASE BAGI HASIL SAWAH</w:t>
      </w:r>
      <w:r w:rsidRPr="00BD4EC4">
        <w:rPr>
          <w:rFonts w:asciiTheme="majorBidi" w:hAnsiTheme="majorBidi" w:cstheme="majorBidi"/>
          <w:b/>
          <w:bCs/>
          <w:sz w:val="24"/>
          <w:szCs w:val="24"/>
        </w:rPr>
        <w:t xml:space="preserve"> DI DESA MUARA GULA</w:t>
      </w:r>
    </w:p>
    <w:tbl>
      <w:tblPr>
        <w:tblW w:w="836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1574"/>
        <w:gridCol w:w="1870"/>
        <w:gridCol w:w="1995"/>
        <w:gridCol w:w="1988"/>
      </w:tblGrid>
      <w:tr w:rsidR="00E377B6" w:rsidRPr="00BD4EC4" w:rsidTr="00B77FC5">
        <w:trPr>
          <w:trHeight w:val="532"/>
        </w:trPr>
        <w:tc>
          <w:tcPr>
            <w:tcW w:w="936" w:type="dxa"/>
            <w:vMerge w:val="restart"/>
          </w:tcPr>
          <w:p w:rsidR="00E377B6" w:rsidRPr="00BD4EC4" w:rsidRDefault="00E377B6" w:rsidP="00B77F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ab/>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NO.</w:t>
            </w:r>
          </w:p>
        </w:tc>
        <w:tc>
          <w:tcPr>
            <w:tcW w:w="3444" w:type="dxa"/>
            <w:gridSpan w:val="2"/>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Perbandingan bagi hasil</w:t>
            </w:r>
          </w:p>
        </w:tc>
        <w:tc>
          <w:tcPr>
            <w:tcW w:w="1995" w:type="dxa"/>
            <w:vMerge w:val="restart"/>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Jumlah(orang)</w:t>
            </w:r>
          </w:p>
        </w:tc>
        <w:tc>
          <w:tcPr>
            <w:tcW w:w="1988" w:type="dxa"/>
            <w:vMerge w:val="restart"/>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Persentase (%)</w:t>
            </w:r>
          </w:p>
        </w:tc>
      </w:tr>
      <w:tr w:rsidR="00E377B6" w:rsidRPr="00BD4EC4" w:rsidTr="00B77FC5">
        <w:trPr>
          <w:trHeight w:val="425"/>
        </w:trPr>
        <w:tc>
          <w:tcPr>
            <w:tcW w:w="936" w:type="dxa"/>
            <w:vMerge/>
          </w:tcPr>
          <w:p w:rsidR="00E377B6" w:rsidRPr="00BD4EC4" w:rsidRDefault="00E377B6" w:rsidP="00B77FC5">
            <w:pPr>
              <w:pStyle w:val="ListParagraph"/>
              <w:spacing w:line="480" w:lineRule="auto"/>
              <w:ind w:left="0"/>
              <w:jc w:val="both"/>
              <w:rPr>
                <w:rFonts w:asciiTheme="majorBidi" w:hAnsiTheme="majorBidi" w:cstheme="majorBidi"/>
                <w:sz w:val="24"/>
                <w:szCs w:val="24"/>
              </w:rPr>
            </w:pPr>
          </w:p>
        </w:tc>
        <w:tc>
          <w:tcPr>
            <w:tcW w:w="1574" w:type="dxa"/>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Pemilik</w:t>
            </w:r>
          </w:p>
        </w:tc>
        <w:tc>
          <w:tcPr>
            <w:tcW w:w="1870" w:type="dxa"/>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Penggarap</w:t>
            </w:r>
          </w:p>
        </w:tc>
        <w:tc>
          <w:tcPr>
            <w:tcW w:w="1995" w:type="dxa"/>
            <w:vMerge/>
          </w:tcPr>
          <w:p w:rsidR="00E377B6" w:rsidRPr="00BD4EC4" w:rsidRDefault="00E377B6" w:rsidP="00B77FC5">
            <w:pPr>
              <w:pStyle w:val="ListParagraph"/>
              <w:spacing w:line="480" w:lineRule="auto"/>
              <w:ind w:left="0"/>
              <w:jc w:val="both"/>
              <w:rPr>
                <w:rFonts w:asciiTheme="majorBidi" w:hAnsiTheme="majorBidi" w:cstheme="majorBidi"/>
                <w:sz w:val="24"/>
                <w:szCs w:val="24"/>
              </w:rPr>
            </w:pPr>
          </w:p>
        </w:tc>
        <w:tc>
          <w:tcPr>
            <w:tcW w:w="1988" w:type="dxa"/>
            <w:vMerge/>
          </w:tcPr>
          <w:p w:rsidR="00E377B6" w:rsidRPr="00BD4EC4" w:rsidRDefault="00E377B6" w:rsidP="00B77FC5">
            <w:pPr>
              <w:pStyle w:val="ListParagraph"/>
              <w:spacing w:line="480" w:lineRule="auto"/>
              <w:ind w:left="0"/>
              <w:jc w:val="both"/>
              <w:rPr>
                <w:rFonts w:asciiTheme="majorBidi" w:hAnsiTheme="majorBidi" w:cstheme="majorBidi"/>
                <w:sz w:val="24"/>
                <w:szCs w:val="24"/>
              </w:rPr>
            </w:pPr>
          </w:p>
        </w:tc>
      </w:tr>
      <w:tr w:rsidR="00E377B6" w:rsidRPr="00BD4EC4" w:rsidTr="00B77FC5">
        <w:trPr>
          <w:trHeight w:val="1740"/>
        </w:trPr>
        <w:tc>
          <w:tcPr>
            <w:tcW w:w="936" w:type="dxa"/>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1.</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2.</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tc>
        <w:tc>
          <w:tcPr>
            <w:tcW w:w="1574" w:type="dxa"/>
          </w:tcPr>
          <w:p w:rsidR="00E377B6" w:rsidRPr="00BD4EC4" w:rsidRDefault="00E377B6" w:rsidP="00B77F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½</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2/3</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1/3</w:t>
            </w:r>
          </w:p>
        </w:tc>
        <w:tc>
          <w:tcPr>
            <w:tcW w:w="1870" w:type="dxa"/>
          </w:tcPr>
          <w:p w:rsidR="00E377B6" w:rsidRPr="00BD4EC4" w:rsidRDefault="00F27D7F" w:rsidP="00B77F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½</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1/3</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2/3</w:t>
            </w:r>
          </w:p>
        </w:tc>
        <w:tc>
          <w:tcPr>
            <w:tcW w:w="1995" w:type="dxa"/>
          </w:tcPr>
          <w:p w:rsidR="00E377B6" w:rsidRPr="00BD4EC4" w:rsidRDefault="00A37A8C" w:rsidP="00B77F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5</w:t>
            </w:r>
          </w:p>
          <w:p w:rsidR="00E377B6" w:rsidRPr="00BD4EC4" w:rsidRDefault="00A37A8C" w:rsidP="00A37A8C">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3</w:t>
            </w:r>
          </w:p>
          <w:p w:rsidR="00E377B6" w:rsidRPr="00BD4EC4" w:rsidRDefault="00A37A8C" w:rsidP="00B77F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2</w:t>
            </w:r>
          </w:p>
        </w:tc>
        <w:tc>
          <w:tcPr>
            <w:tcW w:w="1988" w:type="dxa"/>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50</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37,5</w:t>
            </w:r>
          </w:p>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12,5</w:t>
            </w:r>
          </w:p>
        </w:tc>
      </w:tr>
      <w:tr w:rsidR="00E377B6" w:rsidRPr="00BD4EC4" w:rsidTr="00B77FC5">
        <w:trPr>
          <w:trHeight w:val="70"/>
        </w:trPr>
        <w:tc>
          <w:tcPr>
            <w:tcW w:w="936" w:type="dxa"/>
          </w:tcPr>
          <w:p w:rsidR="00E377B6" w:rsidRPr="00BD4EC4" w:rsidRDefault="00E377B6" w:rsidP="00B77FC5">
            <w:pPr>
              <w:pStyle w:val="ListParagraph"/>
              <w:spacing w:line="480" w:lineRule="auto"/>
              <w:ind w:left="0"/>
              <w:jc w:val="both"/>
              <w:rPr>
                <w:rFonts w:asciiTheme="majorBidi" w:hAnsiTheme="majorBidi" w:cstheme="majorBidi"/>
                <w:sz w:val="24"/>
                <w:szCs w:val="24"/>
              </w:rPr>
            </w:pPr>
          </w:p>
        </w:tc>
        <w:tc>
          <w:tcPr>
            <w:tcW w:w="3444" w:type="dxa"/>
            <w:gridSpan w:val="2"/>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Jumlah</w:t>
            </w:r>
          </w:p>
        </w:tc>
        <w:tc>
          <w:tcPr>
            <w:tcW w:w="1995" w:type="dxa"/>
          </w:tcPr>
          <w:p w:rsidR="00E377B6" w:rsidRPr="00BD4EC4" w:rsidRDefault="00A37A8C" w:rsidP="00B77FC5">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rPr>
              <w:t>1</w:t>
            </w:r>
            <w:r w:rsidR="00E377B6" w:rsidRPr="00BD4EC4">
              <w:rPr>
                <w:rFonts w:asciiTheme="majorBidi" w:hAnsiTheme="majorBidi" w:cstheme="majorBidi"/>
                <w:sz w:val="24"/>
                <w:szCs w:val="24"/>
              </w:rPr>
              <w:t>0</w:t>
            </w:r>
          </w:p>
        </w:tc>
        <w:tc>
          <w:tcPr>
            <w:tcW w:w="1988" w:type="dxa"/>
          </w:tcPr>
          <w:p w:rsidR="00E377B6" w:rsidRPr="00BD4EC4" w:rsidRDefault="00E377B6" w:rsidP="00B77FC5">
            <w:pPr>
              <w:pStyle w:val="ListParagraph"/>
              <w:spacing w:line="480" w:lineRule="auto"/>
              <w:ind w:left="0"/>
              <w:jc w:val="both"/>
              <w:rPr>
                <w:rFonts w:asciiTheme="majorBidi" w:hAnsiTheme="majorBidi" w:cstheme="majorBidi"/>
                <w:sz w:val="24"/>
                <w:szCs w:val="24"/>
              </w:rPr>
            </w:pPr>
            <w:r w:rsidRPr="00BD4EC4">
              <w:rPr>
                <w:rFonts w:asciiTheme="majorBidi" w:hAnsiTheme="majorBidi" w:cstheme="majorBidi"/>
                <w:sz w:val="24"/>
                <w:szCs w:val="24"/>
              </w:rPr>
              <w:t>100%</w:t>
            </w:r>
          </w:p>
        </w:tc>
      </w:tr>
    </w:tbl>
    <w:p w:rsidR="00E377B6" w:rsidRPr="00BD4EC4" w:rsidRDefault="00E377B6" w:rsidP="00E377B6">
      <w:pPr>
        <w:pStyle w:val="ListParagraph"/>
        <w:spacing w:line="480" w:lineRule="auto"/>
        <w:ind w:left="284"/>
        <w:jc w:val="both"/>
        <w:rPr>
          <w:rFonts w:asciiTheme="majorBidi" w:hAnsiTheme="majorBidi" w:cstheme="majorBidi"/>
          <w:sz w:val="24"/>
          <w:szCs w:val="24"/>
        </w:rPr>
      </w:pPr>
    </w:p>
    <w:p w:rsidR="00E377B6" w:rsidRPr="00BD4EC4" w:rsidRDefault="00E377B6" w:rsidP="00E377B6">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t>Dari hasil wawancara terdapat beberapa orang penggarap ternyata mereka melakukan bagi hasil atas dasar suka sama suka tanpa paksaan dari pihak manapun. Disamping itu didasari atas kebutuhan hidup mereka. Hal ini mereka lakukan sepanjang mereka masih sanggup melakukan kerja sama bagi hasil tersebut.</w:t>
      </w:r>
    </w:p>
    <w:p w:rsidR="00E377B6" w:rsidRPr="00823468" w:rsidRDefault="00A37A8C" w:rsidP="00823468">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 xml:space="preserve"> H</w:t>
      </w:r>
      <w:r w:rsidR="00E377B6" w:rsidRPr="00BD4EC4">
        <w:rPr>
          <w:rFonts w:asciiTheme="majorBidi" w:hAnsiTheme="majorBidi" w:cstheme="majorBidi"/>
          <w:sz w:val="24"/>
          <w:szCs w:val="24"/>
        </w:rPr>
        <w:t>asil panen berup</w:t>
      </w:r>
      <w:r w:rsidR="00326DA5">
        <w:rPr>
          <w:rFonts w:asciiTheme="majorBidi" w:hAnsiTheme="majorBidi" w:cstheme="majorBidi"/>
          <w:sz w:val="24"/>
          <w:szCs w:val="24"/>
        </w:rPr>
        <w:t>a padi yang dijual mingguan</w:t>
      </w:r>
      <w:r w:rsidR="00E377B6" w:rsidRPr="00BD4EC4">
        <w:rPr>
          <w:rFonts w:asciiTheme="majorBidi" w:hAnsiTheme="majorBidi" w:cstheme="majorBidi"/>
          <w:sz w:val="24"/>
          <w:szCs w:val="24"/>
        </w:rPr>
        <w:t xml:space="preserve">, maupun </w:t>
      </w:r>
      <w:r w:rsidR="00326DA5">
        <w:rPr>
          <w:rFonts w:asciiTheme="majorBidi" w:hAnsiTheme="majorBidi" w:cstheme="majorBidi"/>
          <w:sz w:val="24"/>
          <w:szCs w:val="24"/>
        </w:rPr>
        <w:t>bulanan</w:t>
      </w:r>
      <w:r w:rsidR="00E377B6" w:rsidRPr="00BD4EC4">
        <w:rPr>
          <w:rFonts w:asciiTheme="majorBidi" w:hAnsiTheme="majorBidi" w:cstheme="majorBidi"/>
          <w:sz w:val="24"/>
          <w:szCs w:val="24"/>
        </w:rPr>
        <w:t>, maka uang hasil penjualan dibagi menurut kesepakatan yang dilakukan sebelumnya. Sebagian pemilik kebun menghendaki pembagian hasil sebesar setengah bagian, dua sepertiga, dan satu sepertiga bagian untuk pemilik kebun, selebihnya untuk penggarap.</w:t>
      </w:r>
    </w:p>
    <w:p w:rsidR="00E377B6" w:rsidRPr="00BD4EC4" w:rsidRDefault="00E377B6" w:rsidP="007256A3">
      <w:pPr>
        <w:pStyle w:val="ListParagraph"/>
        <w:spacing w:line="480" w:lineRule="auto"/>
        <w:ind w:left="284" w:firstLine="436"/>
        <w:jc w:val="both"/>
        <w:rPr>
          <w:rFonts w:asciiTheme="majorBidi" w:hAnsiTheme="majorBidi" w:cstheme="majorBidi"/>
          <w:sz w:val="24"/>
          <w:szCs w:val="24"/>
        </w:rPr>
      </w:pPr>
      <w:r>
        <w:rPr>
          <w:rFonts w:asciiTheme="majorBidi" w:hAnsiTheme="majorBidi" w:cstheme="majorBidi"/>
          <w:sz w:val="24"/>
          <w:szCs w:val="24"/>
        </w:rPr>
        <w:t>Pelaksana</w:t>
      </w:r>
      <w:r w:rsidRPr="00BD4EC4">
        <w:rPr>
          <w:rFonts w:asciiTheme="majorBidi" w:hAnsiTheme="majorBidi" w:cstheme="majorBidi"/>
          <w:sz w:val="24"/>
          <w:szCs w:val="24"/>
        </w:rPr>
        <w:t>a</w:t>
      </w:r>
      <w:r>
        <w:rPr>
          <w:rFonts w:asciiTheme="majorBidi" w:hAnsiTheme="majorBidi" w:cstheme="majorBidi"/>
          <w:sz w:val="24"/>
          <w:szCs w:val="24"/>
        </w:rPr>
        <w:t>n</w:t>
      </w:r>
      <w:r w:rsidRPr="00BD4EC4">
        <w:rPr>
          <w:rFonts w:asciiTheme="majorBidi" w:hAnsiTheme="majorBidi" w:cstheme="majorBidi"/>
          <w:sz w:val="24"/>
          <w:szCs w:val="24"/>
        </w:rPr>
        <w:t xml:space="preserve"> bagi hasil sawah di Desa Muara Gula pada umumnya dilakukan atas dasar kata sepakat antara pemilik lahan dan penggarap sawah, pemilik lahan bersedia menyerahkan sawahnya yang siap digarap kepada </w:t>
      </w:r>
      <w:r w:rsidRPr="00BD4EC4">
        <w:rPr>
          <w:rFonts w:asciiTheme="majorBidi" w:hAnsiTheme="majorBidi" w:cstheme="majorBidi"/>
          <w:sz w:val="24"/>
          <w:szCs w:val="24"/>
        </w:rPr>
        <w:lastRenderedPageBreak/>
        <w:t>penggarap dan hasilnya dibagikan antara pemilik lahan dengan penggarap setiap kali menjual padi kepad</w:t>
      </w:r>
      <w:r w:rsidR="007256A3">
        <w:rPr>
          <w:rFonts w:asciiTheme="majorBidi" w:hAnsiTheme="majorBidi" w:cstheme="majorBidi"/>
          <w:sz w:val="24"/>
          <w:szCs w:val="24"/>
        </w:rPr>
        <w:t>a toke beras, baik secara mingguan</w:t>
      </w:r>
      <w:r w:rsidRPr="00BD4EC4">
        <w:rPr>
          <w:rFonts w:asciiTheme="majorBidi" w:hAnsiTheme="majorBidi" w:cstheme="majorBidi"/>
          <w:sz w:val="24"/>
          <w:szCs w:val="24"/>
        </w:rPr>
        <w:t xml:space="preserve"> maupun </w:t>
      </w:r>
      <w:r w:rsidR="007256A3">
        <w:rPr>
          <w:rFonts w:asciiTheme="majorBidi" w:hAnsiTheme="majorBidi" w:cstheme="majorBidi"/>
          <w:sz w:val="24"/>
          <w:szCs w:val="24"/>
        </w:rPr>
        <w:t>bulanan</w:t>
      </w:r>
      <w:r w:rsidRPr="00BD4EC4">
        <w:rPr>
          <w:rFonts w:asciiTheme="majorBidi" w:hAnsiTheme="majorBidi" w:cstheme="majorBidi"/>
          <w:sz w:val="24"/>
          <w:szCs w:val="24"/>
        </w:rPr>
        <w:t>.</w:t>
      </w:r>
      <w:r w:rsidR="00351692">
        <w:rPr>
          <w:rStyle w:val="FootnoteReference"/>
          <w:rFonts w:asciiTheme="majorBidi" w:hAnsiTheme="majorBidi" w:cstheme="majorBidi"/>
          <w:sz w:val="24"/>
          <w:szCs w:val="24"/>
        </w:rPr>
        <w:footnoteReference w:id="87"/>
      </w:r>
    </w:p>
    <w:p w:rsidR="00E377B6" w:rsidRPr="00BD4EC4" w:rsidRDefault="00E377B6" w:rsidP="00E377B6">
      <w:pPr>
        <w:pStyle w:val="ListParagraph"/>
        <w:spacing w:line="480" w:lineRule="auto"/>
        <w:ind w:left="284" w:firstLine="436"/>
        <w:jc w:val="both"/>
        <w:rPr>
          <w:rFonts w:asciiTheme="majorBidi" w:hAnsiTheme="majorBidi" w:cstheme="majorBidi"/>
          <w:sz w:val="24"/>
          <w:szCs w:val="24"/>
        </w:rPr>
      </w:pPr>
      <w:r w:rsidRPr="00BD4EC4">
        <w:rPr>
          <w:rFonts w:asciiTheme="majorBidi" w:hAnsiTheme="majorBidi" w:cstheme="majorBidi"/>
          <w:sz w:val="24"/>
          <w:szCs w:val="24"/>
        </w:rPr>
        <w:t>Usaha pemenuhan kebutuhan hidup masyarakat dan upaya mencari pekerjaan yang dipandang layak, salah satunya adalah dengan mencari orang yang memiliki sawah untuk digarap. Selain itu pemilik lahan sawah juga berusaha mencari orang yang dapat dipercaya untuk menggarap sawah mereka tersebut, sehingga mampu memberikan hasil yan</w:t>
      </w:r>
      <w:r w:rsidR="00351692">
        <w:rPr>
          <w:rFonts w:asciiTheme="majorBidi" w:hAnsiTheme="majorBidi" w:cstheme="majorBidi"/>
          <w:sz w:val="24"/>
          <w:szCs w:val="24"/>
        </w:rPr>
        <w:t>g memadai sesuai</w:t>
      </w:r>
      <w:r w:rsidRPr="00BD4EC4">
        <w:rPr>
          <w:rFonts w:asciiTheme="majorBidi" w:hAnsiTheme="majorBidi" w:cstheme="majorBidi"/>
          <w:sz w:val="24"/>
          <w:szCs w:val="24"/>
        </w:rPr>
        <w:t xml:space="preserve"> dengan luas kebun yang dimiliki.</w:t>
      </w:r>
    </w:p>
    <w:p w:rsidR="00E377B6" w:rsidRPr="00BD4EC4" w:rsidRDefault="00E377B6" w:rsidP="007E687D">
      <w:pPr>
        <w:pStyle w:val="ListParagraph"/>
        <w:spacing w:line="480" w:lineRule="auto"/>
        <w:ind w:left="284" w:firstLine="360"/>
        <w:jc w:val="both"/>
        <w:rPr>
          <w:rFonts w:asciiTheme="majorBidi" w:hAnsiTheme="majorBidi" w:cstheme="majorBidi"/>
          <w:sz w:val="24"/>
          <w:szCs w:val="24"/>
        </w:rPr>
      </w:pPr>
      <w:r w:rsidRPr="00BD4EC4">
        <w:rPr>
          <w:rFonts w:asciiTheme="majorBidi" w:hAnsiTheme="majorBidi" w:cstheme="majorBidi"/>
          <w:sz w:val="24"/>
          <w:szCs w:val="24"/>
        </w:rPr>
        <w:t>Pelaksanaan bagi hasil sawah yang dilakukan oleh masyarakat D</w:t>
      </w:r>
      <w:r w:rsidR="007E687D">
        <w:rPr>
          <w:rFonts w:asciiTheme="majorBidi" w:hAnsiTheme="majorBidi" w:cstheme="majorBidi"/>
          <w:sz w:val="24"/>
          <w:szCs w:val="24"/>
        </w:rPr>
        <w:t>esa Muara Gula mempunyai kebiasaan sebagai berikut :</w:t>
      </w:r>
      <w:r w:rsidR="00351692">
        <w:rPr>
          <w:rStyle w:val="FootnoteReference"/>
          <w:rFonts w:asciiTheme="majorBidi" w:hAnsiTheme="majorBidi" w:cstheme="majorBidi"/>
          <w:sz w:val="24"/>
          <w:szCs w:val="24"/>
        </w:rPr>
        <w:footnoteReference w:id="88"/>
      </w:r>
    </w:p>
    <w:p w:rsidR="00E377B6" w:rsidRDefault="00E377B6" w:rsidP="00422C19">
      <w:pPr>
        <w:pStyle w:val="ListParagraph"/>
        <w:numPr>
          <w:ilvl w:val="0"/>
          <w:numId w:val="16"/>
        </w:numPr>
        <w:spacing w:line="480" w:lineRule="auto"/>
        <w:jc w:val="both"/>
        <w:rPr>
          <w:rFonts w:asciiTheme="majorBidi" w:hAnsiTheme="majorBidi" w:cstheme="majorBidi"/>
          <w:sz w:val="24"/>
          <w:szCs w:val="24"/>
        </w:rPr>
      </w:pPr>
      <w:r w:rsidRPr="00BD4EC4">
        <w:rPr>
          <w:rFonts w:asciiTheme="majorBidi" w:hAnsiTheme="majorBidi" w:cstheme="majorBidi"/>
          <w:sz w:val="24"/>
          <w:szCs w:val="24"/>
        </w:rPr>
        <w:t>Peralatan penggarap seperti</w:t>
      </w:r>
      <w:r>
        <w:rPr>
          <w:rFonts w:asciiTheme="majorBidi" w:hAnsiTheme="majorBidi" w:cstheme="majorBidi"/>
          <w:sz w:val="24"/>
          <w:szCs w:val="24"/>
        </w:rPr>
        <w:t xml:space="preserve"> ditanggung oleh pemilik lahan</w:t>
      </w:r>
    </w:p>
    <w:p w:rsidR="00E377B6" w:rsidRDefault="00E377B6" w:rsidP="00422C19">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Proses panen padi di Desa Muara Gula yaitu selama satu minggu dan satu hari libur untuk istirahat begitupun panen selanjutnya.</w:t>
      </w:r>
    </w:p>
    <w:p w:rsidR="00E377B6" w:rsidRDefault="00E377B6" w:rsidP="00422C19">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Waktu pelaksanaan penggarapan sawah atu pemeliharaan sawah yaitu petani berangkat pada pukul 06.30 wib sampai selesai, sekitar jam 11.30 sampai jam 12.30 digunakan oleh petani atau penggarap sawah untuk beristirahat.</w:t>
      </w:r>
    </w:p>
    <w:p w:rsidR="00E377B6" w:rsidRDefault="00E377B6" w:rsidP="00422C19">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Waktu panen padi penggarap atau petani harus terlebih dahulu mempersiapkan alat untuk panen.</w:t>
      </w:r>
    </w:p>
    <w:p w:rsidR="007E687D" w:rsidRPr="007E687D" w:rsidRDefault="00E377B6" w:rsidP="00422C19">
      <w:pPr>
        <w:pStyle w:val="ListParagraph"/>
        <w:numPr>
          <w:ilvl w:val="0"/>
          <w:numId w:val="16"/>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Waktu yang tidak diwajibkan untuk penggarap atau petani melakukan pemeliharaan sawah yaitu pada waktu hari hujan atau mendung. Karena </w:t>
      </w:r>
      <w:r>
        <w:rPr>
          <w:rFonts w:asciiTheme="majorBidi" w:hAnsiTheme="majorBidi" w:cstheme="majorBidi"/>
          <w:sz w:val="24"/>
          <w:szCs w:val="24"/>
        </w:rPr>
        <w:lastRenderedPageBreak/>
        <w:t>jika petani melakukan pemeliharaan padi di sawah maka akan timbul dampak yang sangat buruk. Karena padi akan mengalami kerusakan.</w:t>
      </w:r>
    </w:p>
    <w:p w:rsidR="00E377B6" w:rsidRDefault="00E377B6" w:rsidP="00E377B6">
      <w:pPr>
        <w:pStyle w:val="ListParagraph"/>
        <w:spacing w:line="480" w:lineRule="auto"/>
        <w:ind w:left="644"/>
        <w:jc w:val="both"/>
        <w:rPr>
          <w:rFonts w:asciiTheme="majorBidi" w:hAnsiTheme="majorBidi" w:cstheme="majorBidi"/>
          <w:sz w:val="24"/>
          <w:szCs w:val="24"/>
        </w:rPr>
      </w:pPr>
      <w:r>
        <w:rPr>
          <w:rFonts w:asciiTheme="majorBidi" w:hAnsiTheme="majorBidi" w:cstheme="majorBidi"/>
          <w:sz w:val="24"/>
          <w:szCs w:val="24"/>
        </w:rPr>
        <w:t>Adapun variasi harga penjualan padi yang dilakukan oleh masyarakat di Desa Muara Gula yaitu :</w:t>
      </w:r>
      <w:r w:rsidR="00351692">
        <w:rPr>
          <w:rStyle w:val="FootnoteReference"/>
          <w:rFonts w:asciiTheme="majorBidi" w:hAnsiTheme="majorBidi" w:cstheme="majorBidi"/>
          <w:sz w:val="24"/>
          <w:szCs w:val="24"/>
        </w:rPr>
        <w:footnoteReference w:id="89"/>
      </w:r>
    </w:p>
    <w:p w:rsidR="00E377B6" w:rsidRDefault="00E377B6" w:rsidP="00422C19">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Penjualan beras sistem mingguan dengan harga Rp. 10.000,-</w:t>
      </w:r>
    </w:p>
    <w:p w:rsidR="00E377B6" w:rsidRDefault="00E377B6" w:rsidP="00422C19">
      <w:pPr>
        <w:pStyle w:val="ListParagraph"/>
        <w:numPr>
          <w:ilvl w:val="0"/>
          <w:numId w:val="17"/>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Penjualan beras sistem bulanan dengan harga Rp. 11.000,- </w:t>
      </w:r>
    </w:p>
    <w:p w:rsidR="00E377B6" w:rsidRDefault="00E377B6" w:rsidP="00E377B6">
      <w:pPr>
        <w:pStyle w:val="ListParagraph"/>
        <w:spacing w:line="480" w:lineRule="auto"/>
        <w:ind w:left="1004" w:firstLine="436"/>
        <w:jc w:val="both"/>
        <w:rPr>
          <w:rFonts w:asciiTheme="majorBidi" w:hAnsiTheme="majorBidi" w:cstheme="majorBidi"/>
          <w:sz w:val="24"/>
          <w:szCs w:val="24"/>
        </w:rPr>
      </w:pPr>
      <w:r>
        <w:rPr>
          <w:rFonts w:asciiTheme="majorBidi" w:hAnsiTheme="majorBidi" w:cstheme="majorBidi"/>
          <w:sz w:val="24"/>
          <w:szCs w:val="24"/>
        </w:rPr>
        <w:t>Dari ketiga pelaksanaan diatas Bapak Aidi Rahim menjelaskan bahwa harga pasar sangat lah jauh dengan harga toke, akan tetapi menurut Bapak Sai Yamin harga beras yang mereka beli sesuai dengan harga pasar. Karena jika mereka membeli beras dengan harga pasar, maka mereka tidak akan mendapatkan keuntungan. Para toke sepakat dengan harga tersebut dengan pertimbangan sebagai berikut. Jika beras yang mereka beli berupa padi yang belum menjadi beras, maka pada waktu proses penjualan akan mengurangi berat beras, biaya produksi untuk pengelupasan kulit padi itu sendiri, dan secara tidak langsung menambah waktu penjualan padi. Akan tetapi jika beras yang mereka beli itu berupa beras yang sudah bersih maka harga pembelian tidak jauh dari harga pasar.</w:t>
      </w:r>
      <w:r w:rsidR="00351692">
        <w:rPr>
          <w:rStyle w:val="FootnoteReference"/>
          <w:rFonts w:asciiTheme="majorBidi" w:hAnsiTheme="majorBidi" w:cstheme="majorBidi"/>
          <w:sz w:val="24"/>
          <w:szCs w:val="24"/>
        </w:rPr>
        <w:footnoteReference w:id="90"/>
      </w:r>
    </w:p>
    <w:p w:rsidR="00E377B6" w:rsidRDefault="00E377B6" w:rsidP="00E377B6">
      <w:pPr>
        <w:pStyle w:val="ListParagraph"/>
        <w:spacing w:line="480" w:lineRule="auto"/>
        <w:ind w:left="1004" w:firstLine="436"/>
        <w:jc w:val="both"/>
        <w:rPr>
          <w:rFonts w:asciiTheme="majorBidi" w:hAnsiTheme="majorBidi" w:cstheme="majorBidi"/>
          <w:sz w:val="24"/>
          <w:szCs w:val="24"/>
        </w:rPr>
      </w:pPr>
      <w:r>
        <w:rPr>
          <w:rFonts w:asciiTheme="majorBidi" w:hAnsiTheme="majorBidi" w:cstheme="majorBidi"/>
          <w:sz w:val="24"/>
          <w:szCs w:val="24"/>
        </w:rPr>
        <w:t>Dengan adanya kesepakatan diatas, maka dasar sal</w:t>
      </w:r>
      <w:r w:rsidR="00351692">
        <w:rPr>
          <w:rFonts w:asciiTheme="majorBidi" w:hAnsiTheme="majorBidi" w:cstheme="majorBidi"/>
          <w:sz w:val="24"/>
          <w:szCs w:val="24"/>
        </w:rPr>
        <w:t>i</w:t>
      </w:r>
      <w:r>
        <w:rPr>
          <w:rFonts w:asciiTheme="majorBidi" w:hAnsiTheme="majorBidi" w:cstheme="majorBidi"/>
          <w:sz w:val="24"/>
          <w:szCs w:val="24"/>
        </w:rPr>
        <w:t xml:space="preserve">ng membutuhkan berlaku bagi pemilik sawah dan penggarap dengan kesepakatan yang di sepakati oleh mereka. Dari hasil wawancara terhadap pemilik sawah Rohim, bahwa mereka melaksanakan akad bagi </w:t>
      </w:r>
      <w:r>
        <w:rPr>
          <w:rFonts w:asciiTheme="majorBidi" w:hAnsiTheme="majorBidi" w:cstheme="majorBidi"/>
          <w:sz w:val="24"/>
          <w:szCs w:val="24"/>
        </w:rPr>
        <w:lastRenderedPageBreak/>
        <w:t>hasil didasari atas suka sama suka tanpa paksaan dari pihak manapun. Hal ini dilakukan oleh pemilik sawah bernama Sarufi, Pendri, Isa, dan sebagian besar pemilik sawah yang lainnya.</w:t>
      </w:r>
      <w:r w:rsidR="00351692">
        <w:rPr>
          <w:rStyle w:val="FootnoteReference"/>
          <w:rFonts w:asciiTheme="majorBidi" w:hAnsiTheme="majorBidi" w:cstheme="majorBidi"/>
          <w:sz w:val="24"/>
          <w:szCs w:val="24"/>
        </w:rPr>
        <w:footnoteReference w:id="91"/>
      </w:r>
    </w:p>
    <w:p w:rsidR="00E377B6" w:rsidRDefault="00E377B6" w:rsidP="00E377B6">
      <w:pPr>
        <w:pStyle w:val="ListParagraph"/>
        <w:spacing w:line="480" w:lineRule="auto"/>
        <w:ind w:left="1004" w:firstLine="436"/>
        <w:jc w:val="both"/>
        <w:rPr>
          <w:rFonts w:asciiTheme="majorBidi" w:hAnsiTheme="majorBidi" w:cstheme="majorBidi"/>
          <w:sz w:val="24"/>
          <w:szCs w:val="24"/>
        </w:rPr>
      </w:pPr>
      <w:r>
        <w:rPr>
          <w:rFonts w:asciiTheme="majorBidi" w:hAnsiTheme="majorBidi" w:cstheme="majorBidi"/>
          <w:sz w:val="24"/>
          <w:szCs w:val="24"/>
        </w:rPr>
        <w:t>Di Desa Muara Gula terjadi kebiasaan – kebiasaan bagi masyarakat setempat dalam mengadakan perjanjian bagi hasil hanya didasari oleh kata sepakat antara pemilik lahan dan penggarap atau petani serta di dorong dengan itiqat baik, sedangkan campur tangan pihak ketiga jarang terjadi.</w:t>
      </w:r>
    </w:p>
    <w:p w:rsidR="00E377B6" w:rsidRDefault="00E377B6" w:rsidP="007E687D">
      <w:pPr>
        <w:pStyle w:val="ListParagraph"/>
        <w:spacing w:line="480" w:lineRule="auto"/>
        <w:ind w:left="1004" w:firstLine="436"/>
        <w:jc w:val="both"/>
        <w:rPr>
          <w:rFonts w:asciiTheme="majorBidi" w:hAnsiTheme="majorBidi" w:cstheme="majorBidi"/>
          <w:sz w:val="24"/>
          <w:szCs w:val="24"/>
        </w:rPr>
      </w:pPr>
      <w:r>
        <w:rPr>
          <w:rFonts w:asciiTheme="majorBidi" w:hAnsiTheme="majorBidi" w:cstheme="majorBidi"/>
          <w:sz w:val="24"/>
          <w:szCs w:val="24"/>
        </w:rPr>
        <w:t>Apabila pelaksanaan akad bagi hasil sawah yang dilakukan oleh masyarakat Desa Muara Gula mengalami perselisihan antara pemilik lahan dan penggarap atau petani, maka penyelesaiannya cukup diselesaikan secara musyawarah mufakat antara keduanya. Kasus perselisihan</w:t>
      </w:r>
      <w:r w:rsidR="007E687D">
        <w:rPr>
          <w:rFonts w:asciiTheme="majorBidi" w:hAnsiTheme="majorBidi" w:cstheme="majorBidi"/>
          <w:sz w:val="24"/>
          <w:szCs w:val="24"/>
        </w:rPr>
        <w:t xml:space="preserve"> bisa saja</w:t>
      </w:r>
      <w:r>
        <w:rPr>
          <w:rFonts w:asciiTheme="majorBidi" w:hAnsiTheme="majorBidi" w:cstheme="majorBidi"/>
          <w:sz w:val="24"/>
          <w:szCs w:val="24"/>
        </w:rPr>
        <w:t xml:space="preserve"> terjadi</w:t>
      </w:r>
      <w:r w:rsidR="007E687D">
        <w:rPr>
          <w:rFonts w:asciiTheme="majorBidi" w:hAnsiTheme="majorBidi" w:cstheme="majorBidi"/>
          <w:sz w:val="24"/>
          <w:szCs w:val="24"/>
        </w:rPr>
        <w:t xml:space="preserve"> akibat para pihak melakukan perjanjian hanya diucapkan secara lisan, tidak dengan tulisan dan tidak disaksikan oleh pihak ketiga.</w:t>
      </w:r>
      <w:r w:rsidR="00661B13">
        <w:rPr>
          <w:rStyle w:val="FootnoteReference"/>
          <w:rFonts w:asciiTheme="majorBidi" w:hAnsiTheme="majorBidi" w:cstheme="majorBidi"/>
          <w:sz w:val="24"/>
          <w:szCs w:val="24"/>
        </w:rPr>
        <w:footnoteReference w:id="92"/>
      </w:r>
    </w:p>
    <w:p w:rsidR="00E377B6" w:rsidRDefault="00E377B6" w:rsidP="00E377B6">
      <w:pPr>
        <w:pStyle w:val="ListParagraph"/>
        <w:spacing w:line="480" w:lineRule="auto"/>
        <w:ind w:left="1004" w:firstLine="436"/>
        <w:jc w:val="both"/>
        <w:rPr>
          <w:rFonts w:asciiTheme="majorBidi" w:hAnsiTheme="majorBidi" w:cstheme="majorBidi"/>
          <w:sz w:val="24"/>
          <w:szCs w:val="24"/>
        </w:rPr>
      </w:pPr>
      <w:r>
        <w:rPr>
          <w:rFonts w:asciiTheme="majorBidi" w:hAnsiTheme="majorBidi" w:cstheme="majorBidi"/>
          <w:sz w:val="24"/>
          <w:szCs w:val="24"/>
        </w:rPr>
        <w:t>Dari pengamatan penulis atas kebiasaan masyarakat Desa Muara Gula ternyata peraturan yang menetapkan tentang bagi hasil sawah di Desa Muara Gula tidak ada ketetapan khusus, yang ada hanya kebiasaan – kebiasaan setempat dan telah terbiasa diikuti oleh masyarakat secara turun – temurun, baik terhadap masyarakat pendatang maupun penduduk asli Desa Muara Gula.</w:t>
      </w:r>
    </w:p>
    <w:p w:rsidR="00E377B6" w:rsidRDefault="00E377B6" w:rsidP="004E6ED6">
      <w:pPr>
        <w:pStyle w:val="ListParagraph"/>
        <w:spacing w:line="480" w:lineRule="auto"/>
        <w:ind w:left="1004" w:firstLine="436"/>
        <w:jc w:val="both"/>
        <w:rPr>
          <w:rFonts w:asciiTheme="majorBidi" w:hAnsiTheme="majorBidi" w:cstheme="majorBidi"/>
          <w:sz w:val="24"/>
          <w:szCs w:val="24"/>
        </w:rPr>
      </w:pPr>
      <w:r>
        <w:rPr>
          <w:rFonts w:asciiTheme="majorBidi" w:hAnsiTheme="majorBidi" w:cstheme="majorBidi"/>
          <w:sz w:val="24"/>
          <w:szCs w:val="24"/>
        </w:rPr>
        <w:lastRenderedPageBreak/>
        <w:t>Kebiasaan masyarakat Desa Muara Gula yang melakukan bagi hasil sawah hingga saat ini masih berlaku dan peraturan tidak tertulis, seperti :</w:t>
      </w:r>
    </w:p>
    <w:p w:rsidR="00E377B6" w:rsidRDefault="00E377B6" w:rsidP="00422C19">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Jangka waktu perjanjian bagi hasil sawah di Desa Muara Gula tidak ditentukan.</w:t>
      </w:r>
    </w:p>
    <w:p w:rsidR="00E377B6" w:rsidRDefault="00E377B6" w:rsidP="00422C19">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Pelaksanaan bagi hasil sawah akan putus apabila diantar kedua belah pihak ada yang mundur dari kesepakatan yang terjadi.</w:t>
      </w:r>
    </w:p>
    <w:p w:rsidR="00E377B6" w:rsidRDefault="00E377B6" w:rsidP="00422C19">
      <w:pPr>
        <w:pStyle w:val="ListParagraph"/>
        <w:numPr>
          <w:ilvl w:val="0"/>
          <w:numId w:val="18"/>
        </w:numPr>
        <w:spacing w:line="480" w:lineRule="auto"/>
        <w:jc w:val="both"/>
        <w:rPr>
          <w:rFonts w:asciiTheme="majorBidi" w:hAnsiTheme="majorBidi" w:cstheme="majorBidi"/>
          <w:sz w:val="24"/>
          <w:szCs w:val="24"/>
        </w:rPr>
      </w:pPr>
      <w:r>
        <w:rPr>
          <w:rFonts w:asciiTheme="majorBidi" w:hAnsiTheme="majorBidi" w:cstheme="majorBidi"/>
          <w:sz w:val="24"/>
          <w:szCs w:val="24"/>
        </w:rPr>
        <w:t>Pemilik lahan sawah bisa memberhentikan penggarap atau petani jika melakukan penipuan ataupun yang lainnya, yang merugikan pemilik lahan.</w:t>
      </w:r>
    </w:p>
    <w:p w:rsidR="00E377B6" w:rsidRDefault="00E377B6" w:rsidP="004E6ED6">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Pelaksanaan bagi hasil sawah di Desa Muara Gula berlaku ketentuan atau kebiasaan</w:t>
      </w:r>
      <w:r w:rsidR="00FD7A3F">
        <w:rPr>
          <w:rFonts w:asciiTheme="majorBidi" w:hAnsiTheme="majorBidi" w:cstheme="majorBidi"/>
          <w:sz w:val="24"/>
          <w:szCs w:val="24"/>
        </w:rPr>
        <w:t xml:space="preserve"> y</w:t>
      </w:r>
      <w:r w:rsidR="00280997">
        <w:rPr>
          <w:rFonts w:asciiTheme="majorBidi" w:hAnsiTheme="majorBidi" w:cstheme="majorBidi"/>
          <w:sz w:val="24"/>
          <w:szCs w:val="24"/>
        </w:rPr>
        <w:t>aitu pemilik sawah ingin memproduktifkan</w:t>
      </w:r>
      <w:r>
        <w:rPr>
          <w:rFonts w:asciiTheme="majorBidi" w:hAnsiTheme="majorBidi" w:cstheme="majorBidi"/>
          <w:sz w:val="24"/>
          <w:szCs w:val="24"/>
        </w:rPr>
        <w:t>,</w:t>
      </w:r>
      <w:r w:rsidR="00280997">
        <w:rPr>
          <w:rFonts w:asciiTheme="majorBidi" w:hAnsiTheme="majorBidi" w:cstheme="majorBidi"/>
          <w:sz w:val="24"/>
          <w:szCs w:val="24"/>
        </w:rPr>
        <w:t xml:space="preserve"> sawahnya tanpa mengerjakan sendiri, sedangkan pengarap adalah orang yang mengerjakan dan mengelola hasil sawahnya untuk dapat dijual dan diuangkanyang diperoleh dan dibagi sesua</w:t>
      </w:r>
      <w:r w:rsidR="004E6ED6">
        <w:rPr>
          <w:rFonts w:asciiTheme="majorBidi" w:hAnsiTheme="majorBidi" w:cstheme="majorBidi"/>
          <w:sz w:val="24"/>
          <w:szCs w:val="24"/>
        </w:rPr>
        <w:t xml:space="preserve">i dengan kesepakatan sebelumnya. </w:t>
      </w:r>
      <w:r>
        <w:rPr>
          <w:rFonts w:asciiTheme="majorBidi" w:hAnsiTheme="majorBidi" w:cstheme="majorBidi"/>
          <w:sz w:val="24"/>
          <w:szCs w:val="24"/>
        </w:rPr>
        <w:t>Namun pada hakikatnya perjanjian itu sama dengan perj</w:t>
      </w:r>
      <w:r w:rsidR="004E6ED6">
        <w:rPr>
          <w:rFonts w:asciiTheme="majorBidi" w:hAnsiTheme="majorBidi" w:cstheme="majorBidi"/>
          <w:sz w:val="24"/>
          <w:szCs w:val="24"/>
        </w:rPr>
        <w:t>anjian bagi hasil pada umumnya.</w:t>
      </w:r>
    </w:p>
    <w:p w:rsidR="00E377B6" w:rsidRDefault="00E377B6" w:rsidP="004E6ED6">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 xml:space="preserve">Berdasarkan data dan informasi yang diperoleh dari pihak penggarap atau petani bernama Zainal, Poniran, Linggar dan penggarap atau petani yang lainnya diketahui bahwa adanya bagi hasil yang dilakukan setiap kali menjual hasil panennya berupa beras yang sudah bersih. Dari hasil penjualan tersebut terlebih dahulu uang hasil panen beras diberikan kepada pemilik lahan dan dilakukan pengeluaran biaya </w:t>
      </w:r>
      <w:r>
        <w:rPr>
          <w:rFonts w:asciiTheme="majorBidi" w:hAnsiTheme="majorBidi" w:cstheme="majorBidi"/>
          <w:sz w:val="24"/>
          <w:szCs w:val="24"/>
        </w:rPr>
        <w:lastRenderedPageBreak/>
        <w:t>– biaya yang berkaitan dengan penggarapan dan pengolahan panen beras tersebut. dan baru dibagikan sesuai dengan kesepakatan yang telah disepakati sebelumnya.</w:t>
      </w:r>
      <w:r w:rsidR="00661B13">
        <w:rPr>
          <w:rStyle w:val="FootnoteReference"/>
          <w:rFonts w:asciiTheme="majorBidi" w:hAnsiTheme="majorBidi" w:cstheme="majorBidi"/>
          <w:sz w:val="24"/>
          <w:szCs w:val="24"/>
        </w:rPr>
        <w:footnoteReference w:id="93"/>
      </w:r>
    </w:p>
    <w:p w:rsidR="00E377B6" w:rsidRDefault="00E377B6" w:rsidP="00E377B6">
      <w:pPr>
        <w:pStyle w:val="ListParagraph"/>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Biaya yang berkaitan dengan</w:t>
      </w:r>
      <w:r w:rsidR="00FD7A3F">
        <w:rPr>
          <w:rFonts w:asciiTheme="majorBidi" w:hAnsiTheme="majorBidi" w:cstheme="majorBidi"/>
          <w:sz w:val="24"/>
          <w:szCs w:val="24"/>
        </w:rPr>
        <w:t xml:space="preserve"> penggarapan dan pengolahan sam</w:t>
      </w:r>
      <w:r>
        <w:rPr>
          <w:rFonts w:asciiTheme="majorBidi" w:hAnsiTheme="majorBidi" w:cstheme="majorBidi"/>
          <w:sz w:val="24"/>
          <w:szCs w:val="24"/>
        </w:rPr>
        <w:t>p</w:t>
      </w:r>
      <w:r w:rsidR="00FD7A3F">
        <w:rPr>
          <w:rFonts w:asciiTheme="majorBidi" w:hAnsiTheme="majorBidi" w:cstheme="majorBidi"/>
          <w:sz w:val="24"/>
          <w:szCs w:val="24"/>
        </w:rPr>
        <w:t>a</w:t>
      </w:r>
      <w:r>
        <w:rPr>
          <w:rFonts w:asciiTheme="majorBidi" w:hAnsiTheme="majorBidi" w:cstheme="majorBidi"/>
          <w:sz w:val="24"/>
          <w:szCs w:val="24"/>
        </w:rPr>
        <w:t>i pelaksanaan penjualan hasil panen meliputi biaya sebagai berikut :</w:t>
      </w:r>
    </w:p>
    <w:p w:rsidR="00E377B6" w:rsidRDefault="00E377B6" w:rsidP="00422C19">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Biaya pembelian benih atau bibit padi.</w:t>
      </w:r>
    </w:p>
    <w:p w:rsidR="00E377B6" w:rsidRDefault="00E377B6" w:rsidP="00422C19">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Biaya perbaikan alat garap yang rusak, pupuk urea untuk bibit dan,</w:t>
      </w:r>
    </w:p>
    <w:p w:rsidR="00E377B6" w:rsidRDefault="00E377B6" w:rsidP="00422C19">
      <w:pPr>
        <w:pStyle w:val="ListParagraph"/>
        <w:numPr>
          <w:ilvl w:val="0"/>
          <w:numId w:val="19"/>
        </w:numPr>
        <w:spacing w:line="480" w:lineRule="auto"/>
        <w:jc w:val="both"/>
        <w:rPr>
          <w:rFonts w:asciiTheme="majorBidi" w:hAnsiTheme="majorBidi" w:cstheme="majorBidi"/>
          <w:sz w:val="24"/>
          <w:szCs w:val="24"/>
        </w:rPr>
      </w:pPr>
      <w:r>
        <w:rPr>
          <w:rFonts w:asciiTheme="majorBidi" w:hAnsiTheme="majorBidi" w:cstheme="majorBidi"/>
          <w:sz w:val="24"/>
          <w:szCs w:val="24"/>
        </w:rPr>
        <w:t>Biaya yang lainnya.</w:t>
      </w:r>
    </w:p>
    <w:p w:rsidR="00E377B6" w:rsidRDefault="00E377B6" w:rsidP="004E6ED6">
      <w:pPr>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Pelaksanaan bagi hasil sawah ini tidak harus 3 atau 4 bulan sekali, akan tetapi pembagian hasil panen beras dapat dilakukan kapan saja apabila hasil penju</w:t>
      </w:r>
      <w:r w:rsidR="00661B13">
        <w:rPr>
          <w:rFonts w:asciiTheme="majorBidi" w:hAnsiTheme="majorBidi" w:cstheme="majorBidi"/>
          <w:sz w:val="24"/>
          <w:szCs w:val="24"/>
        </w:rPr>
        <w:t>a</w:t>
      </w:r>
      <w:r>
        <w:rPr>
          <w:rFonts w:asciiTheme="majorBidi" w:hAnsiTheme="majorBidi" w:cstheme="majorBidi"/>
          <w:sz w:val="24"/>
          <w:szCs w:val="24"/>
        </w:rPr>
        <w:t xml:space="preserve">lan telah habis terjual. Bagi para penggarap </w:t>
      </w:r>
      <w:r w:rsidR="0088502E">
        <w:rPr>
          <w:rFonts w:asciiTheme="majorBidi" w:hAnsiTheme="majorBidi" w:cstheme="majorBidi"/>
          <w:sz w:val="24"/>
          <w:szCs w:val="24"/>
        </w:rPr>
        <w:t>yang menjual beras s</w:t>
      </w:r>
      <w:r w:rsidR="004E6ED6">
        <w:rPr>
          <w:rFonts w:asciiTheme="majorBidi" w:hAnsiTheme="majorBidi" w:cstheme="majorBidi"/>
          <w:sz w:val="24"/>
          <w:szCs w:val="24"/>
        </w:rPr>
        <w:t>ecara</w:t>
      </w:r>
      <w:r w:rsidR="0088502E">
        <w:rPr>
          <w:rFonts w:asciiTheme="majorBidi" w:hAnsiTheme="majorBidi" w:cstheme="majorBidi"/>
          <w:sz w:val="24"/>
          <w:szCs w:val="24"/>
        </w:rPr>
        <w:t xml:space="preserve"> mingguan</w:t>
      </w:r>
      <w:r>
        <w:rPr>
          <w:rFonts w:asciiTheme="majorBidi" w:hAnsiTheme="majorBidi" w:cstheme="majorBidi"/>
          <w:sz w:val="24"/>
          <w:szCs w:val="24"/>
        </w:rPr>
        <w:t xml:space="preserve"> atau </w:t>
      </w:r>
      <w:r w:rsidR="0088502E">
        <w:rPr>
          <w:rFonts w:asciiTheme="majorBidi" w:hAnsiTheme="majorBidi" w:cstheme="majorBidi"/>
          <w:sz w:val="24"/>
          <w:szCs w:val="24"/>
        </w:rPr>
        <w:t>bulanan</w:t>
      </w:r>
      <w:r>
        <w:rPr>
          <w:rFonts w:asciiTheme="majorBidi" w:hAnsiTheme="majorBidi" w:cstheme="majorBidi"/>
          <w:sz w:val="24"/>
          <w:szCs w:val="24"/>
        </w:rPr>
        <w:t xml:space="preserve"> maka pada waktu perjanjian itu hasil beras sudah bisa dibagikan, namun jika dilihat secara global kebanyakan bagi hasil sawah tersebut dilakukan satu bulan sekali.</w:t>
      </w:r>
    </w:p>
    <w:p w:rsidR="00E377B6" w:rsidRDefault="004E6ED6" w:rsidP="00E377B6">
      <w:pPr>
        <w:spacing w:line="480" w:lineRule="auto"/>
        <w:ind w:left="993" w:firstLine="567"/>
        <w:jc w:val="both"/>
        <w:rPr>
          <w:rFonts w:asciiTheme="majorBidi" w:hAnsiTheme="majorBidi" w:cstheme="majorBidi"/>
          <w:sz w:val="24"/>
          <w:szCs w:val="24"/>
        </w:rPr>
      </w:pPr>
      <w:r>
        <w:rPr>
          <w:rFonts w:asciiTheme="majorBidi" w:hAnsiTheme="majorBidi" w:cstheme="majorBidi"/>
          <w:sz w:val="24"/>
          <w:szCs w:val="24"/>
        </w:rPr>
        <w:t>D</w:t>
      </w:r>
      <w:r w:rsidR="00E377B6">
        <w:rPr>
          <w:rFonts w:asciiTheme="majorBidi" w:hAnsiTheme="majorBidi" w:cstheme="majorBidi"/>
          <w:sz w:val="24"/>
          <w:szCs w:val="24"/>
        </w:rPr>
        <w:t>ampak negatif dari hasil p</w:t>
      </w:r>
      <w:r w:rsidR="00075965">
        <w:rPr>
          <w:rFonts w:asciiTheme="majorBidi" w:hAnsiTheme="majorBidi" w:cstheme="majorBidi"/>
          <w:sz w:val="24"/>
          <w:szCs w:val="24"/>
        </w:rPr>
        <w:t xml:space="preserve">anen beras yang di jual </w:t>
      </w:r>
      <w:r w:rsidR="00E377B6">
        <w:rPr>
          <w:rFonts w:asciiTheme="majorBidi" w:hAnsiTheme="majorBidi" w:cstheme="majorBidi"/>
          <w:sz w:val="24"/>
          <w:szCs w:val="24"/>
        </w:rPr>
        <w:t xml:space="preserve">mingguan, maupun bulanan, yaitu harga penjualan beras yang di jual tidak sesuai dengan harga pasar oleh karena itu uang hasil penjualan yang diperoleh dari penjualan beras tidak sesuai dengan keinginan penggarap, bahkan </w:t>
      </w:r>
      <w:r w:rsidR="00E377B6">
        <w:rPr>
          <w:rFonts w:asciiTheme="majorBidi" w:hAnsiTheme="majorBidi" w:cstheme="majorBidi"/>
          <w:sz w:val="24"/>
          <w:szCs w:val="24"/>
        </w:rPr>
        <w:lastRenderedPageBreak/>
        <w:t>banyak beras yang di titipkan di gudang sewaktu penimbangan beras banyak yang di potong oleh toke beras, jadi uang hasil penjualan di bagi menurut kesepakatan sebelumnya. Sebagian pemilik sawah menghendaki hasil sebesar setengah bagian, sepertiga dan dua pertiga untuk pemilik sawah, selebihnya untuk penggarap.</w:t>
      </w:r>
      <w:r w:rsidR="0088502E">
        <w:rPr>
          <w:rStyle w:val="FootnoteReference"/>
          <w:rFonts w:asciiTheme="majorBidi" w:hAnsiTheme="majorBidi" w:cstheme="majorBidi"/>
          <w:sz w:val="24"/>
          <w:szCs w:val="24"/>
        </w:rPr>
        <w:footnoteReference w:id="94"/>
      </w:r>
    </w:p>
    <w:p w:rsidR="00E377B6" w:rsidRDefault="00E377B6" w:rsidP="00E377B6">
      <w:pPr>
        <w:spacing w:line="480" w:lineRule="auto"/>
        <w:ind w:left="273" w:firstLine="720"/>
        <w:jc w:val="both"/>
        <w:rPr>
          <w:rFonts w:asciiTheme="majorBidi" w:hAnsiTheme="majorBidi" w:cstheme="majorBidi"/>
          <w:sz w:val="24"/>
          <w:szCs w:val="24"/>
        </w:rPr>
      </w:pPr>
      <w:r>
        <w:rPr>
          <w:rFonts w:asciiTheme="majorBidi" w:hAnsiTheme="majorBidi" w:cstheme="majorBidi"/>
          <w:sz w:val="24"/>
          <w:szCs w:val="24"/>
        </w:rPr>
        <w:t>Contoh:</w:t>
      </w:r>
    </w:p>
    <w:p w:rsidR="00E377B6" w:rsidRDefault="00E377B6" w:rsidP="00422C19">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Penjualan beras sistem mingguan yaitu :</w:t>
      </w:r>
    </w:p>
    <w:p w:rsidR="00E377B6" w:rsidRDefault="00E377B6" w:rsidP="00E377B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45 kg x Rp 10.000,- = Rp 450.000,-</w:t>
      </w:r>
    </w:p>
    <w:p w:rsidR="00E377B6" w:rsidRDefault="00E377B6" w:rsidP="00E377B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Jika prmbagiannya pemilik lahan ½ dan penggarap ½ maka pembagian masing-masing adalah Rp 225.000,- jika pembagian bagi pemilik lahan 2/3 dan penggarap 1/3 maka pemilik lahan memperoleh Rp 300.000,- dan penggarap memperoleh Rp 150.000,- sama halnya pembagian 1/3 dan 2/3</w:t>
      </w:r>
    </w:p>
    <w:p w:rsidR="00E377B6" w:rsidRDefault="00E377B6" w:rsidP="00422C19">
      <w:pPr>
        <w:pStyle w:val="ListParagraph"/>
        <w:numPr>
          <w:ilvl w:val="0"/>
          <w:numId w:val="20"/>
        </w:numPr>
        <w:spacing w:line="480" w:lineRule="auto"/>
        <w:jc w:val="both"/>
        <w:rPr>
          <w:rFonts w:asciiTheme="majorBidi" w:hAnsiTheme="majorBidi" w:cstheme="majorBidi"/>
          <w:sz w:val="24"/>
          <w:szCs w:val="24"/>
        </w:rPr>
      </w:pPr>
      <w:r>
        <w:rPr>
          <w:rFonts w:asciiTheme="majorBidi" w:hAnsiTheme="majorBidi" w:cstheme="majorBidi"/>
          <w:sz w:val="24"/>
          <w:szCs w:val="24"/>
        </w:rPr>
        <w:t>Penjualan beras sistem bulanan yaitu :</w:t>
      </w:r>
    </w:p>
    <w:p w:rsidR="00E377B6" w:rsidRDefault="00E377B6" w:rsidP="00E377B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200 kg x Rp 11.000,- = Rp 2.200.000,-</w:t>
      </w:r>
    </w:p>
    <w:p w:rsidR="00E377B6" w:rsidRDefault="00075965" w:rsidP="00E377B6">
      <w:pPr>
        <w:pStyle w:val="ListParagraph"/>
        <w:spacing w:line="480" w:lineRule="auto"/>
        <w:ind w:left="1353"/>
        <w:jc w:val="both"/>
        <w:rPr>
          <w:rFonts w:asciiTheme="majorBidi" w:hAnsiTheme="majorBidi" w:cstheme="majorBidi"/>
          <w:sz w:val="24"/>
          <w:szCs w:val="24"/>
        </w:rPr>
      </w:pPr>
      <w:r>
        <w:rPr>
          <w:rFonts w:asciiTheme="majorBidi" w:hAnsiTheme="majorBidi" w:cstheme="majorBidi"/>
          <w:sz w:val="24"/>
          <w:szCs w:val="24"/>
        </w:rPr>
        <w:t>Jika p</w:t>
      </w:r>
      <w:r w:rsidRPr="004D16BA">
        <w:rPr>
          <w:rFonts w:asciiTheme="majorBidi" w:hAnsiTheme="majorBidi" w:cstheme="majorBidi"/>
          <w:sz w:val="24"/>
          <w:szCs w:val="24"/>
        </w:rPr>
        <w:t>e</w:t>
      </w:r>
      <w:r w:rsidR="00E377B6">
        <w:rPr>
          <w:rFonts w:asciiTheme="majorBidi" w:hAnsiTheme="majorBidi" w:cstheme="majorBidi"/>
          <w:sz w:val="24"/>
          <w:szCs w:val="24"/>
        </w:rPr>
        <w:t>mbagiannya pemilik lahan ½ dan penggarap ½ maka pembagian masing-masing adalah Rp 1.100.000,- jika pembagian bagi pemilik lahan 2/3 dan penggarap 1/3 maka pemilik lahan memperoleh Rp 1.466.666,- dan penggarap memperoleh Rp 733.333,- sama halnya pembagian 1/3 dan 2/3</w:t>
      </w:r>
    </w:p>
    <w:p w:rsidR="00E377B6" w:rsidRDefault="00E377B6" w:rsidP="00E377B6">
      <w:pPr>
        <w:pStyle w:val="ListParagraph"/>
        <w:spacing w:line="480" w:lineRule="auto"/>
        <w:ind w:left="1440" w:firstLine="720"/>
        <w:jc w:val="both"/>
        <w:rPr>
          <w:rFonts w:asciiTheme="majorBidi" w:hAnsiTheme="majorBidi" w:cstheme="majorBidi"/>
          <w:sz w:val="24"/>
          <w:szCs w:val="24"/>
        </w:rPr>
      </w:pPr>
      <w:r>
        <w:rPr>
          <w:rFonts w:asciiTheme="majorBidi" w:hAnsiTheme="majorBidi" w:cstheme="majorBidi"/>
          <w:sz w:val="24"/>
          <w:szCs w:val="24"/>
        </w:rPr>
        <w:lastRenderedPageBreak/>
        <w:t>Dampak positif bagi hasil panen bagi pemilik sawah diantaranya adalah :</w:t>
      </w:r>
    </w:p>
    <w:p w:rsidR="00E377B6" w:rsidRDefault="00E377B6" w:rsidP="00422C19">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Sawah mereka dapat terpelihara dari gangguan hama seperti babi, musang maupun binatang yang lain dan disadap oleh orang lain selain tukang sadap yang sebenarnya. </w:t>
      </w:r>
    </w:p>
    <w:p w:rsidR="00E377B6" w:rsidRDefault="00E377B6" w:rsidP="00422C19">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Menambah penghasilan dari hasil penjualan karet.</w:t>
      </w:r>
    </w:p>
    <w:p w:rsidR="00E377B6" w:rsidRDefault="00E377B6" w:rsidP="00422C19">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Memperoleh hasil dari bagi hasil karet.</w:t>
      </w:r>
    </w:p>
    <w:p w:rsidR="00E377B6" w:rsidRDefault="00E377B6" w:rsidP="00422C19">
      <w:pPr>
        <w:pStyle w:val="ListParagraph"/>
        <w:numPr>
          <w:ilvl w:val="0"/>
          <w:numId w:val="21"/>
        </w:numPr>
        <w:spacing w:line="480" w:lineRule="auto"/>
        <w:jc w:val="both"/>
        <w:rPr>
          <w:rFonts w:asciiTheme="majorBidi" w:hAnsiTheme="majorBidi" w:cstheme="majorBidi"/>
          <w:sz w:val="24"/>
          <w:szCs w:val="24"/>
        </w:rPr>
      </w:pPr>
      <w:r>
        <w:rPr>
          <w:rFonts w:asciiTheme="majorBidi" w:hAnsiTheme="majorBidi" w:cstheme="majorBidi"/>
          <w:sz w:val="24"/>
          <w:szCs w:val="24"/>
        </w:rPr>
        <w:t>Terpenuhi kebutuhan hidupnya dan keluarga.</w:t>
      </w:r>
    </w:p>
    <w:p w:rsidR="00E377B6" w:rsidRDefault="00FD7A3F" w:rsidP="00E377B6">
      <w:pPr>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t>A</w:t>
      </w:r>
      <w:r w:rsidR="00E377B6" w:rsidRPr="006F39C7">
        <w:rPr>
          <w:rFonts w:asciiTheme="majorBidi" w:hAnsiTheme="majorBidi" w:cstheme="majorBidi"/>
          <w:sz w:val="24"/>
          <w:szCs w:val="24"/>
        </w:rPr>
        <w:t xml:space="preserve">dapundampak negatif bagi pemilik sawah dan penggarap yaitu harga penjualan </w:t>
      </w:r>
      <w:r w:rsidR="00E377B6">
        <w:rPr>
          <w:rFonts w:asciiTheme="majorBidi" w:hAnsiTheme="majorBidi" w:cstheme="majorBidi"/>
          <w:sz w:val="24"/>
          <w:szCs w:val="24"/>
        </w:rPr>
        <w:t>beras di tentukan oleh toke beras yang membeli beras. Besar kecil yang pemilik sawah atau penggarap peroleh juga tergantung dengan cuaca, penumpukan dan luas sawah yang di garap.</w:t>
      </w:r>
    </w:p>
    <w:p w:rsidR="00E377B6" w:rsidRDefault="00E377B6" w:rsidP="00E377B6">
      <w:pPr>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t>Dampak negatif yang lain apabila terjadi perselisihan antara kedua belah pihak maka k</w:t>
      </w:r>
      <w:r w:rsidR="00E01325">
        <w:rPr>
          <w:rFonts w:asciiTheme="majorBidi" w:hAnsiTheme="majorBidi" w:cstheme="majorBidi"/>
          <w:sz w:val="24"/>
          <w:szCs w:val="24"/>
        </w:rPr>
        <w:t>onsekwensinya adalah si penggarap</w:t>
      </w:r>
      <w:r>
        <w:rPr>
          <w:rFonts w:asciiTheme="majorBidi" w:hAnsiTheme="majorBidi" w:cstheme="majorBidi"/>
          <w:sz w:val="24"/>
          <w:szCs w:val="24"/>
        </w:rPr>
        <w:t xml:space="preserve"> tid</w:t>
      </w:r>
      <w:r w:rsidR="00E01325">
        <w:rPr>
          <w:rFonts w:asciiTheme="majorBidi" w:hAnsiTheme="majorBidi" w:cstheme="majorBidi"/>
          <w:sz w:val="24"/>
          <w:szCs w:val="24"/>
        </w:rPr>
        <w:t>ak lagi bekerja sebagai penggarap</w:t>
      </w:r>
      <w:r>
        <w:rPr>
          <w:rFonts w:asciiTheme="majorBidi" w:hAnsiTheme="majorBidi" w:cstheme="majorBidi"/>
          <w:sz w:val="24"/>
          <w:szCs w:val="24"/>
        </w:rPr>
        <w:t xml:space="preserve"> atau jika salah satu dianta</w:t>
      </w:r>
      <w:r w:rsidR="00E01325">
        <w:rPr>
          <w:rFonts w:asciiTheme="majorBidi" w:hAnsiTheme="majorBidi" w:cstheme="majorBidi"/>
          <w:sz w:val="24"/>
          <w:szCs w:val="24"/>
        </w:rPr>
        <w:t>ra pemilik sawah maupun penggarap</w:t>
      </w:r>
      <w:r>
        <w:rPr>
          <w:rFonts w:asciiTheme="majorBidi" w:hAnsiTheme="majorBidi" w:cstheme="majorBidi"/>
          <w:sz w:val="24"/>
          <w:szCs w:val="24"/>
        </w:rPr>
        <w:t xml:space="preserve"> melakukan kecurangan maka sala</w:t>
      </w:r>
      <w:r w:rsidR="00E01325">
        <w:rPr>
          <w:rFonts w:asciiTheme="majorBidi" w:hAnsiTheme="majorBidi" w:cstheme="majorBidi"/>
          <w:sz w:val="24"/>
          <w:szCs w:val="24"/>
        </w:rPr>
        <w:t>h satu diantara mereka tidak bi</w:t>
      </w:r>
      <w:r>
        <w:rPr>
          <w:rFonts w:asciiTheme="majorBidi" w:hAnsiTheme="majorBidi" w:cstheme="majorBidi"/>
          <w:sz w:val="24"/>
          <w:szCs w:val="24"/>
        </w:rPr>
        <w:t xml:space="preserve">sa menuntut lawannya. Sedangkan pemilik sawah tidak akan memperoleh penghasilan dari sawah mereka sebelum ada perjanjian atau </w:t>
      </w:r>
      <w:r w:rsidR="00E01325">
        <w:rPr>
          <w:rFonts w:asciiTheme="majorBidi" w:hAnsiTheme="majorBidi" w:cstheme="majorBidi"/>
          <w:sz w:val="24"/>
          <w:szCs w:val="24"/>
        </w:rPr>
        <w:t>kesepakatan baru dengan penggarap</w:t>
      </w:r>
      <w:r>
        <w:rPr>
          <w:rFonts w:asciiTheme="majorBidi" w:hAnsiTheme="majorBidi" w:cstheme="majorBidi"/>
          <w:sz w:val="24"/>
          <w:szCs w:val="24"/>
        </w:rPr>
        <w:t xml:space="preserve"> yang lain.</w:t>
      </w:r>
    </w:p>
    <w:p w:rsidR="00E377B6" w:rsidRDefault="00E377B6" w:rsidP="00E377B6">
      <w:pPr>
        <w:spacing w:line="480" w:lineRule="auto"/>
        <w:ind w:left="1440" w:firstLine="360"/>
        <w:jc w:val="both"/>
        <w:rPr>
          <w:rFonts w:asciiTheme="majorBidi" w:hAnsiTheme="majorBidi" w:cstheme="majorBidi"/>
          <w:sz w:val="24"/>
          <w:szCs w:val="24"/>
        </w:rPr>
      </w:pPr>
      <w:r>
        <w:rPr>
          <w:rFonts w:asciiTheme="majorBidi" w:hAnsiTheme="majorBidi" w:cstheme="majorBidi"/>
          <w:sz w:val="24"/>
          <w:szCs w:val="24"/>
        </w:rPr>
        <w:lastRenderedPageBreak/>
        <w:t>Bagi masyarakat desa muara gula saat ini sawah merupakan penghasilan sumber kehidupan yang memberikan hasil</w:t>
      </w:r>
      <w:r w:rsidR="00E01325">
        <w:rPr>
          <w:rFonts w:asciiTheme="majorBidi" w:hAnsiTheme="majorBidi" w:cstheme="majorBidi"/>
          <w:sz w:val="24"/>
          <w:szCs w:val="24"/>
        </w:rPr>
        <w:t xml:space="preserve"> yang cukup </w:t>
      </w:r>
      <w:r>
        <w:rPr>
          <w:rFonts w:asciiTheme="majorBidi" w:hAnsiTheme="majorBidi" w:cstheme="majorBidi"/>
          <w:sz w:val="24"/>
          <w:szCs w:val="24"/>
        </w:rPr>
        <w:t xml:space="preserve"> untuk memenuhi kebutu</w:t>
      </w:r>
      <w:r w:rsidR="00E01325">
        <w:rPr>
          <w:rFonts w:asciiTheme="majorBidi" w:hAnsiTheme="majorBidi" w:cstheme="majorBidi"/>
          <w:sz w:val="24"/>
          <w:szCs w:val="24"/>
        </w:rPr>
        <w:t xml:space="preserve">han hidup mereka sehingga berdampak positif bagi kemakmuran </w:t>
      </w:r>
      <w:r>
        <w:rPr>
          <w:rFonts w:asciiTheme="majorBidi" w:hAnsiTheme="majorBidi" w:cstheme="majorBidi"/>
          <w:sz w:val="24"/>
          <w:szCs w:val="24"/>
        </w:rPr>
        <w:t xml:space="preserve"> masyarakat desa muara gula.</w:t>
      </w:r>
    </w:p>
    <w:p w:rsidR="00681B06" w:rsidRDefault="00681B06" w:rsidP="00E377B6">
      <w:pPr>
        <w:spacing w:line="480" w:lineRule="auto"/>
        <w:ind w:left="1440" w:firstLine="360"/>
        <w:jc w:val="both"/>
        <w:rPr>
          <w:rFonts w:asciiTheme="majorBidi" w:hAnsiTheme="majorBidi" w:cstheme="majorBidi"/>
          <w:sz w:val="24"/>
          <w:szCs w:val="24"/>
        </w:rPr>
      </w:pPr>
    </w:p>
    <w:p w:rsidR="00E377B6" w:rsidRPr="00081AF0" w:rsidRDefault="00081AF0" w:rsidP="00E01325">
      <w:pPr>
        <w:spacing w:line="480" w:lineRule="auto"/>
        <w:ind w:left="426" w:hanging="426"/>
        <w:jc w:val="both"/>
        <w:rPr>
          <w:rFonts w:asciiTheme="majorBidi" w:hAnsiTheme="majorBidi" w:cstheme="majorBidi"/>
          <w:b/>
          <w:bCs/>
          <w:sz w:val="24"/>
          <w:szCs w:val="24"/>
        </w:rPr>
      </w:pPr>
      <w:r>
        <w:rPr>
          <w:rFonts w:asciiTheme="majorBidi" w:hAnsiTheme="majorBidi" w:cstheme="majorBidi"/>
          <w:b/>
          <w:bCs/>
          <w:sz w:val="24"/>
          <w:szCs w:val="24"/>
        </w:rPr>
        <w:t xml:space="preserve">C. </w:t>
      </w:r>
      <w:r>
        <w:rPr>
          <w:rFonts w:asciiTheme="majorBidi" w:hAnsiTheme="majorBidi" w:cstheme="majorBidi"/>
          <w:b/>
          <w:bCs/>
          <w:sz w:val="24"/>
          <w:szCs w:val="24"/>
        </w:rPr>
        <w:tab/>
      </w:r>
      <w:r w:rsidR="00E377B6" w:rsidRPr="00081AF0">
        <w:rPr>
          <w:rFonts w:asciiTheme="majorBidi" w:hAnsiTheme="majorBidi" w:cstheme="majorBidi"/>
          <w:b/>
          <w:bCs/>
          <w:sz w:val="24"/>
          <w:szCs w:val="24"/>
        </w:rPr>
        <w:t xml:space="preserve">Tinjauan Hukum Islam Terhadap </w:t>
      </w:r>
      <w:r w:rsidR="00E01325">
        <w:rPr>
          <w:rFonts w:asciiTheme="majorBidi" w:hAnsiTheme="majorBidi" w:cstheme="majorBidi"/>
          <w:b/>
          <w:bCs/>
          <w:sz w:val="24"/>
          <w:szCs w:val="24"/>
        </w:rPr>
        <w:t>Pelaksanaan</w:t>
      </w:r>
      <w:r w:rsidR="00E377B6" w:rsidRPr="00081AF0">
        <w:rPr>
          <w:rFonts w:asciiTheme="majorBidi" w:hAnsiTheme="majorBidi" w:cstheme="majorBidi"/>
          <w:b/>
          <w:bCs/>
          <w:sz w:val="24"/>
          <w:szCs w:val="24"/>
        </w:rPr>
        <w:t xml:space="preserve"> Bagi Hasil Sawah Di Desa Muara Gula</w:t>
      </w:r>
    </w:p>
    <w:p w:rsidR="00E377B6" w:rsidRDefault="00E377B6" w:rsidP="00E377B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Kegiatan perekonomian di bidang pertanian yang dilakukan oleh masyara</w:t>
      </w:r>
      <w:r w:rsidR="00E01325">
        <w:rPr>
          <w:rFonts w:asciiTheme="majorBidi" w:hAnsiTheme="majorBidi" w:cstheme="majorBidi"/>
          <w:sz w:val="24"/>
          <w:szCs w:val="24"/>
        </w:rPr>
        <w:t>kat Desa Muara Gula yaitu suatu</w:t>
      </w:r>
      <w:r>
        <w:rPr>
          <w:rFonts w:asciiTheme="majorBidi" w:hAnsiTheme="majorBidi" w:cstheme="majorBidi"/>
          <w:sz w:val="24"/>
          <w:szCs w:val="24"/>
        </w:rPr>
        <w:t xml:space="preserve"> kerja sama yang masing – masing</w:t>
      </w:r>
      <w:r w:rsidR="00E01325">
        <w:rPr>
          <w:rFonts w:asciiTheme="majorBidi" w:hAnsiTheme="majorBidi" w:cstheme="majorBidi"/>
          <w:sz w:val="24"/>
          <w:szCs w:val="24"/>
        </w:rPr>
        <w:t xml:space="preserve"> pihak</w:t>
      </w:r>
      <w:r>
        <w:rPr>
          <w:rFonts w:asciiTheme="majorBidi" w:hAnsiTheme="majorBidi" w:cstheme="majorBidi"/>
          <w:sz w:val="24"/>
          <w:szCs w:val="24"/>
        </w:rPr>
        <w:t xml:space="preserve"> diuntungkan. Salah satu bentuk kerja sama yang dil</w:t>
      </w:r>
      <w:r w:rsidR="00E01325">
        <w:rPr>
          <w:rFonts w:asciiTheme="majorBidi" w:hAnsiTheme="majorBidi" w:cstheme="majorBidi"/>
          <w:sz w:val="24"/>
          <w:szCs w:val="24"/>
        </w:rPr>
        <w:t>akukan adalah dengan cara</w:t>
      </w:r>
      <w:r>
        <w:rPr>
          <w:rFonts w:asciiTheme="majorBidi" w:hAnsiTheme="majorBidi" w:cstheme="majorBidi"/>
          <w:sz w:val="24"/>
          <w:szCs w:val="24"/>
        </w:rPr>
        <w:t xml:space="preserve"> bagi hasil di bidang pertanian.</w:t>
      </w:r>
    </w:p>
    <w:p w:rsidR="00E377B6" w:rsidRDefault="00E377B6" w:rsidP="00E377B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Panda</w:t>
      </w:r>
      <w:r w:rsidR="00E01325">
        <w:rPr>
          <w:rFonts w:asciiTheme="majorBidi" w:hAnsiTheme="majorBidi" w:cstheme="majorBidi"/>
          <w:sz w:val="24"/>
          <w:szCs w:val="24"/>
        </w:rPr>
        <w:t>ngan Islam terhadap prakte</w:t>
      </w:r>
      <w:r>
        <w:rPr>
          <w:rFonts w:asciiTheme="majorBidi" w:hAnsiTheme="majorBidi" w:cstheme="majorBidi"/>
          <w:sz w:val="24"/>
          <w:szCs w:val="24"/>
        </w:rPr>
        <w:t xml:space="preserve"> bagi hasil sawah di Desa Muara Gula didasari atas manusia sebagai ciptaan Allah sebagai makhluk sosial yang senantiasa bekerja sama serta tidak lepas dari hubungan muamalah (kerja sama) antar sesamanya dalam kehidupan sehari – hari.</w:t>
      </w:r>
    </w:p>
    <w:p w:rsidR="00E377B6" w:rsidRDefault="00E01325" w:rsidP="00E377B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Dalam menentukan</w:t>
      </w:r>
      <w:r w:rsidR="00E377B6">
        <w:rPr>
          <w:rFonts w:asciiTheme="majorBidi" w:hAnsiTheme="majorBidi" w:cstheme="majorBidi"/>
          <w:sz w:val="24"/>
          <w:szCs w:val="24"/>
        </w:rPr>
        <w:t xml:space="preserve"> bagi hasil panen beras di Desa Muara Gula dilakukan menurut kebiasaan yang berlaku di Desa ini.</w:t>
      </w:r>
      <w:r>
        <w:rPr>
          <w:rFonts w:asciiTheme="majorBidi" w:hAnsiTheme="majorBidi" w:cstheme="majorBidi"/>
          <w:sz w:val="24"/>
          <w:szCs w:val="24"/>
        </w:rPr>
        <w:t xml:space="preserve"> Bagi hasil terhadap panen sawah</w:t>
      </w:r>
      <w:r w:rsidR="00E377B6">
        <w:rPr>
          <w:rFonts w:asciiTheme="majorBidi" w:hAnsiTheme="majorBidi" w:cstheme="majorBidi"/>
          <w:sz w:val="24"/>
          <w:szCs w:val="24"/>
        </w:rPr>
        <w:t xml:space="preserve"> di Desa</w:t>
      </w:r>
      <w:r>
        <w:rPr>
          <w:rFonts w:asciiTheme="majorBidi" w:hAnsiTheme="majorBidi" w:cstheme="majorBidi"/>
          <w:sz w:val="24"/>
          <w:szCs w:val="24"/>
        </w:rPr>
        <w:t xml:space="preserve"> Muara Gula dengan ketentuan dan</w:t>
      </w:r>
      <w:r w:rsidR="00E377B6">
        <w:rPr>
          <w:rFonts w:asciiTheme="majorBidi" w:hAnsiTheme="majorBidi" w:cstheme="majorBidi"/>
          <w:sz w:val="24"/>
          <w:szCs w:val="24"/>
        </w:rPr>
        <w:t xml:space="preserve"> kesepakatan terlebih dahulu antara penggarap atau petani dengan pemilik lahan.</w:t>
      </w:r>
      <w:r w:rsidR="0088502E">
        <w:rPr>
          <w:rStyle w:val="FootnoteReference"/>
          <w:rFonts w:asciiTheme="majorBidi" w:hAnsiTheme="majorBidi" w:cstheme="majorBidi"/>
          <w:sz w:val="24"/>
          <w:szCs w:val="24"/>
        </w:rPr>
        <w:footnoteReference w:id="95"/>
      </w:r>
    </w:p>
    <w:p w:rsidR="00E377B6" w:rsidRDefault="00E377B6" w:rsidP="00E377B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lastRenderedPageBreak/>
        <w:t>Adapun kes</w:t>
      </w:r>
      <w:r w:rsidR="00E01325">
        <w:rPr>
          <w:rFonts w:asciiTheme="majorBidi" w:hAnsiTheme="majorBidi" w:cstheme="majorBidi"/>
          <w:sz w:val="24"/>
          <w:szCs w:val="24"/>
        </w:rPr>
        <w:t>epakatan tersebut yaitu</w:t>
      </w:r>
      <w:r>
        <w:rPr>
          <w:rFonts w:asciiTheme="majorBidi" w:hAnsiTheme="majorBidi" w:cstheme="majorBidi"/>
          <w:sz w:val="24"/>
          <w:szCs w:val="24"/>
        </w:rPr>
        <w:t xml:space="preserve"> mereka yang menjadi penggarap sawah atau petani harus mempunyai keahlian dalam melakukan penggarapan sawah dan menyetujui apa yang disepakati oleh pemilik lahan.</w:t>
      </w:r>
    </w:p>
    <w:p w:rsidR="00E377B6" w:rsidRDefault="00E377B6" w:rsidP="00E0132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Dari hasil pengamatan penulis terhadap bagi hasil pemilik lahan dengan penggarap atau petani yang dilakukan oleh masyarakat Desa Muara Gula yaitu ditentukanmenurutkebiasaan yang berlaku, yaitu melalui perjanjian atau kesepakatan secara lisan</w:t>
      </w:r>
      <w:r w:rsidR="00E01325">
        <w:rPr>
          <w:rFonts w:asciiTheme="majorBidi" w:hAnsiTheme="majorBidi" w:cstheme="majorBidi"/>
          <w:sz w:val="24"/>
          <w:szCs w:val="24"/>
        </w:rPr>
        <w:t>, tidak tertulis</w:t>
      </w:r>
      <w:r>
        <w:rPr>
          <w:rFonts w:asciiTheme="majorBidi" w:hAnsiTheme="majorBidi" w:cstheme="majorBidi"/>
          <w:sz w:val="24"/>
          <w:szCs w:val="24"/>
        </w:rPr>
        <w:t xml:space="preserve"> antara penggarap sawah dan pemilik lahan atas dasar suka sama suka, saling bantu membantu tanpa paksaan dari pihak lain, berdasarkan kata sepakat antara pemil</w:t>
      </w:r>
      <w:r w:rsidR="00E01325">
        <w:rPr>
          <w:rFonts w:asciiTheme="majorBidi" w:hAnsiTheme="majorBidi" w:cstheme="majorBidi"/>
          <w:sz w:val="24"/>
          <w:szCs w:val="24"/>
        </w:rPr>
        <w:t>ik lahan dengan penggarap sawah, dan saat melakukan perjanjian  tidak disaksikan oleh pihak ketiga. Hasil panen sawah tersebut dijual secara</w:t>
      </w:r>
      <w:r>
        <w:rPr>
          <w:rFonts w:asciiTheme="majorBidi" w:hAnsiTheme="majorBidi" w:cstheme="majorBidi"/>
          <w:sz w:val="24"/>
          <w:szCs w:val="24"/>
        </w:rPr>
        <w:t xml:space="preserve"> mingguan, maupun bulanan, hasil penjualan tersebut dibagi menuru</w:t>
      </w:r>
      <w:r w:rsidR="00E01325">
        <w:rPr>
          <w:rFonts w:asciiTheme="majorBidi" w:hAnsiTheme="majorBidi" w:cstheme="majorBidi"/>
          <w:sz w:val="24"/>
          <w:szCs w:val="24"/>
        </w:rPr>
        <w:t>t kesepakatan kedua belah pihak</w:t>
      </w:r>
      <w:r>
        <w:rPr>
          <w:rFonts w:asciiTheme="majorBidi" w:hAnsiTheme="majorBidi" w:cstheme="majorBidi"/>
          <w:sz w:val="24"/>
          <w:szCs w:val="24"/>
        </w:rPr>
        <w:t>.</w:t>
      </w:r>
    </w:p>
    <w:p w:rsidR="00E377B6" w:rsidRDefault="00A5717D" w:rsidP="00E377B6">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Pelaksanaan</w:t>
      </w:r>
      <w:r w:rsidR="00E377B6">
        <w:rPr>
          <w:rFonts w:asciiTheme="majorBidi" w:hAnsiTheme="majorBidi" w:cstheme="majorBidi"/>
          <w:sz w:val="24"/>
          <w:szCs w:val="24"/>
        </w:rPr>
        <w:t xml:space="preserve"> bagi hasil yang dilakukan oleh masyarakat Desa Muara Gula yaitu kerja sama dalam bentuk </w:t>
      </w:r>
      <w:r w:rsidR="00E377B6" w:rsidRPr="00E377B6">
        <w:rPr>
          <w:rFonts w:asciiTheme="majorBidi" w:hAnsiTheme="majorBidi" w:cstheme="majorBidi"/>
          <w:i/>
          <w:iCs/>
          <w:sz w:val="24"/>
          <w:szCs w:val="24"/>
        </w:rPr>
        <w:t xml:space="preserve">muzara’ah </w:t>
      </w:r>
      <w:r w:rsidR="00E377B6">
        <w:rPr>
          <w:rFonts w:asciiTheme="majorBidi" w:hAnsiTheme="majorBidi" w:cstheme="majorBidi"/>
          <w:sz w:val="24"/>
          <w:szCs w:val="24"/>
        </w:rPr>
        <w:t>yaitu pemilik lahan menyerahkan kepengurusan sawahnya kepada seorang penggarap sawah atau petani setelah panen hasil sawa</w:t>
      </w:r>
      <w:r w:rsidR="00E01325">
        <w:rPr>
          <w:rFonts w:asciiTheme="majorBidi" w:hAnsiTheme="majorBidi" w:cstheme="majorBidi"/>
          <w:sz w:val="24"/>
          <w:szCs w:val="24"/>
        </w:rPr>
        <w:t xml:space="preserve">h itu lalu dibagi dua, </w:t>
      </w:r>
      <w:r w:rsidR="00E377B6">
        <w:rPr>
          <w:rFonts w:asciiTheme="majorBidi" w:hAnsiTheme="majorBidi" w:cstheme="majorBidi"/>
          <w:sz w:val="24"/>
          <w:szCs w:val="24"/>
        </w:rPr>
        <w:t>untuk pemilik laha</w:t>
      </w:r>
      <w:r w:rsidR="00E01325">
        <w:rPr>
          <w:rFonts w:asciiTheme="majorBidi" w:hAnsiTheme="majorBidi" w:cstheme="majorBidi"/>
          <w:sz w:val="24"/>
          <w:szCs w:val="24"/>
        </w:rPr>
        <w:t xml:space="preserve">n dan </w:t>
      </w:r>
      <w:r w:rsidR="00E377B6">
        <w:rPr>
          <w:rFonts w:asciiTheme="majorBidi" w:hAnsiTheme="majorBidi" w:cstheme="majorBidi"/>
          <w:sz w:val="24"/>
          <w:szCs w:val="24"/>
        </w:rPr>
        <w:t xml:space="preserve">penggarap sawah . Yang sama halnya dilakukan oleh masyarakat Desa Muara Gula yaitu kerjasamanya dalam </w:t>
      </w:r>
      <w:r w:rsidR="00E377B6" w:rsidRPr="00E377B6">
        <w:rPr>
          <w:rFonts w:asciiTheme="majorBidi" w:hAnsiTheme="majorBidi" w:cstheme="majorBidi"/>
          <w:i/>
          <w:iCs/>
          <w:sz w:val="24"/>
          <w:szCs w:val="24"/>
        </w:rPr>
        <w:t>muzara’ah</w:t>
      </w:r>
      <w:r w:rsidR="00E377B6">
        <w:rPr>
          <w:rFonts w:asciiTheme="majorBidi" w:hAnsiTheme="majorBidi" w:cstheme="majorBidi"/>
          <w:sz w:val="24"/>
          <w:szCs w:val="24"/>
        </w:rPr>
        <w:t xml:space="preserve"> menyerahkan kepengurusan sawahnya kepada penggarap sawah untuk dipelihara dan setelah padi tersebut panen hasil dari sawah dibagi dua antara pemilik lahan dan penggarap sawah atau petani.</w:t>
      </w:r>
    </w:p>
    <w:p w:rsidR="00E377B6" w:rsidRDefault="00E377B6" w:rsidP="00A5717D">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Kerja sama </w:t>
      </w:r>
      <w:r w:rsidRPr="00E377B6">
        <w:rPr>
          <w:rFonts w:asciiTheme="majorBidi" w:hAnsiTheme="majorBidi" w:cstheme="majorBidi"/>
          <w:i/>
          <w:iCs/>
          <w:sz w:val="24"/>
          <w:szCs w:val="24"/>
        </w:rPr>
        <w:t>muzara’ah</w:t>
      </w:r>
      <w:r>
        <w:rPr>
          <w:rFonts w:asciiTheme="majorBidi" w:hAnsiTheme="majorBidi" w:cstheme="majorBidi"/>
          <w:sz w:val="24"/>
          <w:szCs w:val="24"/>
        </w:rPr>
        <w:t xml:space="preserve"> yang dilakukan dalam Islam mempunyai rukun yaitu </w:t>
      </w:r>
      <w:r w:rsidRPr="00434D06">
        <w:rPr>
          <w:rFonts w:asciiTheme="majorBidi" w:hAnsiTheme="majorBidi" w:cstheme="majorBidi"/>
          <w:i/>
          <w:iCs/>
          <w:sz w:val="24"/>
          <w:szCs w:val="24"/>
        </w:rPr>
        <w:t>shighat</w:t>
      </w:r>
      <w:r>
        <w:rPr>
          <w:rFonts w:asciiTheme="majorBidi" w:hAnsiTheme="majorBidi" w:cstheme="majorBidi"/>
          <w:sz w:val="24"/>
          <w:szCs w:val="24"/>
        </w:rPr>
        <w:t xml:space="preserve"> (Ijab Qabul), dua orang atau pihak yang berakad, objek yang di </w:t>
      </w:r>
      <w:r w:rsidRPr="00083D91">
        <w:rPr>
          <w:rFonts w:asciiTheme="majorBidi" w:hAnsiTheme="majorBidi" w:cstheme="majorBidi"/>
          <w:i/>
          <w:iCs/>
          <w:sz w:val="24"/>
          <w:szCs w:val="24"/>
        </w:rPr>
        <w:t>muzara’</w:t>
      </w:r>
      <w:r w:rsidR="00083D91" w:rsidRPr="00083D91">
        <w:rPr>
          <w:rFonts w:asciiTheme="majorBidi" w:hAnsiTheme="majorBidi" w:cstheme="majorBidi"/>
          <w:i/>
          <w:iCs/>
          <w:sz w:val="24"/>
          <w:szCs w:val="24"/>
        </w:rPr>
        <w:t>ah</w:t>
      </w:r>
      <w:r>
        <w:rPr>
          <w:rFonts w:asciiTheme="majorBidi" w:hAnsiTheme="majorBidi" w:cstheme="majorBidi"/>
          <w:sz w:val="24"/>
          <w:szCs w:val="24"/>
        </w:rPr>
        <w:t xml:space="preserve">kan, masa kerja hendaklah ditentukan lama waktu akad atau setidak – </w:t>
      </w:r>
      <w:r>
        <w:rPr>
          <w:rFonts w:asciiTheme="majorBidi" w:hAnsiTheme="majorBidi" w:cstheme="majorBidi"/>
          <w:sz w:val="24"/>
          <w:szCs w:val="24"/>
        </w:rPr>
        <w:lastRenderedPageBreak/>
        <w:t xml:space="preserve">tidaknya menurut kebiasaan dan hasil </w:t>
      </w:r>
      <w:r w:rsidR="00083D91">
        <w:rPr>
          <w:rFonts w:asciiTheme="majorBidi" w:hAnsiTheme="majorBidi" w:cstheme="majorBidi"/>
          <w:sz w:val="24"/>
          <w:szCs w:val="24"/>
        </w:rPr>
        <w:t>panen</w:t>
      </w:r>
      <w:r>
        <w:rPr>
          <w:rFonts w:asciiTheme="majorBidi" w:hAnsiTheme="majorBidi" w:cstheme="majorBidi"/>
          <w:sz w:val="24"/>
          <w:szCs w:val="24"/>
        </w:rPr>
        <w:t xml:space="preserve"> hendaklah ditentukan bagian masing – masing. Rukun yang ada dalam mu</w:t>
      </w:r>
      <w:r w:rsidR="00083D91">
        <w:rPr>
          <w:rFonts w:asciiTheme="majorBidi" w:hAnsiTheme="majorBidi" w:cstheme="majorBidi"/>
          <w:sz w:val="24"/>
          <w:szCs w:val="24"/>
        </w:rPr>
        <w:t xml:space="preserve">zara’ah </w:t>
      </w:r>
      <w:r>
        <w:rPr>
          <w:rFonts w:asciiTheme="majorBidi" w:hAnsiTheme="majorBidi" w:cstheme="majorBidi"/>
          <w:sz w:val="24"/>
          <w:szCs w:val="24"/>
        </w:rPr>
        <w:t xml:space="preserve">juga dilakukan oleh masyarakat Desa Muara Gula yang mana ada akad, orang yang berakad, objek yang di </w:t>
      </w:r>
      <w:r w:rsidRPr="00083D91">
        <w:rPr>
          <w:rFonts w:asciiTheme="majorBidi" w:hAnsiTheme="majorBidi" w:cstheme="majorBidi"/>
          <w:i/>
          <w:iCs/>
          <w:sz w:val="24"/>
          <w:szCs w:val="24"/>
        </w:rPr>
        <w:t>mu</w:t>
      </w:r>
      <w:r w:rsidR="00083D91" w:rsidRPr="00083D91">
        <w:rPr>
          <w:rFonts w:asciiTheme="majorBidi" w:hAnsiTheme="majorBidi" w:cstheme="majorBidi"/>
          <w:i/>
          <w:iCs/>
          <w:sz w:val="24"/>
          <w:szCs w:val="24"/>
        </w:rPr>
        <w:t>zara’ah</w:t>
      </w:r>
      <w:r>
        <w:rPr>
          <w:rFonts w:asciiTheme="majorBidi" w:hAnsiTheme="majorBidi" w:cstheme="majorBidi"/>
          <w:sz w:val="24"/>
          <w:szCs w:val="24"/>
        </w:rPr>
        <w:t>kan, lama waktu dan pembagian bagian masing – masing.</w:t>
      </w:r>
      <w:r w:rsidR="002E248E">
        <w:rPr>
          <w:rStyle w:val="FootnoteReference"/>
          <w:rFonts w:asciiTheme="majorBidi" w:hAnsiTheme="majorBidi" w:cstheme="majorBidi"/>
          <w:sz w:val="24"/>
          <w:szCs w:val="24"/>
        </w:rPr>
        <w:footnoteReference w:id="96"/>
      </w:r>
    </w:p>
    <w:p w:rsidR="00E377B6" w:rsidRPr="00E01325" w:rsidRDefault="00E377B6" w:rsidP="00E0132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 xml:space="preserve">Syarat </w:t>
      </w:r>
      <w:r w:rsidRPr="00083D91">
        <w:rPr>
          <w:rFonts w:asciiTheme="majorBidi" w:hAnsiTheme="majorBidi" w:cstheme="majorBidi"/>
          <w:i/>
          <w:iCs/>
          <w:sz w:val="24"/>
          <w:szCs w:val="24"/>
        </w:rPr>
        <w:t>mu</w:t>
      </w:r>
      <w:r w:rsidR="00083D91" w:rsidRPr="00083D91">
        <w:rPr>
          <w:rFonts w:asciiTheme="majorBidi" w:hAnsiTheme="majorBidi" w:cstheme="majorBidi"/>
          <w:i/>
          <w:iCs/>
          <w:sz w:val="24"/>
          <w:szCs w:val="24"/>
        </w:rPr>
        <w:t>zara’ah</w:t>
      </w:r>
      <w:r>
        <w:rPr>
          <w:rFonts w:asciiTheme="majorBidi" w:hAnsiTheme="majorBidi" w:cstheme="majorBidi"/>
          <w:sz w:val="24"/>
          <w:szCs w:val="24"/>
        </w:rPr>
        <w:t xml:space="preserve">yaitu pohon diketahui dengan jalan melihat, bahwa masa yang ditentukan diketahui dengan jelas, bahwa akad yang dilakukan sebelum panen dan imbalan yang diterima oleh penggarap berupa </w:t>
      </w:r>
      <w:r w:rsidR="00083D91">
        <w:rPr>
          <w:rFonts w:asciiTheme="majorBidi" w:hAnsiTheme="majorBidi" w:cstheme="majorBidi"/>
          <w:sz w:val="24"/>
          <w:szCs w:val="24"/>
        </w:rPr>
        <w:t>uang</w:t>
      </w:r>
      <w:r>
        <w:rPr>
          <w:rFonts w:asciiTheme="majorBidi" w:hAnsiTheme="majorBidi" w:cstheme="majorBidi"/>
          <w:sz w:val="24"/>
          <w:szCs w:val="24"/>
        </w:rPr>
        <w:t xml:space="preserve">. Sama halnya dengan syarat </w:t>
      </w:r>
      <w:r w:rsidRPr="00083D91">
        <w:rPr>
          <w:rFonts w:asciiTheme="majorBidi" w:hAnsiTheme="majorBidi" w:cstheme="majorBidi"/>
          <w:i/>
          <w:iCs/>
          <w:sz w:val="24"/>
          <w:szCs w:val="24"/>
        </w:rPr>
        <w:t>mu</w:t>
      </w:r>
      <w:r w:rsidR="00083D91" w:rsidRPr="00083D91">
        <w:rPr>
          <w:rFonts w:asciiTheme="majorBidi" w:hAnsiTheme="majorBidi" w:cstheme="majorBidi"/>
          <w:i/>
          <w:iCs/>
          <w:sz w:val="24"/>
          <w:szCs w:val="24"/>
        </w:rPr>
        <w:t>zara’ah</w:t>
      </w:r>
      <w:r>
        <w:rPr>
          <w:rFonts w:asciiTheme="majorBidi" w:hAnsiTheme="majorBidi" w:cstheme="majorBidi"/>
          <w:sz w:val="24"/>
          <w:szCs w:val="24"/>
        </w:rPr>
        <w:t xml:space="preserve"> yang juga dilakukan oleh masyarakat Desa Muara Gula dalam melakukan kerja sama </w:t>
      </w:r>
      <w:r w:rsidRPr="00083D91">
        <w:rPr>
          <w:rFonts w:asciiTheme="majorBidi" w:hAnsiTheme="majorBidi" w:cstheme="majorBidi"/>
          <w:i/>
          <w:iCs/>
          <w:sz w:val="24"/>
          <w:szCs w:val="24"/>
        </w:rPr>
        <w:t>mu</w:t>
      </w:r>
      <w:r w:rsidR="00083D91" w:rsidRPr="00083D91">
        <w:rPr>
          <w:rFonts w:asciiTheme="majorBidi" w:hAnsiTheme="majorBidi" w:cstheme="majorBidi"/>
          <w:i/>
          <w:iCs/>
          <w:sz w:val="24"/>
          <w:szCs w:val="24"/>
        </w:rPr>
        <w:t>zara’ah</w:t>
      </w:r>
      <w:r>
        <w:rPr>
          <w:rFonts w:asciiTheme="majorBidi" w:hAnsiTheme="majorBidi" w:cstheme="majorBidi"/>
          <w:sz w:val="24"/>
          <w:szCs w:val="24"/>
        </w:rPr>
        <w:t xml:space="preserve">, dengan demikian kerjasama </w:t>
      </w:r>
      <w:r w:rsidR="00083D91" w:rsidRPr="00083D91">
        <w:rPr>
          <w:rFonts w:asciiTheme="majorBidi" w:hAnsiTheme="majorBidi" w:cstheme="majorBidi"/>
          <w:i/>
          <w:iCs/>
          <w:sz w:val="24"/>
          <w:szCs w:val="24"/>
        </w:rPr>
        <w:t>muzara’ah</w:t>
      </w:r>
      <w:r w:rsidR="00E01325">
        <w:rPr>
          <w:rFonts w:asciiTheme="majorBidi" w:hAnsiTheme="majorBidi" w:cstheme="majorBidi"/>
          <w:sz w:val="24"/>
          <w:szCs w:val="24"/>
        </w:rPr>
        <w:t>yang dilaku</w:t>
      </w:r>
      <w:r>
        <w:rPr>
          <w:rFonts w:asciiTheme="majorBidi" w:hAnsiTheme="majorBidi" w:cstheme="majorBidi"/>
          <w:sz w:val="24"/>
          <w:szCs w:val="24"/>
        </w:rPr>
        <w:t>k</w:t>
      </w:r>
      <w:r w:rsidR="00083D91">
        <w:rPr>
          <w:rFonts w:asciiTheme="majorBidi" w:hAnsiTheme="majorBidi" w:cstheme="majorBidi"/>
          <w:sz w:val="24"/>
          <w:szCs w:val="24"/>
        </w:rPr>
        <w:t>a</w:t>
      </w:r>
      <w:r>
        <w:rPr>
          <w:rFonts w:asciiTheme="majorBidi" w:hAnsiTheme="majorBidi" w:cstheme="majorBidi"/>
          <w:sz w:val="24"/>
          <w:szCs w:val="24"/>
        </w:rPr>
        <w:t>n oleh masyarakat Desa Muara Gula itu</w:t>
      </w:r>
      <w:r w:rsidR="00E01325">
        <w:rPr>
          <w:rFonts w:asciiTheme="majorBidi" w:hAnsiTheme="majorBidi" w:cstheme="majorBidi"/>
          <w:sz w:val="24"/>
          <w:szCs w:val="24"/>
        </w:rPr>
        <w:t xml:space="preserve"> tidak</w:t>
      </w:r>
      <w:r>
        <w:rPr>
          <w:rFonts w:asciiTheme="majorBidi" w:hAnsiTheme="majorBidi" w:cstheme="majorBidi"/>
          <w:sz w:val="24"/>
          <w:szCs w:val="24"/>
        </w:rPr>
        <w:t xml:space="preserve"> memenuhi rukun dan syarat </w:t>
      </w:r>
      <w:r w:rsidR="00E01325" w:rsidRPr="00E01325">
        <w:rPr>
          <w:rFonts w:asciiTheme="majorBidi" w:hAnsiTheme="majorBidi" w:cstheme="majorBidi"/>
          <w:i/>
          <w:iCs/>
          <w:sz w:val="24"/>
          <w:szCs w:val="24"/>
        </w:rPr>
        <w:t>muzara’ah</w:t>
      </w:r>
      <w:r>
        <w:rPr>
          <w:rFonts w:asciiTheme="majorBidi" w:hAnsiTheme="majorBidi" w:cstheme="majorBidi"/>
          <w:sz w:val="24"/>
          <w:szCs w:val="24"/>
        </w:rPr>
        <w:t xml:space="preserve"> yang ada di dalam </w:t>
      </w:r>
      <w:r w:rsidR="00E01325">
        <w:rPr>
          <w:rFonts w:asciiTheme="majorBidi" w:hAnsiTheme="majorBidi" w:cstheme="majorBidi"/>
          <w:sz w:val="24"/>
          <w:szCs w:val="24"/>
        </w:rPr>
        <w:t>Hukum Islam</w:t>
      </w:r>
      <w:r>
        <w:rPr>
          <w:rFonts w:asciiTheme="majorBidi" w:hAnsiTheme="majorBidi" w:cstheme="majorBidi"/>
          <w:sz w:val="24"/>
          <w:szCs w:val="24"/>
        </w:rPr>
        <w:t xml:space="preserve"> dan </w:t>
      </w:r>
      <w:r w:rsidR="00E01325">
        <w:rPr>
          <w:rFonts w:asciiTheme="majorBidi" w:hAnsiTheme="majorBidi" w:cstheme="majorBidi"/>
          <w:sz w:val="24"/>
          <w:szCs w:val="24"/>
        </w:rPr>
        <w:t>Fiqh Muamalah. Y</w:t>
      </w:r>
      <w:r>
        <w:rPr>
          <w:rFonts w:asciiTheme="majorBidi" w:hAnsiTheme="majorBidi" w:cstheme="majorBidi"/>
          <w:sz w:val="24"/>
          <w:szCs w:val="24"/>
        </w:rPr>
        <w:t>ang dilakukan oleh masyarakat tersebut</w:t>
      </w:r>
      <w:r w:rsidR="00E01325">
        <w:rPr>
          <w:rFonts w:asciiTheme="majorBidi" w:hAnsiTheme="majorBidi" w:cstheme="majorBidi"/>
          <w:sz w:val="24"/>
          <w:szCs w:val="24"/>
        </w:rPr>
        <w:t xml:space="preserve"> tidak</w:t>
      </w:r>
      <w:r>
        <w:rPr>
          <w:rFonts w:asciiTheme="majorBidi" w:hAnsiTheme="majorBidi" w:cstheme="majorBidi"/>
          <w:sz w:val="24"/>
          <w:szCs w:val="24"/>
        </w:rPr>
        <w:t xml:space="preserve"> dibolehkan dalam Islam.</w:t>
      </w:r>
      <w:r w:rsidR="009F5E55">
        <w:rPr>
          <w:rStyle w:val="FootnoteReference"/>
          <w:rFonts w:asciiTheme="majorBidi" w:hAnsiTheme="majorBidi" w:cstheme="majorBidi"/>
          <w:sz w:val="24"/>
          <w:szCs w:val="24"/>
        </w:rPr>
        <w:footnoteReference w:id="97"/>
      </w:r>
    </w:p>
    <w:p w:rsidR="00E377B6" w:rsidRDefault="00E377B6" w:rsidP="00E01325">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Berdasarkan dari alasan – alasan dari penjelasan tersebut, maka dapat dinyatakan bahwa bagi hasil</w:t>
      </w:r>
      <w:r w:rsidR="00E01325">
        <w:rPr>
          <w:rFonts w:asciiTheme="majorBidi" w:hAnsiTheme="majorBidi" w:cstheme="majorBidi"/>
          <w:sz w:val="24"/>
          <w:szCs w:val="24"/>
        </w:rPr>
        <w:t xml:space="preserve"> antara pemilik sawah dan</w:t>
      </w:r>
      <w:r>
        <w:rPr>
          <w:rFonts w:asciiTheme="majorBidi" w:hAnsiTheme="majorBidi" w:cstheme="majorBidi"/>
          <w:sz w:val="24"/>
          <w:szCs w:val="24"/>
        </w:rPr>
        <w:t xml:space="preserve"> penggara</w:t>
      </w:r>
      <w:r w:rsidR="00E01325">
        <w:rPr>
          <w:rFonts w:asciiTheme="majorBidi" w:hAnsiTheme="majorBidi" w:cstheme="majorBidi"/>
          <w:sz w:val="24"/>
          <w:szCs w:val="24"/>
        </w:rPr>
        <w:t>p sawah di Desa Muara Gula tidak</w:t>
      </w:r>
      <w:r>
        <w:rPr>
          <w:rFonts w:asciiTheme="majorBidi" w:hAnsiTheme="majorBidi" w:cstheme="majorBidi"/>
          <w:sz w:val="24"/>
          <w:szCs w:val="24"/>
        </w:rPr>
        <w:t xml:space="preserve"> memenuhi</w:t>
      </w:r>
      <w:r w:rsidR="00E01325">
        <w:rPr>
          <w:rFonts w:asciiTheme="majorBidi" w:hAnsiTheme="majorBidi" w:cstheme="majorBidi"/>
          <w:sz w:val="24"/>
          <w:szCs w:val="24"/>
        </w:rPr>
        <w:t xml:space="preserve"> syarat dan</w:t>
      </w:r>
      <w:r>
        <w:rPr>
          <w:rFonts w:asciiTheme="majorBidi" w:hAnsiTheme="majorBidi" w:cstheme="majorBidi"/>
          <w:sz w:val="24"/>
          <w:szCs w:val="24"/>
        </w:rPr>
        <w:t xml:space="preserve"> rukun </w:t>
      </w:r>
      <w:r w:rsidRPr="00E01325">
        <w:rPr>
          <w:rFonts w:asciiTheme="majorBidi" w:hAnsiTheme="majorBidi" w:cstheme="majorBidi"/>
          <w:i/>
          <w:iCs/>
          <w:sz w:val="24"/>
          <w:szCs w:val="24"/>
        </w:rPr>
        <w:t>mu</w:t>
      </w:r>
      <w:r w:rsidR="00083D91" w:rsidRPr="00E01325">
        <w:rPr>
          <w:rFonts w:asciiTheme="majorBidi" w:hAnsiTheme="majorBidi" w:cstheme="majorBidi"/>
          <w:i/>
          <w:iCs/>
          <w:sz w:val="24"/>
          <w:szCs w:val="24"/>
        </w:rPr>
        <w:t>zara’</w:t>
      </w:r>
      <w:r w:rsidRPr="00E01325">
        <w:rPr>
          <w:rFonts w:asciiTheme="majorBidi" w:hAnsiTheme="majorBidi" w:cstheme="majorBidi"/>
          <w:i/>
          <w:iCs/>
          <w:sz w:val="24"/>
          <w:szCs w:val="24"/>
        </w:rPr>
        <w:t>ah</w:t>
      </w:r>
      <w:r>
        <w:rPr>
          <w:rFonts w:asciiTheme="majorBidi" w:hAnsiTheme="majorBidi" w:cstheme="majorBidi"/>
          <w:sz w:val="24"/>
          <w:szCs w:val="24"/>
        </w:rPr>
        <w:t xml:space="preserve"> sehingga akad tersebut menjadi</w:t>
      </w:r>
      <w:r w:rsidR="00E01325">
        <w:rPr>
          <w:rFonts w:asciiTheme="majorBidi" w:hAnsiTheme="majorBidi" w:cstheme="majorBidi"/>
          <w:sz w:val="24"/>
          <w:szCs w:val="24"/>
        </w:rPr>
        <w:t xml:space="preserve"> tidak sah.</w:t>
      </w:r>
    </w:p>
    <w:p w:rsidR="00E377B6" w:rsidRDefault="00E377B6" w:rsidP="00E62A8B">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Dari obs</w:t>
      </w:r>
      <w:r w:rsidR="00B25A3D">
        <w:rPr>
          <w:rFonts w:asciiTheme="majorBidi" w:hAnsiTheme="majorBidi" w:cstheme="majorBidi"/>
          <w:sz w:val="24"/>
          <w:szCs w:val="24"/>
        </w:rPr>
        <w:t>ervasi y</w:t>
      </w:r>
      <w:r w:rsidR="00083D91">
        <w:rPr>
          <w:rFonts w:asciiTheme="majorBidi" w:hAnsiTheme="majorBidi" w:cstheme="majorBidi"/>
          <w:sz w:val="24"/>
          <w:szCs w:val="24"/>
        </w:rPr>
        <w:t>a</w:t>
      </w:r>
      <w:r w:rsidR="00B25A3D">
        <w:rPr>
          <w:rFonts w:asciiTheme="majorBidi" w:hAnsiTheme="majorBidi" w:cstheme="majorBidi"/>
          <w:sz w:val="24"/>
          <w:szCs w:val="24"/>
        </w:rPr>
        <w:t>n</w:t>
      </w:r>
      <w:r w:rsidR="00083D91">
        <w:rPr>
          <w:rFonts w:asciiTheme="majorBidi" w:hAnsiTheme="majorBidi" w:cstheme="majorBidi"/>
          <w:sz w:val="24"/>
          <w:szCs w:val="24"/>
        </w:rPr>
        <w:t>g dilakukan untuk mem</w:t>
      </w:r>
      <w:r>
        <w:rPr>
          <w:rFonts w:asciiTheme="majorBidi" w:hAnsiTheme="majorBidi" w:cstheme="majorBidi"/>
          <w:sz w:val="24"/>
          <w:szCs w:val="24"/>
        </w:rPr>
        <w:t>p</w:t>
      </w:r>
      <w:r w:rsidR="00083D91">
        <w:rPr>
          <w:rFonts w:asciiTheme="majorBidi" w:hAnsiTheme="majorBidi" w:cstheme="majorBidi"/>
          <w:sz w:val="24"/>
          <w:szCs w:val="24"/>
        </w:rPr>
        <w:t>e</w:t>
      </w:r>
      <w:r>
        <w:rPr>
          <w:rFonts w:asciiTheme="majorBidi" w:hAnsiTheme="majorBidi" w:cstheme="majorBidi"/>
          <w:sz w:val="24"/>
          <w:szCs w:val="24"/>
        </w:rPr>
        <w:t>roleh ga</w:t>
      </w:r>
      <w:r w:rsidR="00E01325">
        <w:rPr>
          <w:rFonts w:asciiTheme="majorBidi" w:hAnsiTheme="majorBidi" w:cstheme="majorBidi"/>
          <w:sz w:val="24"/>
          <w:szCs w:val="24"/>
        </w:rPr>
        <w:t xml:space="preserve">mbaran umum tentang </w:t>
      </w:r>
      <w:r>
        <w:rPr>
          <w:rFonts w:asciiTheme="majorBidi" w:hAnsiTheme="majorBidi" w:cstheme="majorBidi"/>
          <w:sz w:val="24"/>
          <w:szCs w:val="24"/>
        </w:rPr>
        <w:t>bagi hasil sawah yang dilakukan oleh masyarakat Desa Muara Gula. Dari jawaban r</w:t>
      </w:r>
      <w:r w:rsidR="009F5E55">
        <w:rPr>
          <w:rFonts w:asciiTheme="majorBidi" w:hAnsiTheme="majorBidi" w:cstheme="majorBidi"/>
          <w:sz w:val="24"/>
          <w:szCs w:val="24"/>
        </w:rPr>
        <w:t>esponden dapat kita pahami b</w:t>
      </w:r>
      <w:r>
        <w:rPr>
          <w:rFonts w:asciiTheme="majorBidi" w:hAnsiTheme="majorBidi" w:cstheme="majorBidi"/>
          <w:sz w:val="24"/>
          <w:szCs w:val="24"/>
        </w:rPr>
        <w:t>ahwa masyarakat Desa Muara Gula melakukan  bagi hasil</w:t>
      </w:r>
      <w:r w:rsidR="00E01325">
        <w:rPr>
          <w:rFonts w:asciiTheme="majorBidi" w:hAnsiTheme="majorBidi" w:cstheme="majorBidi"/>
          <w:sz w:val="24"/>
          <w:szCs w:val="24"/>
        </w:rPr>
        <w:t xml:space="preserve"> tidak</w:t>
      </w:r>
      <w:r>
        <w:rPr>
          <w:rFonts w:asciiTheme="majorBidi" w:hAnsiTheme="majorBidi" w:cstheme="majorBidi"/>
          <w:sz w:val="24"/>
          <w:szCs w:val="24"/>
        </w:rPr>
        <w:t xml:space="preserve"> sesuai dengan ajaran Islam</w:t>
      </w:r>
      <w:r w:rsidR="00E62A8B">
        <w:rPr>
          <w:rFonts w:asciiTheme="majorBidi" w:hAnsiTheme="majorBidi" w:cstheme="majorBidi"/>
          <w:sz w:val="24"/>
          <w:szCs w:val="24"/>
        </w:rPr>
        <w:t xml:space="preserve">. Karena mereka melakukan perjanjian secara lisan, tidak tertulis dan tidak disaksikan oleh pihak ketiga. </w:t>
      </w:r>
      <w:r>
        <w:rPr>
          <w:rFonts w:asciiTheme="majorBidi" w:hAnsiTheme="majorBidi" w:cstheme="majorBidi"/>
          <w:sz w:val="24"/>
          <w:szCs w:val="24"/>
        </w:rPr>
        <w:t xml:space="preserve">Dengan </w:t>
      </w:r>
      <w:r>
        <w:rPr>
          <w:rFonts w:asciiTheme="majorBidi" w:hAnsiTheme="majorBidi" w:cstheme="majorBidi"/>
          <w:sz w:val="24"/>
          <w:szCs w:val="24"/>
        </w:rPr>
        <w:lastRenderedPageBreak/>
        <w:t>demikian masyarakat Desa Muara Gula</w:t>
      </w:r>
      <w:r w:rsidR="00E62A8B">
        <w:rPr>
          <w:rFonts w:asciiTheme="majorBidi" w:hAnsiTheme="majorBidi" w:cstheme="majorBidi"/>
          <w:sz w:val="24"/>
          <w:szCs w:val="24"/>
        </w:rPr>
        <w:t xml:space="preserve"> tidak</w:t>
      </w:r>
      <w:r>
        <w:rPr>
          <w:rFonts w:asciiTheme="majorBidi" w:hAnsiTheme="majorBidi" w:cstheme="majorBidi"/>
          <w:sz w:val="24"/>
          <w:szCs w:val="24"/>
        </w:rPr>
        <w:t xml:space="preserve"> memahami hu</w:t>
      </w:r>
      <w:r w:rsidR="00083D91">
        <w:rPr>
          <w:rFonts w:asciiTheme="majorBidi" w:hAnsiTheme="majorBidi" w:cstheme="majorBidi"/>
          <w:sz w:val="24"/>
          <w:szCs w:val="24"/>
        </w:rPr>
        <w:t>kum bermuamalah dalam konteks muzara’</w:t>
      </w:r>
      <w:r w:rsidR="00E62A8B">
        <w:rPr>
          <w:rFonts w:asciiTheme="majorBidi" w:hAnsiTheme="majorBidi" w:cstheme="majorBidi"/>
          <w:sz w:val="24"/>
          <w:szCs w:val="24"/>
        </w:rPr>
        <w:t>ah yang sesuai dalam</w:t>
      </w:r>
      <w:r>
        <w:rPr>
          <w:rFonts w:asciiTheme="majorBidi" w:hAnsiTheme="majorBidi" w:cstheme="majorBidi"/>
          <w:sz w:val="24"/>
          <w:szCs w:val="24"/>
        </w:rPr>
        <w:t xml:space="preserve"> ajaran Islam.</w:t>
      </w:r>
    </w:p>
    <w:p w:rsidR="00E377B6" w:rsidRDefault="00E62A8B" w:rsidP="00E62A8B">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Sedangkan di dalam al-Qu’ran surat Al-Baqarah ayat 282,</w:t>
      </w:r>
      <w:r w:rsidR="004511E7">
        <w:rPr>
          <w:rFonts w:asciiTheme="majorBidi" w:hAnsiTheme="majorBidi" w:cstheme="majorBidi"/>
          <w:sz w:val="24"/>
          <w:szCs w:val="24"/>
        </w:rPr>
        <w:t xml:space="preserve"> pasal 1320</w:t>
      </w:r>
      <w:r>
        <w:rPr>
          <w:rFonts w:asciiTheme="majorBidi" w:hAnsiTheme="majorBidi" w:cstheme="majorBidi"/>
          <w:sz w:val="24"/>
          <w:szCs w:val="24"/>
        </w:rPr>
        <w:t xml:space="preserve"> KUH Perdatajelaskan mengatakan bahwa perjanjian itu harus dibuat secara tertulis dan disaksikan oleh pihak ke 3.</w:t>
      </w:r>
    </w:p>
    <w:p w:rsidR="00E377B6" w:rsidRPr="00201CD2" w:rsidRDefault="00E377B6" w:rsidP="00E62A8B">
      <w:pPr>
        <w:pStyle w:val="ListParagraph"/>
        <w:spacing w:line="480" w:lineRule="auto"/>
        <w:ind w:left="0" w:firstLine="426"/>
        <w:jc w:val="both"/>
        <w:rPr>
          <w:rFonts w:asciiTheme="majorBidi" w:hAnsiTheme="majorBidi" w:cstheme="majorBidi"/>
          <w:sz w:val="24"/>
          <w:szCs w:val="24"/>
        </w:rPr>
      </w:pPr>
      <w:r>
        <w:rPr>
          <w:rFonts w:asciiTheme="majorBidi" w:hAnsiTheme="majorBidi" w:cstheme="majorBidi"/>
          <w:sz w:val="24"/>
          <w:szCs w:val="24"/>
        </w:rPr>
        <w:t>Dengan demikian dapat dipahami bahwa sebagian besar mas</w:t>
      </w:r>
      <w:r w:rsidR="00E62A8B">
        <w:rPr>
          <w:rFonts w:asciiTheme="majorBidi" w:hAnsiTheme="majorBidi" w:cstheme="majorBidi"/>
          <w:sz w:val="24"/>
          <w:szCs w:val="24"/>
        </w:rPr>
        <w:t>yarakat di Desa Muara Gula tidak</w:t>
      </w:r>
      <w:r>
        <w:rPr>
          <w:rFonts w:asciiTheme="majorBidi" w:hAnsiTheme="majorBidi" w:cstheme="majorBidi"/>
          <w:sz w:val="24"/>
          <w:szCs w:val="24"/>
        </w:rPr>
        <w:t xml:space="preserve"> memahami hakikatnya kerjasama dalam bentuk </w:t>
      </w:r>
      <w:r w:rsidR="00E62A8B" w:rsidRPr="00E62A8B">
        <w:rPr>
          <w:rFonts w:asciiTheme="majorBidi" w:hAnsiTheme="majorBidi" w:cstheme="majorBidi"/>
          <w:i/>
          <w:iCs/>
          <w:sz w:val="24"/>
          <w:szCs w:val="24"/>
        </w:rPr>
        <w:t xml:space="preserve">muzara’ah </w:t>
      </w:r>
      <w:r w:rsidR="00E62A8B">
        <w:rPr>
          <w:rFonts w:asciiTheme="majorBidi" w:hAnsiTheme="majorBidi" w:cstheme="majorBidi"/>
          <w:sz w:val="24"/>
          <w:szCs w:val="24"/>
        </w:rPr>
        <w:t xml:space="preserve">dengan </w:t>
      </w:r>
      <w:r>
        <w:rPr>
          <w:rFonts w:asciiTheme="majorBidi" w:hAnsiTheme="majorBidi" w:cstheme="majorBidi"/>
          <w:sz w:val="24"/>
          <w:szCs w:val="24"/>
        </w:rPr>
        <w:t>bagi hasil yang sesuai dengan syariat Islam.</w:t>
      </w: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681B06" w:rsidRDefault="00681B06" w:rsidP="00083D91">
      <w:pPr>
        <w:jc w:val="center"/>
        <w:rPr>
          <w:rFonts w:asciiTheme="majorBidi" w:hAnsiTheme="majorBidi" w:cstheme="majorBidi"/>
          <w:b/>
          <w:bCs/>
          <w:sz w:val="24"/>
          <w:szCs w:val="24"/>
        </w:rPr>
      </w:pPr>
    </w:p>
    <w:p w:rsidR="00083D91" w:rsidRPr="00083D91" w:rsidRDefault="00083D91" w:rsidP="00083D91">
      <w:pPr>
        <w:jc w:val="center"/>
        <w:rPr>
          <w:rFonts w:asciiTheme="majorBidi" w:hAnsiTheme="majorBidi" w:cstheme="majorBidi"/>
          <w:b/>
          <w:bCs/>
          <w:sz w:val="24"/>
          <w:szCs w:val="24"/>
        </w:rPr>
      </w:pPr>
      <w:r w:rsidRPr="00083D91">
        <w:rPr>
          <w:rFonts w:asciiTheme="majorBidi" w:hAnsiTheme="majorBidi" w:cstheme="majorBidi"/>
          <w:b/>
          <w:bCs/>
          <w:sz w:val="24"/>
          <w:szCs w:val="24"/>
        </w:rPr>
        <w:lastRenderedPageBreak/>
        <w:t>BAB V</w:t>
      </w:r>
    </w:p>
    <w:p w:rsidR="00083D91" w:rsidRDefault="00083D91" w:rsidP="00083D91">
      <w:pPr>
        <w:jc w:val="center"/>
        <w:rPr>
          <w:rFonts w:asciiTheme="majorBidi" w:hAnsiTheme="majorBidi" w:cstheme="majorBidi"/>
          <w:b/>
          <w:bCs/>
          <w:sz w:val="24"/>
          <w:szCs w:val="24"/>
        </w:rPr>
      </w:pPr>
      <w:r w:rsidRPr="00083D91">
        <w:rPr>
          <w:rFonts w:asciiTheme="majorBidi" w:hAnsiTheme="majorBidi" w:cstheme="majorBidi"/>
          <w:b/>
          <w:bCs/>
          <w:sz w:val="24"/>
          <w:szCs w:val="24"/>
        </w:rPr>
        <w:t>PENUTUP</w:t>
      </w:r>
    </w:p>
    <w:p w:rsidR="00B0712D" w:rsidRDefault="00B0712D" w:rsidP="00083D91">
      <w:pPr>
        <w:jc w:val="center"/>
        <w:rPr>
          <w:rFonts w:asciiTheme="majorBidi" w:hAnsiTheme="majorBidi" w:cstheme="majorBidi"/>
          <w:b/>
          <w:bCs/>
          <w:sz w:val="24"/>
          <w:szCs w:val="24"/>
        </w:rPr>
      </w:pPr>
    </w:p>
    <w:p w:rsidR="00B0712D" w:rsidRPr="009F5E55" w:rsidRDefault="00B0712D" w:rsidP="00422C19">
      <w:pPr>
        <w:pStyle w:val="ListParagraph"/>
        <w:numPr>
          <w:ilvl w:val="0"/>
          <w:numId w:val="42"/>
        </w:numPr>
        <w:ind w:left="284" w:hanging="426"/>
        <w:rPr>
          <w:rFonts w:asciiTheme="majorBidi" w:hAnsiTheme="majorBidi" w:cstheme="majorBidi"/>
          <w:b/>
          <w:bCs/>
          <w:sz w:val="24"/>
          <w:szCs w:val="24"/>
        </w:rPr>
      </w:pPr>
      <w:r w:rsidRPr="009F5E55">
        <w:rPr>
          <w:rFonts w:asciiTheme="majorBidi" w:hAnsiTheme="majorBidi" w:cstheme="majorBidi"/>
          <w:b/>
          <w:bCs/>
          <w:sz w:val="24"/>
          <w:szCs w:val="24"/>
        </w:rPr>
        <w:t>Kesimpulan</w:t>
      </w:r>
    </w:p>
    <w:p w:rsidR="009F5E55" w:rsidRPr="009F5E55" w:rsidRDefault="009F5E55" w:rsidP="009F5E55">
      <w:pPr>
        <w:pStyle w:val="ListParagraph"/>
        <w:ind w:left="284"/>
        <w:rPr>
          <w:rFonts w:asciiTheme="majorBidi" w:hAnsiTheme="majorBidi" w:cstheme="majorBidi"/>
          <w:sz w:val="24"/>
          <w:szCs w:val="24"/>
        </w:rPr>
      </w:pPr>
    </w:p>
    <w:p w:rsidR="00B0712D" w:rsidRDefault="00B0712D" w:rsidP="0053000F">
      <w:pPr>
        <w:pStyle w:val="ListParagraph"/>
        <w:spacing w:line="480" w:lineRule="auto"/>
        <w:ind w:left="284"/>
        <w:jc w:val="both"/>
        <w:rPr>
          <w:rFonts w:asciiTheme="majorBidi" w:hAnsiTheme="majorBidi" w:cstheme="majorBidi"/>
          <w:sz w:val="24"/>
          <w:szCs w:val="24"/>
        </w:rPr>
      </w:pPr>
      <w:r>
        <w:rPr>
          <w:rFonts w:asciiTheme="majorBidi" w:hAnsiTheme="majorBidi" w:cstheme="majorBidi"/>
          <w:sz w:val="24"/>
          <w:szCs w:val="24"/>
        </w:rPr>
        <w:t>Dari uraian pembahasan tentang bagi hasil sawah di Desa Muara Gula dapat dirumuskan beberapa kesimpulan penelitian sebagai berikut :</w:t>
      </w:r>
    </w:p>
    <w:p w:rsidR="00BA47A9" w:rsidRPr="000E5EAD" w:rsidRDefault="00BA47A9" w:rsidP="00422C19">
      <w:pPr>
        <w:pStyle w:val="ListParagraph"/>
        <w:numPr>
          <w:ilvl w:val="0"/>
          <w:numId w:val="22"/>
        </w:numPr>
        <w:tabs>
          <w:tab w:val="left" w:pos="1134"/>
        </w:tabs>
        <w:spacing w:after="0" w:line="480" w:lineRule="auto"/>
        <w:jc w:val="both"/>
        <w:rPr>
          <w:rFonts w:asciiTheme="majorBidi" w:hAnsiTheme="majorBidi" w:cstheme="majorBidi"/>
          <w:bCs/>
          <w:sz w:val="24"/>
          <w:szCs w:val="24"/>
          <w:lang w:bidi="ar-SY"/>
        </w:rPr>
      </w:pPr>
      <w:r w:rsidRPr="00795CB9">
        <w:rPr>
          <w:rFonts w:asciiTheme="majorBidi" w:hAnsiTheme="majorBidi" w:cstheme="majorBidi"/>
          <w:bCs/>
          <w:sz w:val="24"/>
          <w:szCs w:val="24"/>
          <w:lang w:bidi="ar-SY"/>
        </w:rPr>
        <w:t xml:space="preserve">Dasarhukum </w:t>
      </w:r>
      <w:r>
        <w:rPr>
          <w:rFonts w:asciiTheme="majorBidi" w:hAnsiTheme="majorBidi" w:cstheme="majorBidi"/>
          <w:bCs/>
          <w:sz w:val="24"/>
          <w:szCs w:val="24"/>
          <w:lang w:bidi="ar-SY"/>
        </w:rPr>
        <w:t>masyarakat petani</w:t>
      </w:r>
      <w:r w:rsidRPr="00795CB9">
        <w:rPr>
          <w:rFonts w:asciiTheme="majorBidi" w:hAnsiTheme="majorBidi" w:cstheme="majorBidi"/>
          <w:bCs/>
          <w:sz w:val="24"/>
          <w:szCs w:val="24"/>
          <w:lang w:bidi="ar-SY"/>
        </w:rPr>
        <w:t xml:space="preserve"> melakukan </w:t>
      </w:r>
      <w:r>
        <w:rPr>
          <w:rFonts w:asciiTheme="majorBidi" w:hAnsiTheme="majorBidi" w:cstheme="majorBidi"/>
          <w:bCs/>
          <w:sz w:val="24"/>
          <w:szCs w:val="24"/>
          <w:lang w:bidi="ar-SY"/>
        </w:rPr>
        <w:t>sewa lahan di Desa Muara Gula ialah atas dasar adat kebiasaan (</w:t>
      </w:r>
      <w:r>
        <w:rPr>
          <w:rFonts w:asciiTheme="majorBidi" w:hAnsiTheme="majorBidi" w:cstheme="majorBidi"/>
          <w:bCs/>
          <w:i/>
          <w:iCs/>
          <w:sz w:val="24"/>
          <w:szCs w:val="24"/>
          <w:lang w:bidi="ar-SY"/>
        </w:rPr>
        <w:t>‘urf</w:t>
      </w:r>
      <w:r>
        <w:rPr>
          <w:rFonts w:asciiTheme="majorBidi" w:hAnsiTheme="majorBidi" w:cstheme="majorBidi"/>
          <w:bCs/>
          <w:sz w:val="24"/>
          <w:szCs w:val="24"/>
          <w:lang w:bidi="ar-SY"/>
        </w:rPr>
        <w:t>). Para pihak yang melakukan sewa lahan sudah terbiasa menggunakan sistem tersebut. Sehingga sewa lahan yang dilaksanakan</w:t>
      </w:r>
      <w:r w:rsidR="003D5E76">
        <w:rPr>
          <w:rFonts w:asciiTheme="majorBidi" w:hAnsiTheme="majorBidi" w:cstheme="majorBidi"/>
          <w:bCs/>
          <w:sz w:val="24"/>
          <w:szCs w:val="24"/>
          <w:lang w:bidi="ar-SY"/>
        </w:rPr>
        <w:t xml:space="preserve"> secara lisan,</w:t>
      </w:r>
      <w:r>
        <w:rPr>
          <w:rFonts w:asciiTheme="majorBidi" w:hAnsiTheme="majorBidi" w:cstheme="majorBidi"/>
          <w:bCs/>
          <w:sz w:val="24"/>
          <w:szCs w:val="24"/>
          <w:lang w:bidi="ar-SY"/>
        </w:rPr>
        <w:t xml:space="preserve"> tanpa tertulis dan</w:t>
      </w:r>
      <w:r w:rsidR="003D5E76">
        <w:rPr>
          <w:rFonts w:asciiTheme="majorBidi" w:hAnsiTheme="majorBidi" w:cstheme="majorBidi"/>
          <w:bCs/>
          <w:sz w:val="24"/>
          <w:szCs w:val="24"/>
          <w:lang w:bidi="ar-SY"/>
        </w:rPr>
        <w:t xml:space="preserve"> tidak disaksikan oleh pihak ke 3</w:t>
      </w:r>
      <w:r>
        <w:rPr>
          <w:rFonts w:asciiTheme="majorBidi" w:hAnsiTheme="majorBidi" w:cstheme="majorBidi"/>
          <w:bCs/>
          <w:sz w:val="24"/>
          <w:szCs w:val="24"/>
          <w:lang w:bidi="ar-SY"/>
        </w:rPr>
        <w:t xml:space="preserve"> sebagai saksi</w:t>
      </w:r>
      <w:r w:rsidR="003D5E76">
        <w:rPr>
          <w:rFonts w:asciiTheme="majorBidi" w:hAnsiTheme="majorBidi" w:cstheme="majorBidi"/>
          <w:bCs/>
          <w:sz w:val="24"/>
          <w:szCs w:val="24"/>
          <w:lang w:bidi="ar-SY"/>
        </w:rPr>
        <w:t>.</w:t>
      </w:r>
    </w:p>
    <w:p w:rsidR="00B0712D" w:rsidRDefault="00656AEF" w:rsidP="00422C19">
      <w:pPr>
        <w:pStyle w:val="ListParagraph"/>
        <w:numPr>
          <w:ilvl w:val="0"/>
          <w:numId w:val="22"/>
        </w:numPr>
        <w:spacing w:line="480" w:lineRule="auto"/>
        <w:jc w:val="both"/>
        <w:rPr>
          <w:rFonts w:asciiTheme="majorBidi" w:hAnsiTheme="majorBidi" w:cstheme="majorBidi"/>
          <w:sz w:val="24"/>
          <w:szCs w:val="24"/>
        </w:rPr>
      </w:pPr>
      <w:r>
        <w:rPr>
          <w:rFonts w:asciiTheme="majorBidi" w:hAnsiTheme="majorBidi" w:cstheme="majorBidi"/>
          <w:sz w:val="24"/>
          <w:szCs w:val="24"/>
        </w:rPr>
        <w:t>Pelaksanaan</w:t>
      </w:r>
      <w:r w:rsidR="006D31EA">
        <w:rPr>
          <w:rFonts w:asciiTheme="majorBidi" w:hAnsiTheme="majorBidi" w:cstheme="majorBidi"/>
          <w:sz w:val="24"/>
          <w:szCs w:val="24"/>
        </w:rPr>
        <w:t>sewa lahan</w:t>
      </w:r>
      <w:r w:rsidR="004438A5">
        <w:rPr>
          <w:rFonts w:asciiTheme="majorBidi" w:hAnsiTheme="majorBidi" w:cstheme="majorBidi"/>
          <w:sz w:val="24"/>
          <w:szCs w:val="24"/>
        </w:rPr>
        <w:t xml:space="preserve"> dalam membuat perjanjian hanya menggunakan lisan dan tanpa menggunakan saksi dalam membuat perjanjian. Sehingga apabila terjadi perselisihan di lain waktu maka sulit untuk menyelesaikannya. Tidak adanya dokumen dalam perjanjian tersebut membuat ketidakjelasan hak dan kewajiban yang di tanggung kedua belah pihak. </w:t>
      </w:r>
    </w:p>
    <w:p w:rsidR="009846B3" w:rsidRDefault="009846B3" w:rsidP="00422C19">
      <w:pPr>
        <w:pStyle w:val="ListParagraph"/>
        <w:numPr>
          <w:ilvl w:val="0"/>
          <w:numId w:val="22"/>
        </w:numPr>
        <w:spacing w:after="200" w:line="480" w:lineRule="auto"/>
        <w:jc w:val="both"/>
        <w:rPr>
          <w:rFonts w:asciiTheme="majorBidi" w:hAnsiTheme="majorBidi" w:cstheme="majorBidi"/>
          <w:sz w:val="24"/>
          <w:szCs w:val="24"/>
        </w:rPr>
      </w:pPr>
      <w:r>
        <w:rPr>
          <w:rFonts w:asciiTheme="majorBidi" w:hAnsiTheme="majorBidi" w:cstheme="majorBidi"/>
          <w:sz w:val="24"/>
          <w:szCs w:val="24"/>
        </w:rPr>
        <w:t>Tinjauan</w:t>
      </w:r>
      <w:r w:rsidRPr="001D54C8">
        <w:rPr>
          <w:rFonts w:asciiTheme="majorBidi" w:hAnsiTheme="majorBidi" w:cstheme="majorBidi"/>
          <w:sz w:val="24"/>
          <w:szCs w:val="24"/>
        </w:rPr>
        <w:t xml:space="preserve"> hukum </w:t>
      </w:r>
      <w:r>
        <w:rPr>
          <w:rFonts w:asciiTheme="majorBidi" w:hAnsiTheme="majorBidi" w:cstheme="majorBidi"/>
          <w:sz w:val="24"/>
          <w:szCs w:val="24"/>
        </w:rPr>
        <w:t>IslamTerhadappelaksanaan</w:t>
      </w:r>
      <w:r>
        <w:rPr>
          <w:rFonts w:asciiTheme="majorBidi" w:hAnsiTheme="majorBidi" w:cstheme="majorBidi"/>
          <w:i/>
          <w:iCs/>
          <w:sz w:val="24"/>
          <w:szCs w:val="24"/>
        </w:rPr>
        <w:t>Bagi Hasil</w:t>
      </w:r>
      <w:r w:rsidRPr="001D54C8">
        <w:rPr>
          <w:rFonts w:asciiTheme="majorBidi" w:hAnsiTheme="majorBidi" w:cstheme="majorBidi"/>
          <w:sz w:val="24"/>
          <w:szCs w:val="24"/>
        </w:rPr>
        <w:t xml:space="preserve"> a</w:t>
      </w:r>
      <w:r w:rsidR="003D5E76">
        <w:rPr>
          <w:rFonts w:asciiTheme="majorBidi" w:hAnsiTheme="majorBidi" w:cstheme="majorBidi"/>
          <w:sz w:val="24"/>
          <w:szCs w:val="24"/>
        </w:rPr>
        <w:t>ntara pemilik sawah</w:t>
      </w:r>
      <w:r>
        <w:rPr>
          <w:rFonts w:asciiTheme="majorBidi" w:hAnsiTheme="majorBidi" w:cstheme="majorBidi"/>
          <w:sz w:val="24"/>
          <w:szCs w:val="24"/>
        </w:rPr>
        <w:t xml:space="preserve"> dan</w:t>
      </w:r>
      <w:r w:rsidR="003D5E76">
        <w:rPr>
          <w:rFonts w:asciiTheme="majorBidi" w:hAnsiTheme="majorBidi" w:cstheme="majorBidi"/>
          <w:sz w:val="24"/>
          <w:szCs w:val="24"/>
        </w:rPr>
        <w:t xml:space="preserve"> petani(</w:t>
      </w:r>
      <w:r>
        <w:rPr>
          <w:rFonts w:asciiTheme="majorBidi" w:hAnsiTheme="majorBidi" w:cstheme="majorBidi"/>
          <w:sz w:val="24"/>
          <w:szCs w:val="24"/>
        </w:rPr>
        <w:t>penggarap</w:t>
      </w:r>
      <w:r w:rsidR="003D5E76">
        <w:rPr>
          <w:rFonts w:asciiTheme="majorBidi" w:hAnsiTheme="majorBidi" w:cstheme="majorBidi"/>
          <w:sz w:val="24"/>
          <w:szCs w:val="24"/>
        </w:rPr>
        <w:t>)</w:t>
      </w:r>
      <w:r w:rsidRPr="001D54C8">
        <w:rPr>
          <w:rFonts w:asciiTheme="majorBidi" w:hAnsiTheme="majorBidi" w:cstheme="majorBidi"/>
          <w:sz w:val="24"/>
          <w:szCs w:val="24"/>
        </w:rPr>
        <w:t xml:space="preserve"> di Desa </w:t>
      </w:r>
      <w:r>
        <w:rPr>
          <w:rFonts w:asciiTheme="majorBidi" w:hAnsiTheme="majorBidi" w:cstheme="majorBidi"/>
          <w:sz w:val="24"/>
          <w:szCs w:val="24"/>
        </w:rPr>
        <w:t>Muara Gula</w:t>
      </w:r>
      <w:r w:rsidR="00D16595">
        <w:rPr>
          <w:rFonts w:asciiTheme="majorBidi" w:hAnsiTheme="majorBidi" w:cstheme="majorBidi"/>
          <w:sz w:val="24"/>
          <w:szCs w:val="24"/>
        </w:rPr>
        <w:t>tidak</w:t>
      </w:r>
      <w:r w:rsidRPr="001D54C8">
        <w:rPr>
          <w:rFonts w:asciiTheme="majorBidi" w:hAnsiTheme="majorBidi" w:cstheme="majorBidi"/>
          <w:sz w:val="24"/>
          <w:szCs w:val="24"/>
        </w:rPr>
        <w:t xml:space="preserve"> sesuai dengan </w:t>
      </w:r>
      <w:r>
        <w:rPr>
          <w:rFonts w:asciiTheme="majorBidi" w:hAnsiTheme="majorBidi" w:cstheme="majorBidi"/>
          <w:sz w:val="24"/>
          <w:szCs w:val="24"/>
        </w:rPr>
        <w:t xml:space="preserve">rukun dan syarat-syarat </w:t>
      </w:r>
      <w:r w:rsidRPr="009846B3">
        <w:rPr>
          <w:rFonts w:asciiTheme="majorBidi" w:hAnsiTheme="majorBidi" w:cstheme="majorBidi"/>
          <w:i/>
          <w:iCs/>
          <w:sz w:val="24"/>
          <w:szCs w:val="24"/>
        </w:rPr>
        <w:t>muzara’ah</w:t>
      </w:r>
      <w:r w:rsidR="00D16595">
        <w:rPr>
          <w:rFonts w:asciiTheme="majorBidi" w:hAnsiTheme="majorBidi" w:cstheme="majorBidi"/>
          <w:sz w:val="24"/>
          <w:szCs w:val="24"/>
        </w:rPr>
        <w:t xml:space="preserve"> dalam Islam.Dimana </w:t>
      </w:r>
      <w:r>
        <w:rPr>
          <w:rFonts w:asciiTheme="majorBidi" w:hAnsiTheme="majorBidi" w:cstheme="majorBidi"/>
          <w:sz w:val="24"/>
          <w:szCs w:val="24"/>
        </w:rPr>
        <w:t xml:space="preserve">pemilik sawah dan penggarap melakukan kesepakatan dan perjanjian </w:t>
      </w:r>
      <w:r w:rsidR="00D16595" w:rsidRPr="00D16595">
        <w:rPr>
          <w:rFonts w:asciiTheme="majorBidi" w:hAnsiTheme="majorBidi" w:cstheme="majorBidi"/>
          <w:sz w:val="24"/>
          <w:szCs w:val="24"/>
        </w:rPr>
        <w:t>bagi hasil</w:t>
      </w:r>
      <w:r>
        <w:rPr>
          <w:rFonts w:asciiTheme="majorBidi" w:hAnsiTheme="majorBidi" w:cstheme="majorBidi"/>
          <w:sz w:val="24"/>
          <w:szCs w:val="24"/>
        </w:rPr>
        <w:t>yang mana</w:t>
      </w:r>
      <w:r w:rsidR="003D5E76">
        <w:rPr>
          <w:rFonts w:asciiTheme="majorBidi" w:hAnsiTheme="majorBidi" w:cstheme="majorBidi"/>
          <w:sz w:val="24"/>
          <w:szCs w:val="24"/>
        </w:rPr>
        <w:t xml:space="preserve"> mereka melakukan perjanjian secara lisan, tidak tertulis, dan tidak disaksikan oleh pihak ke 3. J</w:t>
      </w:r>
      <w:r>
        <w:rPr>
          <w:rFonts w:asciiTheme="majorBidi" w:hAnsiTheme="majorBidi" w:cstheme="majorBidi"/>
          <w:sz w:val="24"/>
          <w:szCs w:val="24"/>
        </w:rPr>
        <w:t>umlahnya</w:t>
      </w:r>
      <w:r w:rsidR="003D5E76">
        <w:rPr>
          <w:rFonts w:asciiTheme="majorBidi" w:hAnsiTheme="majorBidi" w:cstheme="majorBidi"/>
          <w:sz w:val="24"/>
          <w:szCs w:val="24"/>
        </w:rPr>
        <w:t xml:space="preserve"> pun tidak</w:t>
      </w:r>
      <w:r>
        <w:rPr>
          <w:rFonts w:asciiTheme="majorBidi" w:hAnsiTheme="majorBidi" w:cstheme="majorBidi"/>
          <w:sz w:val="24"/>
          <w:szCs w:val="24"/>
        </w:rPr>
        <w:t xml:space="preserve"> jelas, setelah r</w:t>
      </w:r>
      <w:r w:rsidR="003D5E76">
        <w:rPr>
          <w:rFonts w:asciiTheme="majorBidi" w:hAnsiTheme="majorBidi" w:cstheme="majorBidi"/>
          <w:sz w:val="24"/>
          <w:szCs w:val="24"/>
        </w:rPr>
        <w:t>ukun dan syarat tidak</w:t>
      </w:r>
      <w:r w:rsidRPr="001670AB">
        <w:rPr>
          <w:rFonts w:asciiTheme="majorBidi" w:hAnsiTheme="majorBidi" w:cstheme="majorBidi"/>
          <w:sz w:val="24"/>
          <w:szCs w:val="24"/>
        </w:rPr>
        <w:t xml:space="preserve"> terpenuhi maka praktek </w:t>
      </w:r>
      <w:r w:rsidRPr="001670AB">
        <w:rPr>
          <w:rFonts w:asciiTheme="majorBidi" w:hAnsiTheme="majorBidi" w:cstheme="majorBidi"/>
          <w:i/>
          <w:iCs/>
          <w:sz w:val="24"/>
          <w:szCs w:val="24"/>
        </w:rPr>
        <w:t>mu</w:t>
      </w:r>
      <w:r>
        <w:rPr>
          <w:rFonts w:asciiTheme="majorBidi" w:hAnsiTheme="majorBidi" w:cstheme="majorBidi"/>
          <w:i/>
          <w:iCs/>
          <w:sz w:val="24"/>
          <w:szCs w:val="24"/>
        </w:rPr>
        <w:t>zara’ah</w:t>
      </w:r>
      <w:r w:rsidRPr="001670AB">
        <w:rPr>
          <w:rFonts w:asciiTheme="majorBidi" w:hAnsiTheme="majorBidi" w:cstheme="majorBidi"/>
          <w:sz w:val="24"/>
          <w:szCs w:val="24"/>
        </w:rPr>
        <w:t xml:space="preserve">dalam hukum </w:t>
      </w:r>
      <w:r>
        <w:rPr>
          <w:rFonts w:asciiTheme="majorBidi" w:hAnsiTheme="majorBidi" w:cstheme="majorBidi"/>
          <w:sz w:val="24"/>
          <w:szCs w:val="24"/>
        </w:rPr>
        <w:t>Islam</w:t>
      </w:r>
      <w:r w:rsidRPr="001670AB">
        <w:rPr>
          <w:rFonts w:asciiTheme="majorBidi" w:hAnsiTheme="majorBidi" w:cstheme="majorBidi"/>
          <w:i/>
          <w:iCs/>
          <w:sz w:val="24"/>
          <w:szCs w:val="24"/>
        </w:rPr>
        <w:t>.</w:t>
      </w:r>
      <w:r w:rsidR="003D5E76" w:rsidRPr="003D5E76">
        <w:rPr>
          <w:rFonts w:asciiTheme="majorBidi" w:hAnsiTheme="majorBidi" w:cstheme="majorBidi"/>
          <w:sz w:val="24"/>
          <w:szCs w:val="24"/>
        </w:rPr>
        <w:t xml:space="preserve">Pada </w:t>
      </w:r>
      <w:r>
        <w:rPr>
          <w:rFonts w:asciiTheme="majorBidi" w:hAnsiTheme="majorBidi" w:cstheme="majorBidi"/>
          <w:sz w:val="24"/>
          <w:szCs w:val="24"/>
        </w:rPr>
        <w:lastRenderedPageBreak/>
        <w:t xml:space="preserve">perjanjian </w:t>
      </w:r>
      <w:r w:rsidR="003D5E76">
        <w:rPr>
          <w:rFonts w:asciiTheme="majorBidi" w:hAnsiTheme="majorBidi" w:cstheme="majorBidi"/>
          <w:sz w:val="24"/>
          <w:szCs w:val="24"/>
        </w:rPr>
        <w:t>bagi hasil sawah</w:t>
      </w:r>
      <w:r>
        <w:rPr>
          <w:rFonts w:asciiTheme="majorBidi" w:hAnsiTheme="majorBidi" w:cstheme="majorBidi"/>
          <w:sz w:val="24"/>
          <w:szCs w:val="24"/>
        </w:rPr>
        <w:t xml:space="preserve"> yang terjadi di Desa Muara Gula</w:t>
      </w:r>
      <w:r w:rsidR="003D5E76">
        <w:rPr>
          <w:rFonts w:asciiTheme="majorBidi" w:hAnsiTheme="majorBidi" w:cstheme="majorBidi"/>
          <w:sz w:val="24"/>
          <w:szCs w:val="24"/>
        </w:rPr>
        <w:t xml:space="preserve"> tidak</w:t>
      </w:r>
      <w:r>
        <w:rPr>
          <w:rFonts w:asciiTheme="majorBidi" w:hAnsiTheme="majorBidi" w:cstheme="majorBidi"/>
          <w:sz w:val="24"/>
          <w:szCs w:val="24"/>
        </w:rPr>
        <w:t xml:space="preserve"> sah dan</w:t>
      </w:r>
      <w:r w:rsidR="003D5E76">
        <w:rPr>
          <w:rFonts w:asciiTheme="majorBidi" w:hAnsiTheme="majorBidi" w:cstheme="majorBidi"/>
          <w:sz w:val="24"/>
          <w:szCs w:val="24"/>
        </w:rPr>
        <w:t xml:space="preserve"> tidak</w:t>
      </w:r>
      <w:r>
        <w:rPr>
          <w:rFonts w:asciiTheme="majorBidi" w:hAnsiTheme="majorBidi" w:cstheme="majorBidi"/>
          <w:sz w:val="24"/>
          <w:szCs w:val="24"/>
        </w:rPr>
        <w:t xml:space="preserve"> di</w:t>
      </w:r>
      <w:r w:rsidR="00EC14CA">
        <w:rPr>
          <w:rFonts w:asciiTheme="majorBidi" w:hAnsiTheme="majorBidi" w:cstheme="majorBidi"/>
          <w:sz w:val="24"/>
          <w:szCs w:val="24"/>
        </w:rPr>
        <w:t xml:space="preserve"> bolehkan menurut Syariat Islam sesuai dengan Al-Qur’an dan Hadits.</w:t>
      </w:r>
    </w:p>
    <w:p w:rsidR="00591413" w:rsidRPr="009F5E55" w:rsidRDefault="00591413" w:rsidP="00422C19">
      <w:pPr>
        <w:pStyle w:val="ListParagraph"/>
        <w:numPr>
          <w:ilvl w:val="0"/>
          <w:numId w:val="42"/>
        </w:numPr>
        <w:spacing w:line="480" w:lineRule="auto"/>
        <w:ind w:left="426" w:hanging="568"/>
        <w:jc w:val="both"/>
        <w:rPr>
          <w:rFonts w:asciiTheme="majorBidi" w:hAnsiTheme="majorBidi" w:cstheme="majorBidi"/>
          <w:b/>
          <w:bCs/>
          <w:sz w:val="24"/>
          <w:szCs w:val="24"/>
        </w:rPr>
      </w:pPr>
      <w:r w:rsidRPr="009F5E55">
        <w:rPr>
          <w:rFonts w:asciiTheme="majorBidi" w:hAnsiTheme="majorBidi" w:cstheme="majorBidi"/>
          <w:b/>
          <w:bCs/>
          <w:sz w:val="24"/>
          <w:szCs w:val="24"/>
        </w:rPr>
        <w:t>Saran</w:t>
      </w:r>
    </w:p>
    <w:p w:rsidR="00591413" w:rsidRDefault="00591413" w:rsidP="00422C19">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Hasil penelitian ini diharapkan memberikan masukkan dan motivasi bagi para petani atau pemilik sawah dalam upaya meningkatkan pelaksanaan bagi hasil sawah yang sesuai dengan syariat islam</w:t>
      </w:r>
    </w:p>
    <w:p w:rsidR="00411044" w:rsidRDefault="00591413" w:rsidP="00422C19">
      <w:pPr>
        <w:pStyle w:val="ListParagraph"/>
        <w:numPr>
          <w:ilvl w:val="0"/>
          <w:numId w:val="23"/>
        </w:numPr>
        <w:spacing w:line="480" w:lineRule="auto"/>
        <w:jc w:val="both"/>
        <w:rPr>
          <w:rFonts w:asciiTheme="majorBidi" w:hAnsiTheme="majorBidi" w:cstheme="majorBidi"/>
          <w:sz w:val="24"/>
          <w:szCs w:val="24"/>
        </w:rPr>
      </w:pPr>
      <w:r>
        <w:rPr>
          <w:rFonts w:asciiTheme="majorBidi" w:hAnsiTheme="majorBidi" w:cstheme="majorBidi"/>
          <w:sz w:val="24"/>
          <w:szCs w:val="24"/>
        </w:rPr>
        <w:t>Bagi peneliti selanjutnya kiranya untuk meneliti muzara’ah yang segala kebutuhan penggarap ditanggung oleh penggarap dan hasil penelitian ini dapat digunakan untuk menambah pengetahuan dan wawasan penulis</w:t>
      </w:r>
      <w:r w:rsidR="001063C4">
        <w:rPr>
          <w:rFonts w:asciiTheme="majorBidi" w:hAnsiTheme="majorBidi" w:cstheme="majorBidi"/>
          <w:sz w:val="24"/>
          <w:szCs w:val="24"/>
        </w:rPr>
        <w:t>. T</w:t>
      </w:r>
      <w:r>
        <w:rPr>
          <w:rFonts w:asciiTheme="majorBidi" w:hAnsiTheme="majorBidi" w:cstheme="majorBidi"/>
          <w:sz w:val="24"/>
          <w:szCs w:val="24"/>
        </w:rPr>
        <w:t>erutama u</w:t>
      </w:r>
      <w:r w:rsidR="001063C4">
        <w:rPr>
          <w:rFonts w:asciiTheme="majorBidi" w:hAnsiTheme="majorBidi" w:cstheme="majorBidi"/>
          <w:sz w:val="24"/>
          <w:szCs w:val="24"/>
        </w:rPr>
        <w:t>n</w:t>
      </w:r>
      <w:r>
        <w:rPr>
          <w:rFonts w:asciiTheme="majorBidi" w:hAnsiTheme="majorBidi" w:cstheme="majorBidi"/>
          <w:sz w:val="24"/>
          <w:szCs w:val="24"/>
        </w:rPr>
        <w:t>tuk peneliti selanjutnya tentang masalah yang penulis teliti, sebagai bahan masukan dalam melengkapi kepustakaan.</w:t>
      </w: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607C89" w:rsidRDefault="00607C89" w:rsidP="00607C89">
      <w:pPr>
        <w:spacing w:line="480" w:lineRule="auto"/>
        <w:jc w:val="both"/>
        <w:rPr>
          <w:rFonts w:asciiTheme="majorBidi" w:hAnsiTheme="majorBidi" w:cstheme="majorBidi"/>
          <w:sz w:val="24"/>
          <w:szCs w:val="24"/>
        </w:rPr>
      </w:pPr>
    </w:p>
    <w:p w:rsidR="0001421B" w:rsidRDefault="0001421B" w:rsidP="00607C89">
      <w:pPr>
        <w:tabs>
          <w:tab w:val="left" w:leader="dot" w:pos="7938"/>
        </w:tabs>
        <w:spacing w:line="360" w:lineRule="auto"/>
        <w:jc w:val="center"/>
        <w:rPr>
          <w:rFonts w:asciiTheme="majorBidi" w:hAnsiTheme="majorBidi" w:cstheme="majorBidi"/>
          <w:b/>
          <w:bCs/>
          <w:sz w:val="28"/>
          <w:szCs w:val="28"/>
        </w:rPr>
        <w:sectPr w:rsidR="0001421B" w:rsidSect="00C7008C">
          <w:pgSz w:w="11906" w:h="16838" w:code="9"/>
          <w:pgMar w:top="2268" w:right="1701" w:bottom="1701" w:left="2268" w:header="709" w:footer="709" w:gutter="0"/>
          <w:pgNumType w:start="1"/>
          <w:cols w:space="708"/>
          <w:docGrid w:linePitch="360"/>
        </w:sectPr>
      </w:pPr>
    </w:p>
    <w:p w:rsidR="00607C89" w:rsidRDefault="00607C89" w:rsidP="00607C89">
      <w:pPr>
        <w:tabs>
          <w:tab w:val="left" w:leader="dot" w:pos="7938"/>
        </w:tabs>
        <w:spacing w:line="360" w:lineRule="auto"/>
        <w:jc w:val="center"/>
        <w:rPr>
          <w:rFonts w:asciiTheme="majorBidi" w:hAnsiTheme="majorBidi" w:cstheme="majorBidi"/>
          <w:b/>
          <w:bCs/>
          <w:sz w:val="28"/>
          <w:szCs w:val="28"/>
        </w:rPr>
      </w:pPr>
      <w:bookmarkStart w:id="4" w:name="_GoBack"/>
      <w:bookmarkEnd w:id="4"/>
      <w:r w:rsidRPr="008028A4">
        <w:rPr>
          <w:rFonts w:asciiTheme="majorBidi" w:hAnsiTheme="majorBidi" w:cstheme="majorBidi"/>
          <w:b/>
          <w:bCs/>
          <w:sz w:val="28"/>
          <w:szCs w:val="28"/>
        </w:rPr>
        <w:lastRenderedPageBreak/>
        <w:t>DAFTAR PUSTAKA</w:t>
      </w:r>
    </w:p>
    <w:p w:rsidR="00607C89" w:rsidRPr="00546F16" w:rsidRDefault="00607C89" w:rsidP="00607C89">
      <w:pPr>
        <w:tabs>
          <w:tab w:val="left" w:leader="dot" w:pos="7938"/>
        </w:tabs>
        <w:spacing w:line="360" w:lineRule="auto"/>
        <w:ind w:left="851" w:hanging="851"/>
        <w:rPr>
          <w:rFonts w:asciiTheme="majorBidi" w:hAnsiTheme="majorBidi" w:cstheme="majorBidi"/>
          <w:b/>
          <w:bCs/>
          <w:sz w:val="28"/>
          <w:szCs w:val="28"/>
        </w:rPr>
      </w:pPr>
      <w:r>
        <w:rPr>
          <w:rFonts w:asciiTheme="majorBidi" w:hAnsiTheme="majorBidi" w:cstheme="majorBidi"/>
          <w:b/>
          <w:bCs/>
          <w:sz w:val="28"/>
          <w:szCs w:val="28"/>
        </w:rPr>
        <w:t xml:space="preserve">   A. </w:t>
      </w:r>
      <w:r w:rsidRPr="00546F16">
        <w:rPr>
          <w:rFonts w:asciiTheme="majorBidi" w:hAnsiTheme="majorBidi" w:cstheme="majorBidi"/>
          <w:b/>
          <w:bCs/>
          <w:sz w:val="28"/>
          <w:szCs w:val="28"/>
        </w:rPr>
        <w:t>BUKU</w:t>
      </w:r>
    </w:p>
    <w:p w:rsidR="00607C89" w:rsidRDefault="00607C89" w:rsidP="00607C89">
      <w:pPr>
        <w:pStyle w:val="FootnoteText"/>
        <w:rPr>
          <w:rFonts w:asciiTheme="majorBidi" w:hAnsiTheme="majorBidi" w:cstheme="majorBidi"/>
          <w:sz w:val="24"/>
          <w:szCs w:val="24"/>
        </w:rPr>
      </w:pPr>
      <w:r w:rsidRPr="000A5E2C">
        <w:rPr>
          <w:rFonts w:asciiTheme="majorBidi" w:hAnsiTheme="majorBidi" w:cstheme="majorBidi"/>
          <w:sz w:val="24"/>
          <w:szCs w:val="24"/>
        </w:rPr>
        <w:t xml:space="preserve">A.Djazuli, </w:t>
      </w:r>
      <w:r w:rsidRPr="000A5E2C">
        <w:rPr>
          <w:rFonts w:asciiTheme="majorBidi" w:hAnsiTheme="majorBidi" w:cstheme="majorBidi"/>
          <w:i/>
          <w:iCs/>
          <w:sz w:val="24"/>
          <w:szCs w:val="24"/>
        </w:rPr>
        <w:t>Kaidah-Kaidah Fikih</w:t>
      </w:r>
      <w:r w:rsidRPr="000A5E2C">
        <w:rPr>
          <w:rFonts w:asciiTheme="majorBidi" w:hAnsiTheme="majorBidi" w:cstheme="majorBidi"/>
          <w:sz w:val="24"/>
          <w:szCs w:val="24"/>
        </w:rPr>
        <w:t xml:space="preserve"> Jakarta ;Prenada M</w:t>
      </w:r>
      <w:r>
        <w:rPr>
          <w:rFonts w:asciiTheme="majorBidi" w:hAnsiTheme="majorBidi" w:cstheme="majorBidi"/>
          <w:sz w:val="24"/>
          <w:szCs w:val="24"/>
        </w:rPr>
        <w:t xml:space="preserve">edia Group cet ke- 5 2014 </w:t>
      </w:r>
    </w:p>
    <w:p w:rsidR="00607C89" w:rsidRDefault="00607C89" w:rsidP="00607C89">
      <w:pPr>
        <w:pStyle w:val="FootnoteText"/>
        <w:rPr>
          <w:rFonts w:asciiTheme="majorBidi" w:hAnsiTheme="majorBidi" w:cstheme="majorBidi"/>
          <w:sz w:val="24"/>
          <w:szCs w:val="24"/>
        </w:rPr>
      </w:pPr>
    </w:p>
    <w:p w:rsidR="00607C89" w:rsidRDefault="00607C89" w:rsidP="00607C89">
      <w:pPr>
        <w:pStyle w:val="FootnoteText"/>
        <w:ind w:left="851" w:hanging="851"/>
        <w:rPr>
          <w:rFonts w:asciiTheme="majorBidi" w:hAnsiTheme="majorBidi" w:cstheme="majorBidi"/>
          <w:sz w:val="24"/>
          <w:szCs w:val="24"/>
        </w:rPr>
      </w:pPr>
      <w:r>
        <w:rPr>
          <w:rFonts w:asciiTheme="majorBidi" w:hAnsiTheme="majorBidi" w:cstheme="majorBidi"/>
          <w:sz w:val="24"/>
          <w:szCs w:val="24"/>
        </w:rPr>
        <w:t>A.Muri, Yusuf</w:t>
      </w:r>
      <w:r w:rsidRPr="003F54CB">
        <w:rPr>
          <w:rFonts w:asciiTheme="majorBidi" w:hAnsiTheme="majorBidi" w:cstheme="majorBidi"/>
          <w:i/>
          <w:iCs/>
          <w:sz w:val="24"/>
          <w:szCs w:val="24"/>
        </w:rPr>
        <w:t>,  Metodologi Penelitian Kuantitatif, Kualitatif, &amp; Penelitian Gabungan,</w:t>
      </w:r>
      <w:r>
        <w:rPr>
          <w:rFonts w:asciiTheme="majorBidi" w:hAnsiTheme="majorBidi" w:cstheme="majorBidi"/>
          <w:sz w:val="24"/>
          <w:szCs w:val="24"/>
        </w:rPr>
        <w:t xml:space="preserve"> Jakarta: Kencana Prenada Media Group, 2014</w:t>
      </w:r>
    </w:p>
    <w:p w:rsidR="00607C89" w:rsidRDefault="00607C89" w:rsidP="00607C89">
      <w:pPr>
        <w:pStyle w:val="FootnoteText"/>
        <w:ind w:left="851" w:hanging="851"/>
        <w:rPr>
          <w:rFonts w:asciiTheme="majorBidi" w:hAnsiTheme="majorBidi" w:cstheme="majorBidi"/>
          <w:sz w:val="24"/>
          <w:szCs w:val="24"/>
        </w:rPr>
      </w:pPr>
    </w:p>
    <w:p w:rsidR="00607C89" w:rsidRPr="003F54CB" w:rsidRDefault="00607C89" w:rsidP="00607C89">
      <w:pPr>
        <w:tabs>
          <w:tab w:val="left" w:leader="dot" w:pos="7938"/>
        </w:tabs>
        <w:spacing w:line="240" w:lineRule="auto"/>
        <w:ind w:left="851" w:hanging="851"/>
        <w:rPr>
          <w:rFonts w:asciiTheme="majorBidi" w:hAnsiTheme="majorBidi" w:cstheme="majorBidi"/>
          <w:sz w:val="24"/>
          <w:szCs w:val="24"/>
        </w:rPr>
      </w:pPr>
      <w:r>
        <w:rPr>
          <w:rFonts w:asciiTheme="majorBidi" w:hAnsiTheme="majorBidi" w:cstheme="majorBidi"/>
          <w:sz w:val="24"/>
          <w:szCs w:val="24"/>
        </w:rPr>
        <w:t>Afzalur, Rahman</w:t>
      </w:r>
      <w:r w:rsidRPr="003F54CB">
        <w:rPr>
          <w:rFonts w:asciiTheme="majorBidi" w:hAnsiTheme="majorBidi" w:cstheme="majorBidi"/>
          <w:i/>
          <w:iCs/>
          <w:sz w:val="24"/>
          <w:szCs w:val="24"/>
        </w:rPr>
        <w:t>, Economic Doctrines Of Islam, Jilid II, Terj. Soeroyo. Nastangin “Doktrin Ekonomi Islam”,</w:t>
      </w:r>
      <w:r>
        <w:rPr>
          <w:rFonts w:asciiTheme="majorBidi" w:hAnsiTheme="majorBidi" w:cstheme="majorBidi"/>
          <w:sz w:val="24"/>
          <w:szCs w:val="24"/>
        </w:rPr>
        <w:t xml:space="preserve"> Yogyakarta: Dana Bakti Wakaf, 1995</w:t>
      </w:r>
    </w:p>
    <w:p w:rsidR="00607C89" w:rsidRDefault="00607C89" w:rsidP="00607C89">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Al-Quranul Karim</w:t>
      </w:r>
    </w:p>
    <w:p w:rsidR="00607C89" w:rsidRDefault="00607C89" w:rsidP="00607C89">
      <w:pPr>
        <w:tabs>
          <w:tab w:val="left" w:leader="dot" w:pos="7938"/>
        </w:tabs>
        <w:spacing w:line="360" w:lineRule="auto"/>
        <w:ind w:left="709" w:hanging="709"/>
        <w:rPr>
          <w:rFonts w:asciiTheme="majorBidi" w:hAnsiTheme="majorBidi" w:cstheme="majorBidi"/>
          <w:sz w:val="24"/>
          <w:szCs w:val="24"/>
        </w:rPr>
      </w:pPr>
      <w:r>
        <w:rPr>
          <w:rFonts w:asciiTheme="majorBidi" w:hAnsiTheme="majorBidi" w:cstheme="majorBidi"/>
          <w:sz w:val="24"/>
          <w:szCs w:val="24"/>
        </w:rPr>
        <w:t xml:space="preserve">Al-Imam Abdillah Muhammad bin Ismail bin Ibrahim Al-Maghiroh bin Bardazabah Al-Bukhari Al- Ja’fi, </w:t>
      </w:r>
      <w:r w:rsidRPr="004065C1">
        <w:rPr>
          <w:rFonts w:asciiTheme="majorBidi" w:hAnsiTheme="majorBidi" w:cstheme="majorBidi"/>
          <w:i/>
          <w:iCs/>
          <w:sz w:val="24"/>
          <w:szCs w:val="24"/>
        </w:rPr>
        <w:t>Shahih Bukhari,</w:t>
      </w:r>
      <w:r>
        <w:rPr>
          <w:rFonts w:asciiTheme="majorBidi" w:hAnsiTheme="majorBidi" w:cstheme="majorBidi"/>
          <w:sz w:val="24"/>
          <w:szCs w:val="24"/>
        </w:rPr>
        <w:t xml:space="preserve"> Beirut: Dar Al-Fikr</w:t>
      </w:r>
    </w:p>
    <w:p w:rsidR="00607C89" w:rsidRDefault="00607C89" w:rsidP="00607C89">
      <w:pPr>
        <w:tabs>
          <w:tab w:val="left" w:leader="dot" w:pos="7938"/>
        </w:tabs>
        <w:spacing w:line="360" w:lineRule="auto"/>
        <w:ind w:left="709" w:hanging="709"/>
        <w:rPr>
          <w:rFonts w:asciiTheme="majorBidi" w:hAnsiTheme="majorBidi" w:cstheme="majorBidi"/>
          <w:sz w:val="24"/>
          <w:szCs w:val="24"/>
        </w:rPr>
      </w:pPr>
      <w:r w:rsidRPr="007524BB">
        <w:rPr>
          <w:rFonts w:asciiTheme="majorBidi" w:hAnsiTheme="majorBidi" w:cstheme="majorBidi"/>
          <w:sz w:val="24"/>
          <w:szCs w:val="24"/>
        </w:rPr>
        <w:t xml:space="preserve">Al Munawar, Said Agil Husaen, </w:t>
      </w:r>
      <w:r w:rsidRPr="007524BB">
        <w:rPr>
          <w:rFonts w:asciiTheme="majorBidi" w:hAnsiTheme="majorBidi" w:cstheme="majorBidi"/>
          <w:i/>
          <w:iCs/>
          <w:sz w:val="24"/>
          <w:szCs w:val="24"/>
        </w:rPr>
        <w:t>Fiqh Hubungan Antar Agama,</w:t>
      </w:r>
      <w:r w:rsidRPr="007524BB">
        <w:rPr>
          <w:rFonts w:asciiTheme="majorBidi" w:hAnsiTheme="majorBidi" w:cstheme="majorBidi"/>
          <w:sz w:val="24"/>
          <w:szCs w:val="24"/>
        </w:rPr>
        <w:t xml:space="preserve"> Jakarta: Ciputat Pres, 2005</w:t>
      </w:r>
    </w:p>
    <w:p w:rsidR="00607C89" w:rsidRDefault="00607C89" w:rsidP="00607C89">
      <w:pPr>
        <w:tabs>
          <w:tab w:val="left" w:leader="dot" w:pos="7938"/>
        </w:tabs>
        <w:spacing w:line="360" w:lineRule="auto"/>
        <w:ind w:left="709" w:hanging="709"/>
        <w:rPr>
          <w:rFonts w:asciiTheme="majorBidi" w:hAnsiTheme="majorBidi" w:cstheme="majorBidi"/>
          <w:sz w:val="24"/>
          <w:szCs w:val="24"/>
        </w:rPr>
      </w:pPr>
      <w:r>
        <w:rPr>
          <w:rFonts w:asciiTheme="majorBidi" w:hAnsiTheme="majorBidi" w:cstheme="majorBidi"/>
          <w:sz w:val="24"/>
          <w:szCs w:val="24"/>
        </w:rPr>
        <w:t xml:space="preserve">Ali, M. Hasan, </w:t>
      </w:r>
      <w:r w:rsidRPr="003A18D6">
        <w:rPr>
          <w:rFonts w:asciiTheme="majorBidi" w:hAnsiTheme="majorBidi" w:cstheme="majorBidi"/>
          <w:i/>
          <w:iCs/>
          <w:sz w:val="24"/>
          <w:szCs w:val="24"/>
        </w:rPr>
        <w:t>Berbagai Macam Transaksi Dalam Islam: Fiqh Muamalat,</w:t>
      </w:r>
      <w:r>
        <w:rPr>
          <w:rFonts w:asciiTheme="majorBidi" w:hAnsiTheme="majorBidi" w:cstheme="majorBidi"/>
          <w:sz w:val="24"/>
          <w:szCs w:val="24"/>
        </w:rPr>
        <w:t xml:space="preserve"> Jakarta: Raja Grafindo Persada, cet 2, 2004</w:t>
      </w:r>
    </w:p>
    <w:p w:rsidR="00607C89" w:rsidRPr="007524BB" w:rsidRDefault="00607C89" w:rsidP="00607C89">
      <w:pPr>
        <w:tabs>
          <w:tab w:val="left" w:leader="dot" w:pos="7938"/>
        </w:tabs>
        <w:spacing w:line="360" w:lineRule="auto"/>
        <w:ind w:left="709" w:hanging="709"/>
        <w:rPr>
          <w:rFonts w:asciiTheme="majorBidi" w:hAnsiTheme="majorBidi" w:cstheme="majorBidi"/>
          <w:sz w:val="24"/>
          <w:szCs w:val="24"/>
        </w:rPr>
      </w:pPr>
      <w:r>
        <w:rPr>
          <w:rFonts w:asciiTheme="majorBidi" w:hAnsiTheme="majorBidi" w:cstheme="majorBidi"/>
          <w:sz w:val="24"/>
          <w:szCs w:val="24"/>
        </w:rPr>
        <w:t xml:space="preserve">Badroen, Faisal, </w:t>
      </w:r>
      <w:r w:rsidRPr="000A5E2C">
        <w:rPr>
          <w:rFonts w:asciiTheme="majorBidi" w:hAnsiTheme="majorBidi" w:cstheme="majorBidi"/>
          <w:i/>
          <w:iCs/>
          <w:sz w:val="24"/>
          <w:szCs w:val="24"/>
        </w:rPr>
        <w:t>Etika Bisnis Dalam Islam</w:t>
      </w:r>
      <w:r>
        <w:rPr>
          <w:rFonts w:asciiTheme="majorBidi" w:hAnsiTheme="majorBidi" w:cstheme="majorBidi"/>
          <w:sz w:val="24"/>
          <w:szCs w:val="24"/>
        </w:rPr>
        <w:t>, Jakarta: Kencana Perdana Media Group, ed. Pertama, cet-1, 2006</w:t>
      </w:r>
    </w:p>
    <w:p w:rsidR="00607C89" w:rsidRDefault="00607C89" w:rsidP="00607C89">
      <w:pPr>
        <w:pStyle w:val="FootnoteText"/>
        <w:spacing w:line="480" w:lineRule="auto"/>
        <w:ind w:left="709" w:hanging="709"/>
        <w:rPr>
          <w:rFonts w:asciiTheme="majorBidi" w:hAnsiTheme="majorBidi" w:cstheme="majorBidi"/>
          <w:sz w:val="24"/>
          <w:szCs w:val="24"/>
        </w:rPr>
      </w:pPr>
      <w:r>
        <w:rPr>
          <w:rFonts w:asciiTheme="majorBidi" w:hAnsiTheme="majorBidi" w:cstheme="majorBidi"/>
          <w:sz w:val="24"/>
          <w:szCs w:val="24"/>
        </w:rPr>
        <w:t xml:space="preserve">Burhan, Bungin, </w:t>
      </w:r>
      <w:r w:rsidRPr="003F54CB">
        <w:rPr>
          <w:rFonts w:asciiTheme="majorBidi" w:hAnsiTheme="majorBidi" w:cstheme="majorBidi"/>
          <w:i/>
          <w:iCs/>
          <w:sz w:val="24"/>
          <w:szCs w:val="24"/>
        </w:rPr>
        <w:t>Metodologi Penelitian Sosial &amp; Ekonomi,</w:t>
      </w:r>
      <w:r>
        <w:rPr>
          <w:rFonts w:asciiTheme="majorBidi" w:hAnsiTheme="majorBidi" w:cstheme="majorBidi"/>
          <w:sz w:val="24"/>
          <w:szCs w:val="24"/>
        </w:rPr>
        <w:t xml:space="preserve"> Jakarta: Kencana Prenada Media Group, 2013.</w:t>
      </w:r>
    </w:p>
    <w:p w:rsidR="00607C89" w:rsidRPr="001D7121" w:rsidRDefault="00607C89" w:rsidP="00607C89">
      <w:pPr>
        <w:pStyle w:val="FootnoteText"/>
        <w:spacing w:line="480" w:lineRule="auto"/>
        <w:rPr>
          <w:rFonts w:asciiTheme="majorBidi" w:hAnsiTheme="majorBidi" w:cstheme="majorBidi"/>
          <w:sz w:val="24"/>
          <w:szCs w:val="24"/>
        </w:rPr>
      </w:pPr>
      <w:r w:rsidRPr="001D7121">
        <w:rPr>
          <w:rFonts w:asciiTheme="majorBidi" w:hAnsiTheme="majorBidi" w:cstheme="majorBidi"/>
          <w:sz w:val="24"/>
          <w:szCs w:val="24"/>
        </w:rPr>
        <w:t xml:space="preserve">Burhanudin, </w:t>
      </w:r>
      <w:r w:rsidRPr="001D7121">
        <w:rPr>
          <w:rFonts w:asciiTheme="majorBidi" w:hAnsiTheme="majorBidi" w:cstheme="majorBidi"/>
          <w:i/>
          <w:iCs/>
          <w:sz w:val="24"/>
          <w:szCs w:val="24"/>
        </w:rPr>
        <w:t>Fiqih Ibadah,</w:t>
      </w:r>
      <w:r>
        <w:rPr>
          <w:rFonts w:asciiTheme="majorBidi" w:hAnsiTheme="majorBidi" w:cstheme="majorBidi"/>
          <w:sz w:val="24"/>
          <w:szCs w:val="24"/>
        </w:rPr>
        <w:t xml:space="preserve"> Bandung: </w:t>
      </w:r>
      <w:r w:rsidRPr="001D7121">
        <w:rPr>
          <w:rFonts w:asciiTheme="majorBidi" w:hAnsiTheme="majorBidi" w:cstheme="majorBidi"/>
          <w:sz w:val="24"/>
          <w:szCs w:val="24"/>
        </w:rPr>
        <w:t>Pustaka Setia, 2001, h. 263.</w:t>
      </w:r>
    </w:p>
    <w:p w:rsidR="00607C89" w:rsidRDefault="00607C89" w:rsidP="00607C89">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Dahlan, Abdul Rahman, </w:t>
      </w:r>
      <w:r w:rsidRPr="009503D4">
        <w:rPr>
          <w:rFonts w:asciiTheme="majorBidi" w:hAnsiTheme="majorBidi" w:cstheme="majorBidi"/>
          <w:i/>
          <w:iCs/>
          <w:sz w:val="24"/>
          <w:szCs w:val="24"/>
        </w:rPr>
        <w:t>UshulFiqh</w:t>
      </w:r>
      <w:r>
        <w:rPr>
          <w:rFonts w:asciiTheme="majorBidi" w:hAnsiTheme="majorBidi" w:cstheme="majorBidi"/>
          <w:sz w:val="24"/>
          <w:szCs w:val="24"/>
        </w:rPr>
        <w:t>, Jakarta: Amzah, 2014</w:t>
      </w:r>
    </w:p>
    <w:p w:rsidR="00607C89" w:rsidRDefault="00607C89" w:rsidP="00607C89">
      <w:pPr>
        <w:pStyle w:val="FootnoteText"/>
        <w:spacing w:line="480" w:lineRule="auto"/>
        <w:ind w:left="567" w:hanging="567"/>
        <w:rPr>
          <w:rFonts w:asciiTheme="majorBidi" w:hAnsiTheme="majorBidi" w:cstheme="majorBidi"/>
          <w:sz w:val="24"/>
          <w:szCs w:val="24"/>
        </w:rPr>
      </w:pPr>
      <w:r>
        <w:rPr>
          <w:rFonts w:asciiTheme="majorBidi" w:hAnsiTheme="majorBidi" w:cstheme="majorBidi"/>
          <w:sz w:val="24"/>
          <w:szCs w:val="24"/>
        </w:rPr>
        <w:t xml:space="preserve">Haroen, Nasrun, </w:t>
      </w:r>
      <w:r w:rsidRPr="004065C1">
        <w:rPr>
          <w:rFonts w:asciiTheme="majorBidi" w:hAnsiTheme="majorBidi" w:cstheme="majorBidi"/>
          <w:i/>
          <w:iCs/>
          <w:sz w:val="24"/>
          <w:szCs w:val="24"/>
        </w:rPr>
        <w:t>Fiqih Muamalah,</w:t>
      </w:r>
      <w:r>
        <w:rPr>
          <w:rFonts w:asciiTheme="majorBidi" w:hAnsiTheme="majorBidi" w:cstheme="majorBidi"/>
          <w:sz w:val="24"/>
          <w:szCs w:val="24"/>
        </w:rPr>
        <w:t xml:space="preserve"> Jakarta: Gaya Media Pratama, 2007</w:t>
      </w:r>
    </w:p>
    <w:p w:rsidR="00607C89" w:rsidRPr="001D7121" w:rsidRDefault="00607C89" w:rsidP="00607C89">
      <w:pPr>
        <w:pStyle w:val="FootnoteText"/>
        <w:spacing w:line="480" w:lineRule="auto"/>
        <w:rPr>
          <w:rFonts w:asciiTheme="majorBidi" w:hAnsiTheme="majorBidi" w:cstheme="majorBidi"/>
          <w:sz w:val="24"/>
          <w:szCs w:val="24"/>
        </w:rPr>
      </w:pPr>
      <w:r w:rsidRPr="001D7121">
        <w:rPr>
          <w:rFonts w:asciiTheme="majorBidi" w:hAnsiTheme="majorBidi" w:cstheme="majorBidi"/>
          <w:sz w:val="24"/>
          <w:szCs w:val="24"/>
        </w:rPr>
        <w:t xml:space="preserve">H. Rohman Syafi ‘, </w:t>
      </w:r>
      <w:r w:rsidRPr="001D7121">
        <w:rPr>
          <w:rFonts w:asciiTheme="majorBidi" w:hAnsiTheme="majorBidi" w:cstheme="majorBidi"/>
          <w:i/>
          <w:iCs/>
          <w:sz w:val="24"/>
          <w:szCs w:val="24"/>
        </w:rPr>
        <w:t xml:space="preserve">Ilmu Ushul Fiqh, </w:t>
      </w:r>
      <w:r w:rsidRPr="001D7121">
        <w:rPr>
          <w:rFonts w:asciiTheme="majorBidi" w:hAnsiTheme="majorBidi" w:cstheme="majorBidi"/>
          <w:sz w:val="24"/>
          <w:szCs w:val="24"/>
        </w:rPr>
        <w:t xml:space="preserve">Jakarta: </w:t>
      </w:r>
      <w:r>
        <w:rPr>
          <w:rFonts w:asciiTheme="majorBidi" w:hAnsiTheme="majorBidi" w:cstheme="majorBidi"/>
          <w:sz w:val="24"/>
          <w:szCs w:val="24"/>
        </w:rPr>
        <w:t xml:space="preserve"> Pustaka Setia, 1999</w:t>
      </w:r>
    </w:p>
    <w:p w:rsidR="00607C89" w:rsidRDefault="00607C89" w:rsidP="00607C89">
      <w:pPr>
        <w:tabs>
          <w:tab w:val="left" w:leader="dot" w:pos="7938"/>
        </w:tabs>
        <w:spacing w:line="360" w:lineRule="auto"/>
        <w:rPr>
          <w:rFonts w:asciiTheme="majorBidi" w:hAnsiTheme="majorBidi" w:cstheme="majorBidi"/>
          <w:sz w:val="24"/>
          <w:szCs w:val="24"/>
        </w:rPr>
      </w:pPr>
      <w:r>
        <w:rPr>
          <w:rFonts w:asciiTheme="majorBidi" w:hAnsiTheme="majorBidi" w:cstheme="majorBidi"/>
          <w:sz w:val="24"/>
          <w:szCs w:val="24"/>
        </w:rPr>
        <w:t xml:space="preserve">Muslich, Ahmad Wardi, </w:t>
      </w:r>
      <w:r w:rsidRPr="009503D4">
        <w:rPr>
          <w:rFonts w:asciiTheme="majorBidi" w:hAnsiTheme="majorBidi" w:cstheme="majorBidi"/>
          <w:i/>
          <w:iCs/>
          <w:sz w:val="24"/>
          <w:szCs w:val="24"/>
        </w:rPr>
        <w:t>FiqhMuamalah</w:t>
      </w:r>
      <w:r>
        <w:rPr>
          <w:rFonts w:asciiTheme="majorBidi" w:hAnsiTheme="majorBidi" w:cstheme="majorBidi"/>
          <w:sz w:val="24"/>
          <w:szCs w:val="24"/>
        </w:rPr>
        <w:t>, Jakarta: Amzah, 2010</w:t>
      </w:r>
    </w:p>
    <w:p w:rsidR="00607C89" w:rsidRPr="000A5E2C" w:rsidRDefault="00607C89" w:rsidP="00607C89">
      <w:pPr>
        <w:pStyle w:val="FootnoteText"/>
        <w:spacing w:line="480" w:lineRule="auto"/>
        <w:ind w:left="851" w:hanging="851"/>
        <w:rPr>
          <w:color w:val="000000" w:themeColor="text1"/>
          <w:sz w:val="24"/>
          <w:szCs w:val="24"/>
        </w:rPr>
      </w:pPr>
      <w:r w:rsidRPr="000A5E2C">
        <w:rPr>
          <w:rFonts w:asciiTheme="majorBidi" w:hAnsiTheme="majorBidi" w:cstheme="majorBidi"/>
          <w:color w:val="000000" w:themeColor="text1"/>
          <w:sz w:val="24"/>
          <w:szCs w:val="24"/>
          <w:shd w:val="clear" w:color="auto" w:fill="FFFFFF"/>
        </w:rPr>
        <w:t>Nurhidayat,  </w:t>
      </w:r>
      <w:r w:rsidRPr="000A5E2C">
        <w:rPr>
          <w:rFonts w:asciiTheme="majorBidi" w:hAnsiTheme="majorBidi" w:cstheme="majorBidi"/>
          <w:i/>
          <w:iCs/>
          <w:color w:val="000000" w:themeColor="text1"/>
          <w:sz w:val="24"/>
          <w:szCs w:val="24"/>
          <w:shd w:val="clear" w:color="auto" w:fill="FFFFFF"/>
        </w:rPr>
        <w:t>Teknologi Pertanian Dalam Perspektif Islam</w:t>
      </w:r>
      <w:r w:rsidRPr="000A5E2C">
        <w:rPr>
          <w:rFonts w:asciiTheme="majorBidi" w:hAnsiTheme="majorBidi" w:cstheme="majorBidi"/>
          <w:color w:val="000000" w:themeColor="text1"/>
          <w:sz w:val="24"/>
          <w:szCs w:val="24"/>
          <w:shd w:val="clear" w:color="auto" w:fill="FFFFFF"/>
        </w:rPr>
        <w:t>, Jakarta; Rajawali Pers ,2012 hlm 25</w:t>
      </w:r>
    </w:p>
    <w:p w:rsidR="00607C89" w:rsidRPr="002F2943" w:rsidRDefault="00607C89" w:rsidP="00607C89">
      <w:pPr>
        <w:pStyle w:val="FootnoteText"/>
        <w:spacing w:line="480" w:lineRule="auto"/>
        <w:rPr>
          <w:sz w:val="24"/>
          <w:szCs w:val="24"/>
        </w:rPr>
      </w:pPr>
      <w:r>
        <w:rPr>
          <w:rFonts w:asciiTheme="majorBidi" w:hAnsiTheme="majorBidi" w:cstheme="majorBidi"/>
          <w:sz w:val="24"/>
          <w:szCs w:val="24"/>
        </w:rPr>
        <w:lastRenderedPageBreak/>
        <w:t xml:space="preserve">Qardhawi, Yusuf, </w:t>
      </w:r>
      <w:r w:rsidRPr="00491107">
        <w:rPr>
          <w:rFonts w:asciiTheme="majorBidi" w:hAnsiTheme="majorBidi" w:cstheme="majorBidi"/>
          <w:i/>
          <w:iCs/>
          <w:sz w:val="24"/>
          <w:szCs w:val="24"/>
        </w:rPr>
        <w:t>Halal dan Haram dalam Islam</w:t>
      </w:r>
      <w:r>
        <w:rPr>
          <w:rFonts w:asciiTheme="majorBidi" w:hAnsiTheme="majorBidi" w:cstheme="majorBidi"/>
          <w:sz w:val="24"/>
          <w:szCs w:val="24"/>
        </w:rPr>
        <w:t xml:space="preserve">, Bandung, Jabal, 2007 </w:t>
      </w:r>
    </w:p>
    <w:p w:rsidR="00607C89" w:rsidRDefault="00607C89" w:rsidP="00607C89">
      <w:pPr>
        <w:pStyle w:val="FootnoteText"/>
        <w:spacing w:line="480" w:lineRule="auto"/>
        <w:ind w:left="851" w:hanging="851"/>
        <w:rPr>
          <w:rFonts w:asciiTheme="majorBidi" w:hAnsiTheme="majorBidi" w:cstheme="majorBidi"/>
          <w:sz w:val="24"/>
          <w:szCs w:val="24"/>
        </w:rPr>
      </w:pPr>
      <w:r>
        <w:rPr>
          <w:rFonts w:asciiTheme="majorBidi" w:hAnsiTheme="majorBidi" w:cstheme="majorBidi"/>
          <w:sz w:val="24"/>
          <w:szCs w:val="24"/>
        </w:rPr>
        <w:t xml:space="preserve">Sabiq, Sayyid, </w:t>
      </w:r>
      <w:r w:rsidRPr="00491107">
        <w:rPr>
          <w:rFonts w:asciiTheme="majorBidi" w:hAnsiTheme="majorBidi" w:cstheme="majorBidi"/>
          <w:i/>
          <w:iCs/>
          <w:sz w:val="24"/>
          <w:szCs w:val="24"/>
        </w:rPr>
        <w:t xml:space="preserve">Fiqh Sunnah, </w:t>
      </w:r>
      <w:r>
        <w:rPr>
          <w:rFonts w:asciiTheme="majorBidi" w:hAnsiTheme="majorBidi" w:cstheme="majorBidi"/>
          <w:sz w:val="24"/>
          <w:szCs w:val="24"/>
        </w:rPr>
        <w:t>Jakarta: Pena Pundi Aksara, 2009</w:t>
      </w:r>
    </w:p>
    <w:p w:rsidR="00607C89" w:rsidRPr="00154DF6" w:rsidRDefault="00607C89" w:rsidP="00607C89">
      <w:pPr>
        <w:pStyle w:val="FootnoteText"/>
        <w:rPr>
          <w:rFonts w:asciiTheme="majorBidi" w:hAnsiTheme="majorBidi" w:cstheme="majorBidi"/>
          <w:sz w:val="24"/>
          <w:szCs w:val="24"/>
        </w:rPr>
      </w:pPr>
      <w:r w:rsidRPr="00154DF6">
        <w:rPr>
          <w:rFonts w:asciiTheme="majorBidi" w:hAnsiTheme="majorBidi" w:cstheme="majorBidi"/>
          <w:sz w:val="24"/>
          <w:szCs w:val="24"/>
        </w:rPr>
        <w:t xml:space="preserve">Sahroni, Oni. </w:t>
      </w:r>
      <w:r w:rsidRPr="00154DF6">
        <w:rPr>
          <w:rFonts w:asciiTheme="majorBidi" w:hAnsiTheme="majorBidi" w:cstheme="majorBidi"/>
          <w:i/>
          <w:iCs/>
          <w:sz w:val="24"/>
          <w:szCs w:val="24"/>
        </w:rPr>
        <w:t>Fikih Muamalah</w:t>
      </w:r>
      <w:r>
        <w:rPr>
          <w:rFonts w:asciiTheme="majorBidi" w:hAnsiTheme="majorBidi" w:cstheme="majorBidi"/>
          <w:sz w:val="24"/>
          <w:szCs w:val="24"/>
        </w:rPr>
        <w:t>, Jakarta:</w:t>
      </w:r>
      <w:r w:rsidRPr="00154DF6">
        <w:rPr>
          <w:rFonts w:asciiTheme="majorBidi" w:hAnsiTheme="majorBidi" w:cstheme="majorBidi"/>
          <w:sz w:val="24"/>
          <w:szCs w:val="24"/>
        </w:rPr>
        <w:t xml:space="preserve"> Rajawali Pres, 2016, cet-1 hlm 55</w:t>
      </w:r>
    </w:p>
    <w:p w:rsidR="00607C89" w:rsidRDefault="00607C89" w:rsidP="00607C89">
      <w:pPr>
        <w:pStyle w:val="FootnoteText"/>
        <w:ind w:left="851" w:hanging="851"/>
        <w:rPr>
          <w:rFonts w:asciiTheme="majorBidi" w:hAnsiTheme="majorBidi" w:cstheme="majorBidi"/>
          <w:sz w:val="24"/>
          <w:szCs w:val="24"/>
        </w:rPr>
      </w:pPr>
    </w:p>
    <w:p w:rsidR="00607C89" w:rsidRPr="00BE039C" w:rsidRDefault="00607C89" w:rsidP="00607C89">
      <w:pPr>
        <w:pStyle w:val="FootnoteText"/>
        <w:ind w:left="851" w:hanging="851"/>
        <w:rPr>
          <w:rFonts w:asciiTheme="majorBidi" w:hAnsiTheme="majorBidi" w:cstheme="majorBidi"/>
          <w:sz w:val="24"/>
          <w:szCs w:val="24"/>
        </w:rPr>
      </w:pPr>
      <w:r>
        <w:rPr>
          <w:rFonts w:asciiTheme="majorBidi" w:hAnsiTheme="majorBidi" w:cstheme="majorBidi"/>
          <w:sz w:val="24"/>
          <w:szCs w:val="24"/>
        </w:rPr>
        <w:t xml:space="preserve">Sangadji, Etta Mamang, </w:t>
      </w:r>
      <w:r w:rsidRPr="003A18D6">
        <w:rPr>
          <w:rFonts w:asciiTheme="majorBidi" w:hAnsiTheme="majorBidi" w:cstheme="majorBidi"/>
          <w:i/>
          <w:iCs/>
          <w:sz w:val="24"/>
          <w:szCs w:val="24"/>
        </w:rPr>
        <w:t>Metodologi Penelitian,</w:t>
      </w:r>
      <w:r>
        <w:rPr>
          <w:rFonts w:asciiTheme="majorBidi" w:hAnsiTheme="majorBidi" w:cstheme="majorBidi"/>
          <w:sz w:val="24"/>
          <w:szCs w:val="24"/>
        </w:rPr>
        <w:t xml:space="preserve"> Yogyakarta: ANDI Yogyakarta, 2010</w:t>
      </w:r>
    </w:p>
    <w:p w:rsidR="00607C89" w:rsidRDefault="00607C89" w:rsidP="00607C89">
      <w:pPr>
        <w:tabs>
          <w:tab w:val="left" w:pos="7320"/>
        </w:tabs>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Sugiyono, </w:t>
      </w:r>
      <w:r w:rsidRPr="009503D4">
        <w:rPr>
          <w:rFonts w:asciiTheme="majorBidi" w:hAnsiTheme="majorBidi" w:cstheme="majorBidi"/>
          <w:i/>
          <w:iCs/>
          <w:sz w:val="24"/>
          <w:szCs w:val="24"/>
        </w:rPr>
        <w:t xml:space="preserve">Metode Penelitian Kuantitatif, Kualitatif, dan R &amp; D, cet. 6, </w:t>
      </w:r>
      <w:r>
        <w:rPr>
          <w:rFonts w:asciiTheme="majorBidi" w:hAnsiTheme="majorBidi" w:cstheme="majorBidi"/>
          <w:sz w:val="24"/>
          <w:szCs w:val="24"/>
        </w:rPr>
        <w:t>Bandung: Alfabeta, 2009</w:t>
      </w:r>
    </w:p>
    <w:p w:rsidR="00607C89" w:rsidRDefault="00607C89" w:rsidP="00607C89">
      <w:pPr>
        <w:tabs>
          <w:tab w:val="left" w:pos="7320"/>
        </w:tabs>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Suhendi, Hendi, </w:t>
      </w:r>
      <w:r w:rsidRPr="00491107">
        <w:rPr>
          <w:rFonts w:asciiTheme="majorBidi" w:hAnsiTheme="majorBidi" w:cstheme="majorBidi"/>
          <w:i/>
          <w:iCs/>
          <w:sz w:val="24"/>
          <w:szCs w:val="24"/>
        </w:rPr>
        <w:t>Fiqh Muamalah,</w:t>
      </w:r>
      <w:r>
        <w:rPr>
          <w:rFonts w:asciiTheme="majorBidi" w:hAnsiTheme="majorBidi" w:cstheme="majorBidi"/>
          <w:sz w:val="24"/>
          <w:szCs w:val="24"/>
        </w:rPr>
        <w:t xml:space="preserve"> Jakarta: Raja Grafindo Persada, 2014</w:t>
      </w:r>
    </w:p>
    <w:p w:rsidR="00607C89" w:rsidRDefault="00607C89" w:rsidP="00607C89">
      <w:pPr>
        <w:tabs>
          <w:tab w:val="left" w:pos="7320"/>
        </w:tabs>
        <w:spacing w:line="360" w:lineRule="auto"/>
        <w:ind w:left="851" w:hanging="851"/>
        <w:rPr>
          <w:rFonts w:asciiTheme="majorBidi" w:hAnsiTheme="majorBidi" w:cstheme="majorBidi"/>
          <w:sz w:val="24"/>
          <w:szCs w:val="24"/>
        </w:rPr>
      </w:pPr>
      <w:r>
        <w:rPr>
          <w:rFonts w:asciiTheme="majorBidi" w:hAnsiTheme="majorBidi" w:cstheme="majorBidi"/>
          <w:sz w:val="24"/>
          <w:szCs w:val="24"/>
        </w:rPr>
        <w:t xml:space="preserve">Syafe’i, Rachmat, </w:t>
      </w:r>
      <w:r w:rsidRPr="004065C1">
        <w:rPr>
          <w:rFonts w:asciiTheme="majorBidi" w:hAnsiTheme="majorBidi" w:cstheme="majorBidi"/>
          <w:i/>
          <w:iCs/>
          <w:sz w:val="24"/>
          <w:szCs w:val="24"/>
        </w:rPr>
        <w:t>Fiqih Muamalat,</w:t>
      </w:r>
      <w:r>
        <w:rPr>
          <w:rFonts w:asciiTheme="majorBidi" w:hAnsiTheme="majorBidi" w:cstheme="majorBidi"/>
          <w:sz w:val="24"/>
          <w:szCs w:val="24"/>
        </w:rPr>
        <w:t xml:space="preserve"> Bandung: Pustaka Setia, cet 2, 2004</w:t>
      </w:r>
    </w:p>
    <w:p w:rsidR="00607C89" w:rsidRDefault="00607C89" w:rsidP="00607C89">
      <w:pPr>
        <w:tabs>
          <w:tab w:val="left" w:pos="7320"/>
        </w:tabs>
        <w:spacing w:line="360" w:lineRule="auto"/>
        <w:ind w:left="851" w:hanging="851"/>
        <w:rPr>
          <w:rFonts w:asciiTheme="majorBidi" w:hAnsiTheme="majorBidi" w:cstheme="majorBidi"/>
          <w:sz w:val="24"/>
          <w:szCs w:val="24"/>
        </w:rPr>
      </w:pPr>
      <w:r>
        <w:rPr>
          <w:rFonts w:asciiTheme="majorBidi" w:hAnsiTheme="majorBidi" w:cstheme="majorBidi"/>
          <w:sz w:val="24"/>
          <w:szCs w:val="24"/>
        </w:rPr>
        <w:t>Teungku, Muhammad Hasbi As-Shiddieqy</w:t>
      </w:r>
      <w:r w:rsidRPr="003F54CB">
        <w:rPr>
          <w:rFonts w:asciiTheme="majorBidi" w:hAnsiTheme="majorBidi" w:cstheme="majorBidi"/>
          <w:i/>
          <w:iCs/>
          <w:sz w:val="24"/>
          <w:szCs w:val="24"/>
        </w:rPr>
        <w:t xml:space="preserve">, Hukum-hukum Fiqh Islam, </w:t>
      </w:r>
      <w:r>
        <w:rPr>
          <w:rFonts w:asciiTheme="majorBidi" w:hAnsiTheme="majorBidi" w:cstheme="majorBidi"/>
          <w:sz w:val="24"/>
          <w:szCs w:val="24"/>
        </w:rPr>
        <w:t>Semarang: Pustaka Rizki Putra, cet 1, 1997</w:t>
      </w:r>
    </w:p>
    <w:p w:rsidR="00607C89" w:rsidRDefault="00607C89" w:rsidP="00607C89"/>
    <w:p w:rsidR="00607C89" w:rsidRPr="00042AB2" w:rsidRDefault="00607C89" w:rsidP="00422C19">
      <w:pPr>
        <w:pStyle w:val="ListParagraph"/>
        <w:numPr>
          <w:ilvl w:val="0"/>
          <w:numId w:val="60"/>
        </w:numPr>
        <w:spacing w:after="200" w:line="276" w:lineRule="auto"/>
        <w:rPr>
          <w:rFonts w:asciiTheme="majorBidi" w:hAnsiTheme="majorBidi" w:cstheme="majorBidi"/>
          <w:b/>
          <w:bCs/>
          <w:sz w:val="28"/>
          <w:szCs w:val="28"/>
        </w:rPr>
      </w:pPr>
      <w:r w:rsidRPr="00042AB2">
        <w:rPr>
          <w:rFonts w:asciiTheme="majorBidi" w:hAnsiTheme="majorBidi" w:cstheme="majorBidi"/>
          <w:b/>
          <w:bCs/>
          <w:sz w:val="28"/>
          <w:szCs w:val="28"/>
        </w:rPr>
        <w:t>INTERNET</w:t>
      </w:r>
    </w:p>
    <w:p w:rsidR="00607C89" w:rsidRDefault="00607C89" w:rsidP="00607C89">
      <w:pPr>
        <w:rPr>
          <w:rFonts w:asciiTheme="majorBidi" w:hAnsiTheme="majorBidi" w:cstheme="majorBidi"/>
          <w:b/>
          <w:bCs/>
          <w:sz w:val="28"/>
          <w:szCs w:val="28"/>
        </w:rPr>
      </w:pPr>
      <w:r>
        <w:rPr>
          <w:rFonts w:asciiTheme="majorBidi" w:hAnsiTheme="majorBidi" w:cstheme="majorBidi"/>
          <w:sz w:val="24"/>
          <w:szCs w:val="24"/>
        </w:rPr>
        <w:t xml:space="preserve">Fitria, </w:t>
      </w:r>
      <w:r w:rsidRPr="004065C1">
        <w:rPr>
          <w:rFonts w:asciiTheme="majorBidi" w:hAnsiTheme="majorBidi" w:cstheme="majorBidi"/>
          <w:i/>
          <w:iCs/>
          <w:sz w:val="24"/>
          <w:szCs w:val="24"/>
        </w:rPr>
        <w:t>Tugas Pemikiran Ekonomi,</w:t>
      </w:r>
      <w:hyperlink r:id="rId17" w:history="1">
        <w:r w:rsidRPr="00C912ED">
          <w:rPr>
            <w:rStyle w:val="Hyperlink"/>
            <w:rFonts w:asciiTheme="majorBidi" w:hAnsiTheme="majorBidi" w:cstheme="majorBidi"/>
            <w:sz w:val="24"/>
            <w:szCs w:val="24"/>
          </w:rPr>
          <w:t>http://fItrIa.wordpress.com/2008/06/18/tugas-3-pemikiran-ekonomi/</w:t>
        </w:r>
      </w:hyperlink>
    </w:p>
    <w:p w:rsidR="00607C89" w:rsidRDefault="00607C89" w:rsidP="00607C89">
      <w:pPr>
        <w:rPr>
          <w:rFonts w:asciiTheme="majorBidi" w:hAnsiTheme="majorBidi" w:cstheme="majorBidi"/>
          <w:b/>
          <w:bCs/>
          <w:sz w:val="28"/>
          <w:szCs w:val="28"/>
        </w:rPr>
      </w:pPr>
    </w:p>
    <w:p w:rsidR="00607C89" w:rsidRPr="00042AB2" w:rsidRDefault="00607C89" w:rsidP="00422C19">
      <w:pPr>
        <w:pStyle w:val="ListParagraph"/>
        <w:numPr>
          <w:ilvl w:val="0"/>
          <w:numId w:val="60"/>
        </w:numPr>
        <w:spacing w:after="200" w:line="276" w:lineRule="auto"/>
        <w:rPr>
          <w:rFonts w:asciiTheme="majorBidi" w:hAnsiTheme="majorBidi" w:cstheme="majorBidi"/>
          <w:b/>
          <w:bCs/>
          <w:sz w:val="28"/>
          <w:szCs w:val="28"/>
        </w:rPr>
      </w:pPr>
      <w:r w:rsidRPr="00042AB2">
        <w:rPr>
          <w:rFonts w:asciiTheme="majorBidi" w:hAnsiTheme="majorBidi" w:cstheme="majorBidi"/>
          <w:b/>
          <w:bCs/>
          <w:sz w:val="28"/>
          <w:szCs w:val="28"/>
        </w:rPr>
        <w:t>SKRIPSI</w:t>
      </w:r>
    </w:p>
    <w:p w:rsidR="00607C89" w:rsidRDefault="00607C89" w:rsidP="004F0074">
      <w:pPr>
        <w:pStyle w:val="FootnoteText"/>
        <w:spacing w:line="480" w:lineRule="auto"/>
        <w:ind w:left="709" w:hanging="709"/>
        <w:rPr>
          <w:rFonts w:asciiTheme="majorBidi" w:hAnsiTheme="majorBidi" w:cstheme="majorBidi"/>
          <w:sz w:val="24"/>
          <w:szCs w:val="24"/>
        </w:rPr>
      </w:pPr>
      <w:r w:rsidRPr="00D4407D">
        <w:rPr>
          <w:rFonts w:asciiTheme="majorBidi" w:hAnsiTheme="majorBidi" w:cstheme="majorBidi"/>
          <w:sz w:val="24"/>
          <w:szCs w:val="24"/>
        </w:rPr>
        <w:t xml:space="preserve">Apriliani, Lian, </w:t>
      </w:r>
      <w:r w:rsidRPr="00D4407D">
        <w:rPr>
          <w:rFonts w:asciiTheme="majorBidi" w:hAnsiTheme="majorBidi" w:cstheme="majorBidi"/>
          <w:i/>
          <w:iCs/>
          <w:sz w:val="24"/>
          <w:szCs w:val="24"/>
        </w:rPr>
        <w:t>TinjauanHukum Islam Terhadap Sistem Bagi Hasil Pada Penyadap Karet di Desa Seritanjung Kecamatan Tanjung Batu Kabupaten Ogan Ilir,</w:t>
      </w:r>
      <w:r w:rsidRPr="00D4407D">
        <w:rPr>
          <w:rFonts w:asciiTheme="majorBidi" w:hAnsiTheme="majorBidi" w:cstheme="majorBidi"/>
          <w:sz w:val="24"/>
          <w:szCs w:val="24"/>
        </w:rPr>
        <w:t xml:space="preserve"> IAIN Raden Fatah Palembang, 2005</w:t>
      </w:r>
    </w:p>
    <w:p w:rsidR="00607C89" w:rsidRDefault="00607C89" w:rsidP="00607C89">
      <w:pPr>
        <w:autoSpaceDE w:val="0"/>
        <w:autoSpaceDN w:val="0"/>
        <w:adjustRightInd w:val="0"/>
        <w:spacing w:after="0" w:line="480" w:lineRule="auto"/>
        <w:ind w:left="709" w:hanging="709"/>
        <w:rPr>
          <w:rFonts w:asciiTheme="majorBidi" w:hAnsiTheme="majorBidi" w:cstheme="majorBidi"/>
          <w:sz w:val="24"/>
          <w:szCs w:val="24"/>
        </w:rPr>
      </w:pPr>
      <w:r w:rsidRPr="00D4407D">
        <w:rPr>
          <w:rFonts w:asciiTheme="majorBidi" w:hAnsiTheme="majorBidi" w:cstheme="majorBidi"/>
          <w:sz w:val="24"/>
          <w:szCs w:val="24"/>
        </w:rPr>
        <w:t xml:space="preserve">Epi Yuliana, </w:t>
      </w:r>
      <w:r w:rsidRPr="00D4407D">
        <w:rPr>
          <w:rFonts w:asciiTheme="majorBidi" w:hAnsiTheme="majorBidi" w:cstheme="majorBidi"/>
          <w:i/>
          <w:iCs/>
          <w:sz w:val="24"/>
          <w:szCs w:val="24"/>
        </w:rPr>
        <w:t xml:space="preserve">“Tinjauan Hukum Islam Terhadap Bagi Hasil Penggarapan Kebun Karet di Desa Bukit Selabu Kabupaten Musi Banyuasin Sumatra Selatan”, </w:t>
      </w:r>
      <w:r w:rsidRPr="00D4407D">
        <w:rPr>
          <w:rFonts w:asciiTheme="majorBidi" w:hAnsiTheme="majorBidi" w:cstheme="majorBidi"/>
          <w:sz w:val="24"/>
          <w:szCs w:val="24"/>
        </w:rPr>
        <w:t>Skripsi Mahasiswa Fakultas Syariah UIN Sunan Kali Jaga Yogyakarta, 2009.</w:t>
      </w:r>
    </w:p>
    <w:p w:rsidR="00607C89" w:rsidRDefault="00607C89" w:rsidP="00607C89">
      <w:pPr>
        <w:pStyle w:val="FootnoteText"/>
        <w:spacing w:line="480" w:lineRule="auto"/>
        <w:ind w:left="709" w:hanging="709"/>
        <w:rPr>
          <w:rFonts w:asciiTheme="majorBidi" w:hAnsiTheme="majorBidi" w:cstheme="majorBidi"/>
          <w:sz w:val="24"/>
          <w:szCs w:val="24"/>
        </w:rPr>
      </w:pPr>
      <w:r w:rsidRPr="00D4407D">
        <w:rPr>
          <w:rFonts w:asciiTheme="majorBidi" w:hAnsiTheme="majorBidi" w:cstheme="majorBidi"/>
          <w:sz w:val="24"/>
          <w:szCs w:val="24"/>
        </w:rPr>
        <w:lastRenderedPageBreak/>
        <w:t>Febrianzah Zahiruddin,dengan judul skripsi: ”</w:t>
      </w:r>
      <w:r>
        <w:rPr>
          <w:rFonts w:asciiTheme="majorBidi" w:hAnsiTheme="majorBidi" w:cstheme="majorBidi"/>
          <w:i/>
          <w:iCs/>
          <w:sz w:val="24"/>
          <w:szCs w:val="24"/>
        </w:rPr>
        <w:t>Tinjauan Hukum Islam Terhadap Bagi Hasil Penggarapan Tanah S</w:t>
      </w:r>
      <w:r w:rsidRPr="00D4407D">
        <w:rPr>
          <w:rFonts w:asciiTheme="majorBidi" w:hAnsiTheme="majorBidi" w:cstheme="majorBidi"/>
          <w:i/>
          <w:iCs/>
          <w:sz w:val="24"/>
          <w:szCs w:val="24"/>
        </w:rPr>
        <w:t xml:space="preserve">awah di Desa Palur Kecamatan Mojolaban Kabupaten Sukoharjo”, </w:t>
      </w:r>
      <w:r w:rsidRPr="00D4407D">
        <w:rPr>
          <w:rFonts w:asciiTheme="majorBidi" w:hAnsiTheme="majorBidi" w:cstheme="majorBidi"/>
          <w:sz w:val="24"/>
          <w:szCs w:val="24"/>
        </w:rPr>
        <w:t>Universitas Muhammadiyah Surakarta,2015.</w:t>
      </w:r>
    </w:p>
    <w:p w:rsidR="00607C89" w:rsidRPr="00495E17" w:rsidRDefault="00607C89" w:rsidP="00607C89">
      <w:pPr>
        <w:pStyle w:val="FootnoteText"/>
        <w:spacing w:line="480" w:lineRule="auto"/>
        <w:ind w:left="851" w:hanging="851"/>
        <w:rPr>
          <w:rFonts w:asciiTheme="majorBidi" w:hAnsiTheme="majorBidi" w:cstheme="majorBidi"/>
          <w:sz w:val="24"/>
          <w:szCs w:val="24"/>
        </w:rPr>
      </w:pPr>
      <w:r w:rsidRPr="00D4407D">
        <w:rPr>
          <w:rFonts w:asciiTheme="majorBidi" w:hAnsiTheme="majorBidi" w:cstheme="majorBidi"/>
          <w:sz w:val="24"/>
          <w:szCs w:val="24"/>
        </w:rPr>
        <w:t xml:space="preserve">Yuliza, Yusti, </w:t>
      </w:r>
      <w:r w:rsidRPr="00D4407D">
        <w:rPr>
          <w:rFonts w:asciiTheme="majorBidi" w:hAnsiTheme="majorBidi" w:cstheme="majorBidi"/>
          <w:i/>
          <w:iCs/>
          <w:sz w:val="24"/>
          <w:szCs w:val="24"/>
        </w:rPr>
        <w:t>TinjauanHukumIslam Terhadap Sistem Bagi Hasil (Studi Kasus pada Masyarakat Desa Penantian Kecamatan Jarai Kabupaten Lahat),</w:t>
      </w:r>
      <w:r w:rsidRPr="00D4407D">
        <w:rPr>
          <w:rFonts w:asciiTheme="majorBidi" w:hAnsiTheme="majorBidi" w:cstheme="majorBidi"/>
          <w:sz w:val="24"/>
          <w:szCs w:val="24"/>
        </w:rPr>
        <w:t xml:space="preserve"> IAIN Raden Fatah Palembang, 2007</w:t>
      </w:r>
    </w:p>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 w:rsidR="00607C89" w:rsidRDefault="00607C89" w:rsidP="00607C89">
      <w:pPr>
        <w:pStyle w:val="Heading1"/>
        <w:jc w:val="center"/>
        <w:rPr>
          <w:rFonts w:ascii="Times New Roman" w:hAnsi="Times New Roman" w:cs="Times New Roman"/>
          <w:color w:val="auto"/>
          <w:sz w:val="68"/>
          <w:szCs w:val="68"/>
        </w:rPr>
      </w:pPr>
      <w:bookmarkStart w:id="5" w:name="_Toc476081800"/>
      <w:bookmarkStart w:id="6" w:name="_Toc475824071"/>
    </w:p>
    <w:p w:rsidR="00607C89" w:rsidRPr="00960793" w:rsidRDefault="00607C89" w:rsidP="00607C89">
      <w:pPr>
        <w:pStyle w:val="Heading1"/>
        <w:jc w:val="center"/>
        <w:rPr>
          <w:rFonts w:ascii="Times New Roman" w:hAnsi="Times New Roman" w:cs="Times New Roman"/>
          <w:bCs w:val="0"/>
          <w:color w:val="auto"/>
          <w:sz w:val="68"/>
          <w:szCs w:val="68"/>
        </w:rPr>
      </w:pPr>
      <w:r>
        <w:rPr>
          <w:rFonts w:ascii="Times New Roman" w:hAnsi="Times New Roman" w:cs="Times New Roman"/>
          <w:color w:val="auto"/>
          <w:sz w:val="68"/>
          <w:szCs w:val="68"/>
        </w:rPr>
        <w:t>LAMP</w:t>
      </w:r>
      <w:r w:rsidRPr="00960793">
        <w:rPr>
          <w:rFonts w:ascii="Times New Roman" w:hAnsi="Times New Roman" w:cs="Times New Roman"/>
          <w:color w:val="auto"/>
          <w:sz w:val="68"/>
          <w:szCs w:val="68"/>
        </w:rPr>
        <w:t>IRAN-LAMPIRAN</w:t>
      </w:r>
      <w:bookmarkEnd w:id="5"/>
    </w:p>
    <w:p w:rsidR="00607C89" w:rsidRPr="00607C89" w:rsidRDefault="00607C89" w:rsidP="00607C89">
      <w:pPr>
        <w:jc w:val="center"/>
        <w:rPr>
          <w:rFonts w:ascii="Times New Roman" w:hAnsi="Times New Roman" w:cs="Times New Roman"/>
          <w:b/>
          <w:bCs/>
          <w:sz w:val="24"/>
          <w:szCs w:val="24"/>
        </w:rPr>
      </w:pPr>
      <w:r>
        <w:rPr>
          <w:rFonts w:ascii="Times New Roman" w:hAnsi="Times New Roman" w:cs="Times New Roman"/>
          <w:sz w:val="24"/>
          <w:szCs w:val="24"/>
        </w:rPr>
        <w:br w:type="page"/>
      </w:r>
      <w:bookmarkStart w:id="7" w:name="_Toc475824075"/>
      <w:bookmarkEnd w:id="6"/>
      <w:r w:rsidRPr="00194BD2">
        <w:rPr>
          <w:rFonts w:ascii="Times New Roman" w:hAnsi="Times New Roman" w:cs="Times New Roman"/>
          <w:sz w:val="24"/>
          <w:szCs w:val="24"/>
        </w:rPr>
        <w:lastRenderedPageBreak/>
        <w:t>Curriculum Vitae</w:t>
      </w:r>
      <w:bookmarkEnd w:id="7"/>
    </w:p>
    <w:p w:rsidR="00607C89" w:rsidRDefault="00607C89" w:rsidP="00607C89">
      <w:pPr>
        <w:spacing w:line="480" w:lineRule="auto"/>
        <w:jc w:val="center"/>
        <w:rPr>
          <w:rFonts w:ascii="Times New Roman" w:hAnsi="Times New Roman" w:cs="Times New Roman"/>
          <w:sz w:val="24"/>
          <w:szCs w:val="24"/>
        </w:rPr>
      </w:pPr>
      <w:r>
        <w:rPr>
          <w:rFonts w:ascii="Times New Roman" w:hAnsi="Times New Roman" w:cs="Times New Roman"/>
          <w:sz w:val="24"/>
          <w:szCs w:val="24"/>
        </w:rPr>
        <w:t>IDENTITAS DIRI</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DESTI AULIA SARI</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Tempat, tanggal lahir</w:t>
      </w:r>
      <w:r>
        <w:rPr>
          <w:rFonts w:ascii="Times New Roman" w:hAnsi="Times New Roman" w:cs="Times New Roman"/>
          <w:sz w:val="24"/>
          <w:szCs w:val="24"/>
        </w:rPr>
        <w:tab/>
        <w:t>: Palembang, 18 Desember 1995</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Kewarganegaraan</w:t>
      </w:r>
      <w:r>
        <w:rPr>
          <w:rFonts w:ascii="Times New Roman" w:hAnsi="Times New Roman" w:cs="Times New Roman"/>
          <w:sz w:val="24"/>
          <w:szCs w:val="24"/>
        </w:rPr>
        <w:tab/>
        <w:t>: Indonesia</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Agama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Islam</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Jenis Kelamin</w:t>
      </w:r>
      <w:r>
        <w:rPr>
          <w:rFonts w:ascii="Times New Roman" w:hAnsi="Times New Roman" w:cs="Times New Roman"/>
          <w:sz w:val="24"/>
          <w:szCs w:val="24"/>
        </w:rPr>
        <w:tab/>
      </w:r>
      <w:r>
        <w:rPr>
          <w:rFonts w:ascii="Times New Roman" w:hAnsi="Times New Roman" w:cs="Times New Roman"/>
          <w:sz w:val="24"/>
          <w:szCs w:val="24"/>
        </w:rPr>
        <w:tab/>
        <w:t>: Perempuan</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Status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Belum Menikah</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Nama Orang Tua</w:t>
      </w:r>
      <w:r>
        <w:rPr>
          <w:rFonts w:ascii="Times New Roman" w:hAnsi="Times New Roman" w:cs="Times New Roman"/>
          <w:sz w:val="24"/>
          <w:szCs w:val="24"/>
        </w:rPr>
        <w:tab/>
        <w:t>: Ayah</w:t>
      </w:r>
      <w:r>
        <w:rPr>
          <w:rFonts w:ascii="Times New Roman" w:hAnsi="Times New Roman" w:cs="Times New Roman"/>
          <w:sz w:val="24"/>
          <w:szCs w:val="24"/>
        </w:rPr>
        <w:tab/>
        <w:t>: Drs. Fachrurrozi</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Ibu</w:t>
      </w:r>
      <w:r>
        <w:rPr>
          <w:rFonts w:ascii="Times New Roman" w:hAnsi="Times New Roman" w:cs="Times New Roman"/>
          <w:sz w:val="24"/>
          <w:szCs w:val="24"/>
        </w:rPr>
        <w:tab/>
        <w:t>: Amilah</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Pekerjaan Orang Tua : Ayah</w:t>
      </w:r>
      <w:r>
        <w:rPr>
          <w:rFonts w:ascii="Times New Roman" w:hAnsi="Times New Roman" w:cs="Times New Roman"/>
          <w:sz w:val="24"/>
          <w:szCs w:val="24"/>
        </w:rPr>
        <w:tab/>
        <w:t>: PNS</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Ibu</w:t>
      </w:r>
      <w:r>
        <w:rPr>
          <w:rFonts w:ascii="Times New Roman" w:hAnsi="Times New Roman" w:cs="Times New Roman"/>
          <w:sz w:val="24"/>
          <w:szCs w:val="24"/>
        </w:rPr>
        <w:tab/>
        <w:t>: Wiraswasta</w:t>
      </w:r>
    </w:p>
    <w:p w:rsidR="00607C89" w:rsidRDefault="00607C89" w:rsidP="00607C89">
      <w:pPr>
        <w:spacing w:line="360" w:lineRule="auto"/>
        <w:ind w:left="2127" w:hanging="2127"/>
        <w:rPr>
          <w:rFonts w:ascii="Times New Roman" w:hAnsi="Times New Roman" w:cs="Times New Roman"/>
          <w:sz w:val="24"/>
          <w:szCs w:val="24"/>
        </w:rPr>
      </w:pPr>
      <w:r>
        <w:rPr>
          <w:rFonts w:ascii="Times New Roman" w:hAnsi="Times New Roman" w:cs="Times New Roman"/>
          <w:sz w:val="24"/>
          <w:szCs w:val="24"/>
        </w:rPr>
        <w:t>Alamat</w:t>
      </w:r>
      <w:r>
        <w:rPr>
          <w:rFonts w:ascii="Times New Roman" w:hAnsi="Times New Roman" w:cs="Times New Roman"/>
          <w:sz w:val="24"/>
          <w:szCs w:val="24"/>
        </w:rPr>
        <w:tab/>
      </w:r>
      <w:r>
        <w:rPr>
          <w:rFonts w:ascii="Times New Roman" w:hAnsi="Times New Roman" w:cs="Times New Roman"/>
          <w:sz w:val="24"/>
          <w:szCs w:val="24"/>
        </w:rPr>
        <w:tab/>
        <w:t>: Jln. Harapan Jaya 1 Lr. Surya No.73a Rt.31 Rw.08 Kel. Sei Selayur Kec. Kalidoni Palembang 30119</w:t>
      </w:r>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Alamat email</w:t>
      </w:r>
      <w:r>
        <w:rPr>
          <w:rFonts w:ascii="Times New Roman" w:hAnsi="Times New Roman" w:cs="Times New Roman"/>
          <w:sz w:val="24"/>
          <w:szCs w:val="24"/>
        </w:rPr>
        <w:tab/>
      </w:r>
      <w:r>
        <w:rPr>
          <w:rFonts w:ascii="Times New Roman" w:hAnsi="Times New Roman" w:cs="Times New Roman"/>
          <w:sz w:val="24"/>
          <w:szCs w:val="24"/>
        </w:rPr>
        <w:tab/>
        <w:t xml:space="preserve">: </w:t>
      </w:r>
      <w:hyperlink r:id="rId18" w:history="1">
        <w:r w:rsidRPr="00E64A10">
          <w:rPr>
            <w:rStyle w:val="Hyperlink"/>
            <w:rFonts w:ascii="Times New Roman" w:hAnsi="Times New Roman" w:cs="Times New Roman"/>
            <w:sz w:val="24"/>
            <w:szCs w:val="24"/>
          </w:rPr>
          <w:t>destiauliasari@gmail.com</w:t>
        </w:r>
      </w:hyperlink>
    </w:p>
    <w:p w:rsidR="00607C89" w:rsidRDefault="00607C89" w:rsidP="00607C89">
      <w:pPr>
        <w:spacing w:line="360" w:lineRule="auto"/>
        <w:rPr>
          <w:rFonts w:ascii="Times New Roman" w:hAnsi="Times New Roman" w:cs="Times New Roman"/>
          <w:sz w:val="24"/>
          <w:szCs w:val="24"/>
        </w:rPr>
      </w:pPr>
      <w:r>
        <w:rPr>
          <w:rFonts w:ascii="Times New Roman" w:hAnsi="Times New Roman" w:cs="Times New Roman"/>
          <w:sz w:val="24"/>
          <w:szCs w:val="24"/>
        </w:rPr>
        <w:t>No. Hp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081369185045</w:t>
      </w:r>
    </w:p>
    <w:p w:rsidR="00422C19" w:rsidRDefault="00422C19" w:rsidP="00607C89">
      <w:pPr>
        <w:spacing w:line="360" w:lineRule="auto"/>
        <w:rPr>
          <w:rFonts w:ascii="Times New Roman" w:hAnsi="Times New Roman" w:cs="Times New Roman"/>
          <w:sz w:val="24"/>
          <w:szCs w:val="24"/>
        </w:rPr>
      </w:pPr>
    </w:p>
    <w:p w:rsidR="00422C19" w:rsidRDefault="00422C19" w:rsidP="00607C89">
      <w:pPr>
        <w:spacing w:line="360" w:lineRule="auto"/>
        <w:rPr>
          <w:rFonts w:ascii="Times New Roman" w:hAnsi="Times New Roman" w:cs="Times New Roman"/>
          <w:sz w:val="24"/>
          <w:szCs w:val="24"/>
        </w:rPr>
      </w:pPr>
    </w:p>
    <w:p w:rsidR="00422C19" w:rsidRDefault="00422C19" w:rsidP="00607C89">
      <w:pPr>
        <w:spacing w:line="360" w:lineRule="auto"/>
        <w:rPr>
          <w:rFonts w:ascii="Times New Roman" w:hAnsi="Times New Roman" w:cs="Times New Roman"/>
          <w:sz w:val="24"/>
          <w:szCs w:val="24"/>
        </w:rPr>
      </w:pPr>
    </w:p>
    <w:p w:rsidR="00422C19" w:rsidRDefault="00422C19" w:rsidP="00607C89">
      <w:pPr>
        <w:spacing w:line="360" w:lineRule="auto"/>
        <w:rPr>
          <w:rFonts w:ascii="Times New Roman" w:hAnsi="Times New Roman" w:cs="Times New Roman"/>
          <w:sz w:val="24"/>
          <w:szCs w:val="24"/>
        </w:rPr>
      </w:pPr>
    </w:p>
    <w:p w:rsidR="00422C19" w:rsidRDefault="00422C19" w:rsidP="00607C89">
      <w:pPr>
        <w:spacing w:line="360" w:lineRule="auto"/>
        <w:rPr>
          <w:rFonts w:ascii="Times New Roman" w:hAnsi="Times New Roman" w:cs="Times New Roman"/>
          <w:sz w:val="24"/>
          <w:szCs w:val="24"/>
        </w:rPr>
      </w:pPr>
    </w:p>
    <w:p w:rsidR="00422C19" w:rsidRDefault="00422C19" w:rsidP="00607C89">
      <w:pPr>
        <w:spacing w:line="360" w:lineRule="auto"/>
        <w:rPr>
          <w:rFonts w:ascii="Times New Roman" w:hAnsi="Times New Roman" w:cs="Times New Roman"/>
          <w:sz w:val="24"/>
          <w:szCs w:val="24"/>
        </w:rPr>
      </w:pPr>
    </w:p>
    <w:p w:rsidR="00422C19" w:rsidRDefault="00422C19" w:rsidP="00607C89">
      <w:pPr>
        <w:spacing w:line="360" w:lineRule="auto"/>
        <w:rPr>
          <w:rFonts w:ascii="Times New Roman" w:hAnsi="Times New Roman" w:cs="Times New Roman"/>
          <w:sz w:val="24"/>
          <w:szCs w:val="24"/>
        </w:rPr>
      </w:pPr>
    </w:p>
    <w:p w:rsidR="00607C89" w:rsidRDefault="00607C89" w:rsidP="00607C89">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LATAR BELAKANG PENDIDIKAN</w:t>
      </w:r>
    </w:p>
    <w:p w:rsidR="00607C89" w:rsidRDefault="00607C89" w:rsidP="00607C89">
      <w:pPr>
        <w:spacing w:after="0" w:line="480" w:lineRule="auto"/>
        <w:rPr>
          <w:rFonts w:ascii="Times New Roman" w:hAnsi="Times New Roman" w:cs="Times New Roman"/>
          <w:b/>
          <w:sz w:val="24"/>
          <w:szCs w:val="24"/>
        </w:rPr>
      </w:pPr>
      <w:r>
        <w:rPr>
          <w:rFonts w:ascii="Times New Roman" w:hAnsi="Times New Roman" w:cs="Times New Roman"/>
          <w:b/>
          <w:sz w:val="24"/>
          <w:szCs w:val="24"/>
        </w:rPr>
        <w:t>Pendidikan Formal</w:t>
      </w:r>
    </w:p>
    <w:tbl>
      <w:tblPr>
        <w:tblStyle w:val="TableGrid"/>
        <w:tblW w:w="0" w:type="auto"/>
        <w:tblLook w:val="04A0" w:firstRow="1" w:lastRow="0" w:firstColumn="1" w:lastColumn="0" w:noHBand="0" w:noVBand="1"/>
      </w:tblPr>
      <w:tblGrid>
        <w:gridCol w:w="4076"/>
        <w:gridCol w:w="4077"/>
      </w:tblGrid>
      <w:tr w:rsidR="00607C89" w:rsidTr="00607C89">
        <w:trPr>
          <w:trHeight w:val="609"/>
        </w:trPr>
        <w:tc>
          <w:tcPr>
            <w:tcW w:w="4076" w:type="dxa"/>
            <w:vAlign w:val="bottom"/>
          </w:tcPr>
          <w:p w:rsidR="00607C89" w:rsidRDefault="00607C89" w:rsidP="00607C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Institusi</w:t>
            </w:r>
          </w:p>
        </w:tc>
        <w:tc>
          <w:tcPr>
            <w:tcW w:w="4077" w:type="dxa"/>
            <w:vAlign w:val="bottom"/>
          </w:tcPr>
          <w:p w:rsidR="00607C89" w:rsidRDefault="00607C89" w:rsidP="00607C8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Tahun</w:t>
            </w:r>
          </w:p>
        </w:tc>
      </w:tr>
      <w:tr w:rsidR="00607C89" w:rsidRPr="009E2A1D" w:rsidTr="00607C89">
        <w:tc>
          <w:tcPr>
            <w:tcW w:w="4076" w:type="dxa"/>
            <w:vAlign w:val="center"/>
          </w:tcPr>
          <w:p w:rsidR="00607C89" w:rsidRDefault="00607C89" w:rsidP="00607C89">
            <w:pPr>
              <w:rPr>
                <w:rFonts w:ascii="Times New Roman" w:hAnsi="Times New Roman" w:cs="Times New Roman"/>
                <w:sz w:val="24"/>
                <w:szCs w:val="24"/>
              </w:rPr>
            </w:pPr>
            <w:r>
              <w:rPr>
                <w:rFonts w:ascii="Times New Roman" w:hAnsi="Times New Roman" w:cs="Times New Roman"/>
                <w:sz w:val="24"/>
                <w:szCs w:val="24"/>
              </w:rPr>
              <w:t>SD Negeri 119</w:t>
            </w:r>
            <w:r w:rsidRPr="009E2A1D">
              <w:rPr>
                <w:rFonts w:ascii="Times New Roman" w:hAnsi="Times New Roman" w:cs="Times New Roman"/>
                <w:sz w:val="24"/>
                <w:szCs w:val="24"/>
              </w:rPr>
              <w:t xml:space="preserve"> Palembang</w:t>
            </w:r>
          </w:p>
          <w:p w:rsidR="00607C89" w:rsidRPr="009E2A1D" w:rsidRDefault="00607C89" w:rsidP="00607C89">
            <w:pPr>
              <w:rPr>
                <w:rFonts w:ascii="Times New Roman" w:hAnsi="Times New Roman" w:cs="Times New Roman"/>
                <w:sz w:val="24"/>
                <w:szCs w:val="24"/>
              </w:rPr>
            </w:pPr>
            <w:r>
              <w:rPr>
                <w:rFonts w:ascii="Times New Roman" w:hAnsi="Times New Roman" w:cs="Times New Roman"/>
                <w:sz w:val="24"/>
                <w:szCs w:val="24"/>
              </w:rPr>
              <w:t>SD Negeri 205 Palembang</w:t>
            </w:r>
          </w:p>
        </w:tc>
        <w:tc>
          <w:tcPr>
            <w:tcW w:w="4077" w:type="dxa"/>
            <w:vAlign w:val="bottom"/>
          </w:tcPr>
          <w:p w:rsidR="00607C89" w:rsidRDefault="00607C89" w:rsidP="00607C89">
            <w:pPr>
              <w:jc w:val="center"/>
              <w:rPr>
                <w:rFonts w:ascii="Times New Roman" w:hAnsi="Times New Roman" w:cs="Times New Roman"/>
                <w:sz w:val="24"/>
                <w:szCs w:val="24"/>
              </w:rPr>
            </w:pPr>
            <w:r>
              <w:rPr>
                <w:rFonts w:ascii="Times New Roman" w:hAnsi="Times New Roman" w:cs="Times New Roman"/>
                <w:sz w:val="24"/>
                <w:szCs w:val="24"/>
              </w:rPr>
              <w:t>2001-2005</w:t>
            </w:r>
          </w:p>
          <w:p w:rsidR="00607C89" w:rsidRPr="009E2A1D" w:rsidRDefault="00607C89" w:rsidP="00607C89">
            <w:pPr>
              <w:jc w:val="center"/>
              <w:rPr>
                <w:rFonts w:ascii="Times New Roman" w:hAnsi="Times New Roman" w:cs="Times New Roman"/>
                <w:sz w:val="24"/>
                <w:szCs w:val="24"/>
              </w:rPr>
            </w:pPr>
            <w:r>
              <w:rPr>
                <w:rFonts w:ascii="Times New Roman" w:hAnsi="Times New Roman" w:cs="Times New Roman"/>
                <w:sz w:val="24"/>
                <w:szCs w:val="24"/>
              </w:rPr>
              <w:t>2005-2007</w:t>
            </w:r>
          </w:p>
        </w:tc>
      </w:tr>
      <w:tr w:rsidR="00607C89" w:rsidRPr="009E2A1D" w:rsidTr="00607C89">
        <w:tc>
          <w:tcPr>
            <w:tcW w:w="4076" w:type="dxa"/>
            <w:vAlign w:val="center"/>
          </w:tcPr>
          <w:p w:rsidR="00607C89" w:rsidRPr="009E2A1D" w:rsidRDefault="00607C89" w:rsidP="00607C89">
            <w:pPr>
              <w:rPr>
                <w:rFonts w:ascii="Times New Roman" w:hAnsi="Times New Roman" w:cs="Times New Roman"/>
                <w:sz w:val="24"/>
                <w:szCs w:val="24"/>
              </w:rPr>
            </w:pPr>
            <w:r>
              <w:rPr>
                <w:rFonts w:ascii="Times New Roman" w:hAnsi="Times New Roman" w:cs="Times New Roman"/>
                <w:sz w:val="24"/>
                <w:szCs w:val="24"/>
              </w:rPr>
              <w:t>SMP Negeri 34</w:t>
            </w:r>
            <w:r w:rsidRPr="009E2A1D">
              <w:rPr>
                <w:rFonts w:ascii="Times New Roman" w:hAnsi="Times New Roman" w:cs="Times New Roman"/>
                <w:sz w:val="24"/>
                <w:szCs w:val="24"/>
              </w:rPr>
              <w:t xml:space="preserve"> Palembang</w:t>
            </w:r>
          </w:p>
        </w:tc>
        <w:tc>
          <w:tcPr>
            <w:tcW w:w="4077" w:type="dxa"/>
            <w:vAlign w:val="bottom"/>
          </w:tcPr>
          <w:p w:rsidR="00607C89" w:rsidRPr="009E2A1D" w:rsidRDefault="00607C89" w:rsidP="00607C89">
            <w:pPr>
              <w:spacing w:line="480" w:lineRule="auto"/>
              <w:jc w:val="center"/>
              <w:rPr>
                <w:rFonts w:ascii="Times New Roman" w:hAnsi="Times New Roman" w:cs="Times New Roman"/>
                <w:sz w:val="24"/>
                <w:szCs w:val="24"/>
              </w:rPr>
            </w:pPr>
            <w:r>
              <w:rPr>
                <w:rFonts w:ascii="Times New Roman" w:hAnsi="Times New Roman" w:cs="Times New Roman"/>
                <w:sz w:val="24"/>
                <w:szCs w:val="24"/>
              </w:rPr>
              <w:t>2007-2010</w:t>
            </w:r>
          </w:p>
        </w:tc>
      </w:tr>
      <w:tr w:rsidR="00607C89" w:rsidRPr="009E2A1D" w:rsidTr="00607C89">
        <w:tc>
          <w:tcPr>
            <w:tcW w:w="4076" w:type="dxa"/>
            <w:vAlign w:val="center"/>
          </w:tcPr>
          <w:p w:rsidR="00607C89" w:rsidRPr="009E2A1D" w:rsidRDefault="00607C89" w:rsidP="00607C89">
            <w:pPr>
              <w:rPr>
                <w:rFonts w:ascii="Times New Roman" w:hAnsi="Times New Roman" w:cs="Times New Roman"/>
                <w:sz w:val="24"/>
                <w:szCs w:val="24"/>
              </w:rPr>
            </w:pPr>
            <w:r>
              <w:rPr>
                <w:rFonts w:ascii="Times New Roman" w:hAnsi="Times New Roman" w:cs="Times New Roman"/>
                <w:sz w:val="24"/>
                <w:szCs w:val="24"/>
              </w:rPr>
              <w:t>SMA Negeri 7</w:t>
            </w:r>
            <w:r w:rsidRPr="009E2A1D">
              <w:rPr>
                <w:rFonts w:ascii="Times New Roman" w:hAnsi="Times New Roman" w:cs="Times New Roman"/>
                <w:sz w:val="24"/>
                <w:szCs w:val="24"/>
              </w:rPr>
              <w:t xml:space="preserve"> Palembang</w:t>
            </w:r>
          </w:p>
        </w:tc>
        <w:tc>
          <w:tcPr>
            <w:tcW w:w="4077" w:type="dxa"/>
            <w:vAlign w:val="bottom"/>
          </w:tcPr>
          <w:p w:rsidR="00607C89" w:rsidRPr="009E2A1D" w:rsidRDefault="00607C89" w:rsidP="00607C89">
            <w:pPr>
              <w:spacing w:line="480" w:lineRule="auto"/>
              <w:jc w:val="center"/>
              <w:rPr>
                <w:rFonts w:ascii="Times New Roman" w:hAnsi="Times New Roman" w:cs="Times New Roman"/>
                <w:sz w:val="24"/>
                <w:szCs w:val="24"/>
              </w:rPr>
            </w:pPr>
            <w:r>
              <w:rPr>
                <w:rFonts w:ascii="Times New Roman" w:hAnsi="Times New Roman" w:cs="Times New Roman"/>
                <w:sz w:val="24"/>
                <w:szCs w:val="24"/>
              </w:rPr>
              <w:t>2010-2013</w:t>
            </w:r>
          </w:p>
        </w:tc>
      </w:tr>
      <w:tr w:rsidR="00607C89" w:rsidRPr="009E2A1D" w:rsidTr="00607C89">
        <w:tc>
          <w:tcPr>
            <w:tcW w:w="4076" w:type="dxa"/>
            <w:vAlign w:val="center"/>
          </w:tcPr>
          <w:p w:rsidR="00607C89" w:rsidRPr="009E2A1D" w:rsidRDefault="00607C89" w:rsidP="00607C89">
            <w:pPr>
              <w:rPr>
                <w:rFonts w:ascii="Times New Roman" w:hAnsi="Times New Roman" w:cs="Times New Roman"/>
                <w:sz w:val="24"/>
                <w:szCs w:val="24"/>
              </w:rPr>
            </w:pPr>
            <w:r w:rsidRPr="009E2A1D">
              <w:rPr>
                <w:rFonts w:ascii="Times New Roman" w:hAnsi="Times New Roman" w:cs="Times New Roman"/>
                <w:sz w:val="24"/>
                <w:szCs w:val="24"/>
              </w:rPr>
              <w:t>UIN Raden Fatah P</w:t>
            </w:r>
            <w:r>
              <w:rPr>
                <w:rFonts w:ascii="Times New Roman" w:hAnsi="Times New Roman" w:cs="Times New Roman"/>
                <w:sz w:val="24"/>
                <w:szCs w:val="24"/>
              </w:rPr>
              <w:t>alembang Fakultas Syariah dan Hukum Jurusan Muamalah</w:t>
            </w:r>
          </w:p>
        </w:tc>
        <w:tc>
          <w:tcPr>
            <w:tcW w:w="4077" w:type="dxa"/>
            <w:vAlign w:val="bottom"/>
          </w:tcPr>
          <w:p w:rsidR="00607C89" w:rsidRPr="009E2A1D" w:rsidRDefault="00607C89" w:rsidP="00607C89">
            <w:pPr>
              <w:spacing w:line="480" w:lineRule="auto"/>
              <w:jc w:val="center"/>
              <w:rPr>
                <w:rFonts w:ascii="Times New Roman" w:hAnsi="Times New Roman" w:cs="Times New Roman"/>
                <w:sz w:val="24"/>
                <w:szCs w:val="24"/>
              </w:rPr>
            </w:pPr>
            <w:r w:rsidRPr="009E2A1D">
              <w:rPr>
                <w:rFonts w:ascii="Times New Roman" w:hAnsi="Times New Roman" w:cs="Times New Roman"/>
                <w:sz w:val="24"/>
                <w:szCs w:val="24"/>
              </w:rPr>
              <w:t>20</w:t>
            </w:r>
            <w:r>
              <w:rPr>
                <w:rFonts w:ascii="Times New Roman" w:hAnsi="Times New Roman" w:cs="Times New Roman"/>
                <w:sz w:val="24"/>
                <w:szCs w:val="24"/>
              </w:rPr>
              <w:t>13-2017</w:t>
            </w:r>
          </w:p>
        </w:tc>
      </w:tr>
    </w:tbl>
    <w:p w:rsidR="00607C89" w:rsidRDefault="00607C89" w:rsidP="00607C89">
      <w:pPr>
        <w:rPr>
          <w:rFonts w:ascii="Times New Roman" w:hAnsi="Times New Roman" w:cs="Times New Roman"/>
          <w:sz w:val="24"/>
          <w:szCs w:val="24"/>
        </w:rPr>
      </w:pPr>
    </w:p>
    <w:p w:rsidR="00607C89" w:rsidRPr="00607C89" w:rsidRDefault="00607C89" w:rsidP="00607C89">
      <w:pPr>
        <w:spacing w:line="480" w:lineRule="auto"/>
        <w:jc w:val="both"/>
        <w:rPr>
          <w:rFonts w:asciiTheme="majorBidi" w:hAnsiTheme="majorBidi" w:cstheme="majorBidi"/>
          <w:sz w:val="24"/>
          <w:szCs w:val="24"/>
        </w:rPr>
      </w:pPr>
    </w:p>
    <w:sectPr w:rsidR="00607C89" w:rsidRPr="00607C89" w:rsidSect="0001421B">
      <w:pgSz w:w="11906" w:h="16838" w:code="9"/>
      <w:pgMar w:top="2268" w:right="1701" w:bottom="1701" w:left="2268" w:header="709" w:footer="709" w:gutter="0"/>
      <w:pgNumType w:fmt="lowerRoman"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ACA" w:rsidRDefault="00827ACA" w:rsidP="006432F4">
      <w:pPr>
        <w:spacing w:after="0" w:line="240" w:lineRule="auto"/>
      </w:pPr>
      <w:r>
        <w:separator/>
      </w:r>
    </w:p>
  </w:endnote>
  <w:endnote w:type="continuationSeparator" w:id="0">
    <w:p w:rsidR="00827ACA" w:rsidRDefault="00827ACA" w:rsidP="00643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ACA" w:rsidRDefault="00827ACA" w:rsidP="00083D91">
    <w:pPr>
      <w:pStyle w:val="Footer"/>
      <w:jc w:val="center"/>
    </w:pPr>
  </w:p>
  <w:p w:rsidR="00827ACA" w:rsidRDefault="00827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ACA" w:rsidRDefault="00827ACA" w:rsidP="006432F4">
      <w:pPr>
        <w:spacing w:after="0" w:line="240" w:lineRule="auto"/>
      </w:pPr>
      <w:r>
        <w:separator/>
      </w:r>
    </w:p>
  </w:footnote>
  <w:footnote w:type="continuationSeparator" w:id="0">
    <w:p w:rsidR="00827ACA" w:rsidRDefault="00827ACA" w:rsidP="006432F4">
      <w:pPr>
        <w:spacing w:after="0" w:line="240" w:lineRule="auto"/>
      </w:pPr>
      <w:r>
        <w:continuationSeparator/>
      </w:r>
    </w:p>
  </w:footnote>
  <w:footnote w:id="1">
    <w:p w:rsidR="00827ACA" w:rsidRPr="004728A1" w:rsidRDefault="00827ACA" w:rsidP="006432F4">
      <w:pPr>
        <w:pStyle w:val="FootnoteText"/>
        <w:rPr>
          <w:rFonts w:asciiTheme="majorBidi" w:hAnsiTheme="majorBidi" w:cstheme="majorBidi"/>
        </w:rPr>
      </w:pPr>
      <w:r w:rsidRPr="004728A1">
        <w:rPr>
          <w:rStyle w:val="FootnoteReference"/>
          <w:rFonts w:asciiTheme="majorBidi" w:hAnsiTheme="majorBidi" w:cstheme="majorBidi"/>
        </w:rPr>
        <w:footnoteRef/>
      </w:r>
      <w:r w:rsidRPr="004728A1">
        <w:rPr>
          <w:rFonts w:asciiTheme="majorBidi" w:hAnsiTheme="majorBidi" w:cstheme="majorBidi"/>
        </w:rPr>
        <w:t xml:space="preserve"> Abd. Rahman Dahlan, </w:t>
      </w:r>
      <w:r w:rsidRPr="004728A1">
        <w:rPr>
          <w:rFonts w:asciiTheme="majorBidi" w:hAnsiTheme="majorBidi" w:cstheme="majorBidi"/>
          <w:i/>
          <w:iCs/>
        </w:rPr>
        <w:t>Ushul Fiqh</w:t>
      </w:r>
      <w:r w:rsidRPr="004728A1">
        <w:rPr>
          <w:rFonts w:asciiTheme="majorBidi" w:hAnsiTheme="majorBidi" w:cstheme="majorBidi"/>
        </w:rPr>
        <w:t>, Jakarta : Amzah, 2014, hlm 15</w:t>
      </w:r>
    </w:p>
  </w:footnote>
  <w:footnote w:id="2">
    <w:p w:rsidR="00827ACA" w:rsidRPr="004728A1" w:rsidRDefault="00827ACA" w:rsidP="006432F4">
      <w:pPr>
        <w:pStyle w:val="FootnoteText"/>
        <w:rPr>
          <w:rFonts w:asciiTheme="majorBidi" w:hAnsiTheme="majorBidi" w:cstheme="majorBidi"/>
        </w:rPr>
      </w:pPr>
      <w:r w:rsidRPr="004728A1">
        <w:rPr>
          <w:rStyle w:val="FootnoteReference"/>
          <w:rFonts w:asciiTheme="majorBidi" w:hAnsiTheme="majorBidi" w:cstheme="majorBidi"/>
        </w:rPr>
        <w:footnoteRef/>
      </w:r>
      <w:r w:rsidRPr="004728A1">
        <w:rPr>
          <w:rFonts w:asciiTheme="majorBidi" w:hAnsiTheme="majorBidi" w:cstheme="majorBidi"/>
        </w:rPr>
        <w:t xml:space="preserve"> Al Munawar, Said Agil Husaen, </w:t>
      </w:r>
      <w:r w:rsidRPr="004728A1">
        <w:rPr>
          <w:rFonts w:asciiTheme="majorBidi" w:hAnsiTheme="majorBidi" w:cstheme="majorBidi"/>
          <w:i/>
          <w:iCs/>
        </w:rPr>
        <w:t>Fiqh Hubungan Antar Agama,</w:t>
      </w:r>
      <w:r w:rsidRPr="004728A1">
        <w:rPr>
          <w:rFonts w:asciiTheme="majorBidi" w:hAnsiTheme="majorBidi" w:cstheme="majorBidi"/>
        </w:rPr>
        <w:t xml:space="preserve"> Jakarta: Ciputat Pres, 2005, hlm. 87.</w:t>
      </w:r>
    </w:p>
  </w:footnote>
  <w:footnote w:id="3">
    <w:p w:rsidR="00827ACA" w:rsidRDefault="00827ACA">
      <w:pPr>
        <w:pStyle w:val="FootnoteText"/>
      </w:pPr>
      <w:r>
        <w:rPr>
          <w:rStyle w:val="FootnoteReference"/>
        </w:rPr>
        <w:footnoteRef/>
      </w:r>
      <w:r w:rsidRPr="00891B7C">
        <w:rPr>
          <w:rFonts w:asciiTheme="majorBidi" w:hAnsiTheme="majorBidi" w:cstheme="majorBidi"/>
        </w:rPr>
        <w:t xml:space="preserve">Muslich, Ahmad Wardi, </w:t>
      </w:r>
      <w:r w:rsidRPr="00891B7C">
        <w:rPr>
          <w:rFonts w:asciiTheme="majorBidi" w:hAnsiTheme="majorBidi" w:cstheme="majorBidi"/>
          <w:i/>
          <w:iCs/>
        </w:rPr>
        <w:t>FiqhMuamalah</w:t>
      </w:r>
      <w:r w:rsidRPr="00891B7C">
        <w:rPr>
          <w:rFonts w:asciiTheme="majorBidi" w:hAnsiTheme="majorBidi" w:cstheme="majorBidi"/>
        </w:rPr>
        <w:t>, Jakarta: Amzah, 2010 hlm 368</w:t>
      </w:r>
    </w:p>
  </w:footnote>
  <w:footnote w:id="4">
    <w:p w:rsidR="00827ACA" w:rsidRPr="00686614" w:rsidRDefault="00827ACA">
      <w:pPr>
        <w:pStyle w:val="FootnoteText"/>
        <w:rPr>
          <w:rFonts w:asciiTheme="majorBidi" w:hAnsiTheme="majorBidi" w:cstheme="majorBidi"/>
        </w:rPr>
      </w:pPr>
      <w:r w:rsidRPr="00686614">
        <w:rPr>
          <w:rStyle w:val="FootnoteReference"/>
          <w:rFonts w:asciiTheme="majorBidi" w:hAnsiTheme="majorBidi" w:cstheme="majorBidi"/>
        </w:rPr>
        <w:footnoteRef/>
      </w:r>
      <w:r w:rsidRPr="00686614">
        <w:rPr>
          <w:rFonts w:asciiTheme="majorBidi" w:hAnsiTheme="majorBidi" w:cstheme="majorBidi"/>
        </w:rPr>
        <w:t xml:space="preserve"> Suhendi, Hendi, Fiqh Muamalah, Jakarta: PT Raja Grafindo Persada, 2014, hlm 153</w:t>
      </w:r>
    </w:p>
  </w:footnote>
  <w:footnote w:id="5">
    <w:p w:rsidR="00827ACA" w:rsidRDefault="00827ACA">
      <w:pPr>
        <w:pStyle w:val="FootnoteText"/>
      </w:pPr>
      <w:r>
        <w:rPr>
          <w:rStyle w:val="FootnoteReference"/>
        </w:rPr>
        <w:footnoteRef/>
      </w:r>
      <w:r w:rsidRPr="004D2EEB">
        <w:rPr>
          <w:rFonts w:asciiTheme="majorBidi" w:hAnsiTheme="majorBidi" w:cstheme="majorBidi"/>
        </w:rPr>
        <w:t xml:space="preserve">Sabiq, Sayyid, </w:t>
      </w:r>
      <w:r w:rsidRPr="004D2EEB">
        <w:rPr>
          <w:rFonts w:asciiTheme="majorBidi" w:hAnsiTheme="majorBidi" w:cstheme="majorBidi"/>
          <w:i/>
          <w:iCs/>
        </w:rPr>
        <w:t>Fiqih Sunnah</w:t>
      </w:r>
      <w:r w:rsidRPr="004D2EEB">
        <w:rPr>
          <w:rFonts w:asciiTheme="majorBidi" w:hAnsiTheme="majorBidi" w:cstheme="majorBidi"/>
        </w:rPr>
        <w:t>, Jakarta: PT Pena Pundi Aksara, 2009, hlm 133-134</w:t>
      </w:r>
    </w:p>
  </w:footnote>
  <w:footnote w:id="6">
    <w:p w:rsidR="00827ACA" w:rsidRPr="00891B7C" w:rsidRDefault="00827ACA">
      <w:pPr>
        <w:pStyle w:val="FootnoteText"/>
        <w:rPr>
          <w:lang w:val="en-US"/>
        </w:rPr>
      </w:pPr>
      <w:r>
        <w:rPr>
          <w:rStyle w:val="FootnoteReference"/>
        </w:rPr>
        <w:footnoteRef/>
      </w:r>
      <w:r>
        <w:rPr>
          <w:rFonts w:ascii="TimesNewRoman" w:hAnsi="TimesNewRoman" w:cs="TimesNewRoman"/>
          <w:lang w:val="en-US"/>
        </w:rPr>
        <w:t xml:space="preserve">Teungku Muhammad HasbiAs- Shiddieqy, </w:t>
      </w:r>
      <w:r>
        <w:rPr>
          <w:rFonts w:ascii="TimesNewRoman,Italic" w:hAnsi="TimesNewRoman,Italic" w:cs="TimesNewRoman,Italic"/>
          <w:i/>
          <w:iCs/>
          <w:lang w:val="en-US"/>
        </w:rPr>
        <w:t>Hukum-hukumFiqh Islam</w:t>
      </w:r>
      <w:r>
        <w:rPr>
          <w:rFonts w:ascii="TimesNewRoman" w:hAnsi="TimesNewRoman" w:cs="TimesNewRoman"/>
          <w:lang w:val="en-US"/>
        </w:rPr>
        <w:t>, Semarang: PustakaRizki Putra, 1997, Cet. ke-1, hlm.125.</w:t>
      </w:r>
    </w:p>
  </w:footnote>
  <w:footnote w:id="7">
    <w:p w:rsidR="00827ACA" w:rsidRPr="00891B7C" w:rsidRDefault="00827ACA">
      <w:pPr>
        <w:pStyle w:val="FootnoteText"/>
        <w:rPr>
          <w:lang w:val="en-US"/>
        </w:rPr>
      </w:pPr>
      <w:r>
        <w:rPr>
          <w:rStyle w:val="FootnoteReference"/>
        </w:rPr>
        <w:footnoteRef/>
      </w:r>
      <w:r w:rsidRPr="00F83F07">
        <w:rPr>
          <w:rFonts w:ascii="Times New Roman" w:hAnsi="Times New Roman" w:cs="Times New Roman"/>
          <w:i/>
          <w:lang w:val="en-US"/>
        </w:rPr>
        <w:t>Log.cit</w:t>
      </w:r>
      <w:r w:rsidRPr="00F83F07">
        <w:rPr>
          <w:rFonts w:ascii="Times New Roman" w:hAnsi="Times New Roman" w:cs="Times New Roman"/>
          <w:lang w:val="en-US"/>
        </w:rPr>
        <w:t>, hlm 369</w:t>
      </w:r>
    </w:p>
  </w:footnote>
  <w:footnote w:id="8">
    <w:p w:rsidR="00827ACA" w:rsidRPr="004D2EEB" w:rsidRDefault="00827ACA" w:rsidP="006432F4">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Abd. Rahman Dahlan , </w:t>
      </w:r>
      <w:r w:rsidRPr="004D2EEB">
        <w:rPr>
          <w:rFonts w:asciiTheme="majorBidi" w:hAnsiTheme="majorBidi" w:cstheme="majorBidi"/>
          <w:i/>
          <w:iCs/>
        </w:rPr>
        <w:t>Ushul Fiqh</w:t>
      </w:r>
      <w:r>
        <w:rPr>
          <w:rFonts w:asciiTheme="majorBidi" w:hAnsiTheme="majorBidi" w:cstheme="majorBidi"/>
        </w:rPr>
        <w:t>,</w:t>
      </w:r>
      <w:r w:rsidRPr="004D2EEB">
        <w:rPr>
          <w:rFonts w:asciiTheme="majorBidi" w:hAnsiTheme="majorBidi" w:cstheme="majorBidi"/>
        </w:rPr>
        <w:t xml:space="preserve"> hlm 113 </w:t>
      </w:r>
    </w:p>
  </w:footnote>
  <w:footnote w:id="9">
    <w:p w:rsidR="00827ACA" w:rsidRPr="00C67B40" w:rsidRDefault="00827ACA">
      <w:pPr>
        <w:pStyle w:val="FootnoteText"/>
        <w:rPr>
          <w:rFonts w:asciiTheme="majorBidi" w:hAnsiTheme="majorBidi" w:cstheme="majorBidi"/>
        </w:rPr>
      </w:pPr>
      <w:r>
        <w:rPr>
          <w:rStyle w:val="FootnoteReference"/>
        </w:rPr>
        <w:footnoteRef/>
      </w:r>
      <w:r>
        <w:rPr>
          <w:rFonts w:asciiTheme="majorBidi" w:hAnsiTheme="majorBidi" w:cstheme="majorBidi"/>
        </w:rPr>
        <w:t>Ibid, hlm 123</w:t>
      </w:r>
    </w:p>
  </w:footnote>
  <w:footnote w:id="10">
    <w:p w:rsidR="00827ACA" w:rsidRPr="00AD69C4" w:rsidRDefault="00827ACA" w:rsidP="00AD69C4">
      <w:pPr>
        <w:pStyle w:val="FootnoteText"/>
        <w:rPr>
          <w:rFonts w:asciiTheme="majorBidi" w:hAnsiTheme="majorBidi" w:cstheme="majorBidi"/>
        </w:rPr>
      </w:pPr>
      <w:r w:rsidRPr="00AD69C4">
        <w:rPr>
          <w:rStyle w:val="FootnoteReference"/>
          <w:rFonts w:asciiTheme="majorBidi" w:hAnsiTheme="majorBidi" w:cstheme="majorBidi"/>
        </w:rPr>
        <w:footnoteRef/>
      </w:r>
      <w:r w:rsidRPr="00AD69C4">
        <w:rPr>
          <w:rFonts w:asciiTheme="majorBidi" w:hAnsiTheme="majorBidi" w:cstheme="majorBidi"/>
        </w:rPr>
        <w:t xml:space="preserve"> A.Djazuli </w:t>
      </w:r>
      <w:r w:rsidRPr="00AD69C4">
        <w:rPr>
          <w:rFonts w:asciiTheme="majorBidi" w:hAnsiTheme="majorBidi" w:cstheme="majorBidi"/>
          <w:i/>
          <w:iCs/>
        </w:rPr>
        <w:t>Kaidah-Kaidah Fikih</w:t>
      </w:r>
      <w:r>
        <w:rPr>
          <w:rFonts w:asciiTheme="majorBidi" w:hAnsiTheme="majorBidi" w:cstheme="majorBidi"/>
        </w:rPr>
        <w:t>Jakarta ;Prenada Media Group cet ke- 5 2014 Hlm 78</w:t>
      </w:r>
    </w:p>
  </w:footnote>
  <w:footnote w:id="11">
    <w:p w:rsidR="00827ACA" w:rsidRPr="009B55C3" w:rsidRDefault="00827ACA">
      <w:pPr>
        <w:pStyle w:val="FootnoteText"/>
        <w:rPr>
          <w:rFonts w:asciiTheme="majorBidi" w:hAnsiTheme="majorBidi" w:cstheme="majorBidi"/>
        </w:rPr>
      </w:pPr>
      <w:r>
        <w:rPr>
          <w:rStyle w:val="FootnoteReference"/>
        </w:rPr>
        <w:footnoteRef/>
      </w:r>
      <w:r>
        <w:rPr>
          <w:rFonts w:asciiTheme="majorBidi" w:hAnsiTheme="majorBidi" w:cstheme="majorBidi"/>
        </w:rPr>
        <w:t>Ibid, hlm 116</w:t>
      </w:r>
    </w:p>
  </w:footnote>
  <w:footnote w:id="12">
    <w:p w:rsidR="00827ACA" w:rsidRPr="00865421" w:rsidRDefault="00827ACA">
      <w:pPr>
        <w:pStyle w:val="FootnoteText"/>
        <w:rPr>
          <w:rFonts w:asciiTheme="majorBidi" w:hAnsiTheme="majorBidi" w:cstheme="majorBidi"/>
        </w:rPr>
      </w:pPr>
      <w:r>
        <w:rPr>
          <w:rStyle w:val="FootnoteReference"/>
        </w:rPr>
        <w:footnoteRef/>
      </w:r>
      <w:r>
        <w:rPr>
          <w:rFonts w:asciiTheme="majorBidi" w:hAnsiTheme="majorBidi" w:cstheme="majorBidi"/>
        </w:rPr>
        <w:t>Ibid, hlm 117</w:t>
      </w:r>
    </w:p>
  </w:footnote>
  <w:footnote w:id="13">
    <w:p w:rsidR="00827ACA" w:rsidRDefault="00827ACA">
      <w:pPr>
        <w:pStyle w:val="FootnoteText"/>
      </w:pPr>
      <w:r>
        <w:rPr>
          <w:rStyle w:val="FootnoteReference"/>
        </w:rPr>
        <w:footnoteRef/>
      </w:r>
      <w:r w:rsidRPr="00CB488F">
        <w:rPr>
          <w:rFonts w:asciiTheme="majorBidi" w:hAnsiTheme="majorBidi" w:cstheme="majorBidi"/>
          <w:color w:val="333333"/>
          <w:shd w:val="clear" w:color="auto" w:fill="FFFFFF"/>
        </w:rPr>
        <w:t>Nurhidayat</w:t>
      </w:r>
      <w:r>
        <w:rPr>
          <w:rFonts w:asciiTheme="majorBidi" w:hAnsiTheme="majorBidi" w:cstheme="majorBidi"/>
          <w:color w:val="333333"/>
          <w:shd w:val="clear" w:color="auto" w:fill="FFFFFF"/>
        </w:rPr>
        <w:t xml:space="preserve">, </w:t>
      </w:r>
      <w:r w:rsidRPr="00CB488F">
        <w:rPr>
          <w:rFonts w:asciiTheme="majorBidi" w:hAnsiTheme="majorBidi" w:cstheme="majorBidi"/>
          <w:color w:val="333333"/>
          <w:shd w:val="clear" w:color="auto" w:fill="FFFFFF"/>
        </w:rPr>
        <w:t> </w:t>
      </w:r>
      <w:r w:rsidRPr="00CB488F">
        <w:rPr>
          <w:rFonts w:asciiTheme="majorBidi" w:hAnsiTheme="majorBidi" w:cstheme="majorBidi"/>
          <w:i/>
          <w:iCs/>
          <w:color w:val="333333"/>
          <w:shd w:val="clear" w:color="auto" w:fill="FFFFFF"/>
        </w:rPr>
        <w:t>Teknologi Pertanian Dalam Perspektif Islam</w:t>
      </w:r>
      <w:r w:rsidRPr="00CB488F">
        <w:rPr>
          <w:rFonts w:asciiTheme="majorBidi" w:hAnsiTheme="majorBidi" w:cstheme="majorBidi"/>
          <w:color w:val="333333"/>
          <w:shd w:val="clear" w:color="auto" w:fill="FFFFFF"/>
        </w:rPr>
        <w:t>.Jakarta;Rajawali Pers ,2012 hlm 25</w:t>
      </w:r>
    </w:p>
  </w:footnote>
  <w:footnote w:id="14">
    <w:p w:rsidR="00827ACA" w:rsidRPr="005B5333" w:rsidRDefault="00827ACA">
      <w:pPr>
        <w:pStyle w:val="FootnoteText"/>
        <w:rPr>
          <w:rFonts w:asciiTheme="majorBidi" w:hAnsiTheme="majorBidi" w:cstheme="majorBidi"/>
        </w:rPr>
      </w:pPr>
      <w:r w:rsidRPr="005B5333">
        <w:rPr>
          <w:rStyle w:val="FootnoteReference"/>
          <w:rFonts w:asciiTheme="majorBidi" w:hAnsiTheme="majorBidi" w:cstheme="majorBidi"/>
        </w:rPr>
        <w:footnoteRef/>
      </w:r>
      <w:r w:rsidRPr="005B5333">
        <w:rPr>
          <w:rFonts w:asciiTheme="majorBidi" w:hAnsiTheme="majorBidi" w:cstheme="majorBidi"/>
        </w:rPr>
        <w:t xml:space="preserve"> Sahroni, Oni. </w:t>
      </w:r>
      <w:r w:rsidRPr="005B5333">
        <w:rPr>
          <w:rFonts w:asciiTheme="majorBidi" w:hAnsiTheme="majorBidi" w:cstheme="majorBidi"/>
          <w:i/>
          <w:iCs/>
        </w:rPr>
        <w:t>Fikih Muamalah</w:t>
      </w:r>
      <w:r w:rsidRPr="005B5333">
        <w:rPr>
          <w:rFonts w:asciiTheme="majorBidi" w:hAnsiTheme="majorBidi" w:cstheme="majorBidi"/>
        </w:rPr>
        <w:t>, Jakarta; Rajawali Pres</w:t>
      </w:r>
      <w:r>
        <w:rPr>
          <w:rFonts w:asciiTheme="majorBidi" w:hAnsiTheme="majorBidi" w:cstheme="majorBidi"/>
        </w:rPr>
        <w:t xml:space="preserve">, </w:t>
      </w:r>
      <w:r w:rsidRPr="005B5333">
        <w:rPr>
          <w:rFonts w:asciiTheme="majorBidi" w:hAnsiTheme="majorBidi" w:cstheme="majorBidi"/>
        </w:rPr>
        <w:t>2016, cet-1 hlm 55</w:t>
      </w:r>
    </w:p>
  </w:footnote>
  <w:footnote w:id="15">
    <w:p w:rsidR="00827ACA" w:rsidRPr="004F0CE2" w:rsidRDefault="00827ACA">
      <w:pPr>
        <w:pStyle w:val="FootnoteText"/>
        <w:rPr>
          <w:rFonts w:asciiTheme="majorBidi" w:hAnsiTheme="majorBidi" w:cstheme="majorBidi"/>
        </w:rPr>
      </w:pPr>
      <w:r w:rsidRPr="004F0CE2">
        <w:rPr>
          <w:rStyle w:val="FootnoteReference"/>
          <w:rFonts w:asciiTheme="majorBidi" w:hAnsiTheme="majorBidi" w:cstheme="majorBidi"/>
        </w:rPr>
        <w:footnoteRef/>
      </w:r>
      <w:r w:rsidRPr="004F0CE2">
        <w:rPr>
          <w:rFonts w:asciiTheme="majorBidi" w:hAnsiTheme="majorBidi" w:cstheme="majorBidi"/>
        </w:rPr>
        <w:t xml:space="preserve"> Badroen, Burhan, </w:t>
      </w:r>
      <w:r w:rsidRPr="004F0CE2">
        <w:rPr>
          <w:rFonts w:asciiTheme="majorBidi" w:hAnsiTheme="majorBidi" w:cstheme="majorBidi"/>
          <w:i/>
          <w:iCs/>
        </w:rPr>
        <w:t>Etika Bisnis Dalam Islam</w:t>
      </w:r>
      <w:r w:rsidRPr="004F0CE2">
        <w:rPr>
          <w:rFonts w:asciiTheme="majorBidi" w:hAnsiTheme="majorBidi" w:cstheme="majorBidi"/>
        </w:rPr>
        <w:t>, Jakarta: Sinar Grafika Offset, 2014, hlm 27</w:t>
      </w:r>
    </w:p>
  </w:footnote>
  <w:footnote w:id="16">
    <w:p w:rsidR="00827ACA" w:rsidRDefault="00827ACA" w:rsidP="00F225A9">
      <w:pPr>
        <w:pStyle w:val="FootnoteText"/>
      </w:pPr>
      <w:r>
        <w:rPr>
          <w:rStyle w:val="FootnoteReference"/>
        </w:rPr>
        <w:footnoteRef/>
      </w:r>
      <w:r w:rsidRPr="00690269">
        <w:rPr>
          <w:rFonts w:asciiTheme="majorBidi" w:hAnsiTheme="majorBidi" w:cstheme="majorBidi"/>
        </w:rPr>
        <w:t>Wawancara dengan Kepala Desa,Bapak Efran, 22 Desember 2016</w:t>
      </w:r>
    </w:p>
  </w:footnote>
  <w:footnote w:id="17">
    <w:p w:rsidR="00827ACA" w:rsidRDefault="00827ACA" w:rsidP="00F225A9">
      <w:pPr>
        <w:pStyle w:val="FootnoteText"/>
      </w:pPr>
      <w:r>
        <w:rPr>
          <w:rStyle w:val="FootnoteReference"/>
        </w:rPr>
        <w:footnoteRef/>
      </w:r>
      <w:r w:rsidRPr="00690269">
        <w:rPr>
          <w:rFonts w:asciiTheme="majorBidi" w:hAnsiTheme="majorBidi" w:cstheme="majorBidi"/>
        </w:rPr>
        <w:t>Wawancara dengan Kepala Desa,Bapak Efran, 22 Desember 2016</w:t>
      </w:r>
    </w:p>
  </w:footnote>
  <w:footnote w:id="18">
    <w:p w:rsidR="00827ACA" w:rsidRDefault="00827ACA" w:rsidP="00F225A9">
      <w:pPr>
        <w:pStyle w:val="FootnoteText"/>
      </w:pPr>
      <w:r>
        <w:rPr>
          <w:rStyle w:val="FootnoteReference"/>
        </w:rPr>
        <w:footnoteRef/>
      </w:r>
      <w:r w:rsidRPr="00690269">
        <w:rPr>
          <w:rFonts w:asciiTheme="majorBidi" w:hAnsiTheme="majorBidi" w:cstheme="majorBidi"/>
        </w:rPr>
        <w:t>Wawancara dengan Kepala Desa,Bapak Efran, 22 Desember 2016</w:t>
      </w:r>
    </w:p>
  </w:footnote>
  <w:footnote w:id="19">
    <w:p w:rsidR="00827ACA" w:rsidRDefault="00827ACA" w:rsidP="00B45EEC">
      <w:pPr>
        <w:pStyle w:val="FootnoteText"/>
      </w:pPr>
      <w:r>
        <w:rPr>
          <w:rStyle w:val="FootnoteReference"/>
        </w:rPr>
        <w:footnoteRef/>
      </w:r>
      <w:r w:rsidRPr="00690269">
        <w:rPr>
          <w:rFonts w:asciiTheme="majorBidi" w:hAnsiTheme="majorBidi" w:cstheme="majorBidi"/>
        </w:rPr>
        <w:t>Wawancara dengan Kepala Desa,Bapak Efran, 22 Desember 2016</w:t>
      </w:r>
    </w:p>
  </w:footnote>
  <w:footnote w:id="20">
    <w:p w:rsidR="00827ACA" w:rsidRPr="00E62A8B" w:rsidRDefault="00827ACA">
      <w:pPr>
        <w:pStyle w:val="FootnoteText"/>
        <w:rPr>
          <w:rFonts w:asciiTheme="majorBidi" w:hAnsiTheme="majorBidi" w:cstheme="majorBidi"/>
        </w:rPr>
      </w:pPr>
      <w:r w:rsidRPr="00E62A8B">
        <w:rPr>
          <w:rStyle w:val="FootnoteReference"/>
          <w:rFonts w:asciiTheme="majorBidi" w:hAnsiTheme="majorBidi" w:cstheme="majorBidi"/>
        </w:rPr>
        <w:footnoteRef/>
      </w:r>
      <w:r w:rsidRPr="00E62A8B">
        <w:rPr>
          <w:rFonts w:asciiTheme="majorBidi" w:hAnsiTheme="majorBidi" w:cstheme="majorBidi"/>
        </w:rPr>
        <w:t xml:space="preserve"> Al-Qur’an Surah Al-Baqarah 282</w:t>
      </w:r>
    </w:p>
  </w:footnote>
  <w:footnote w:id="21">
    <w:p w:rsidR="00827ACA" w:rsidRPr="005A60FC" w:rsidRDefault="00827ACA">
      <w:pPr>
        <w:pStyle w:val="FootnoteText"/>
        <w:rPr>
          <w:rFonts w:asciiTheme="majorBidi" w:hAnsiTheme="majorBidi" w:cstheme="majorBidi"/>
        </w:rPr>
      </w:pPr>
      <w:r w:rsidRPr="005A60FC">
        <w:rPr>
          <w:rStyle w:val="FootnoteReference"/>
          <w:rFonts w:asciiTheme="majorBidi" w:hAnsiTheme="majorBidi" w:cstheme="majorBidi"/>
        </w:rPr>
        <w:footnoteRef/>
      </w:r>
      <w:r w:rsidRPr="005A60FC">
        <w:rPr>
          <w:rFonts w:asciiTheme="majorBidi" w:hAnsiTheme="majorBidi" w:cstheme="majorBidi"/>
        </w:rPr>
        <w:t xml:space="preserve"> Sangadji, Etta Mamang, </w:t>
      </w:r>
      <w:r w:rsidRPr="005A60FC">
        <w:rPr>
          <w:rFonts w:asciiTheme="majorBidi" w:hAnsiTheme="majorBidi" w:cstheme="majorBidi"/>
          <w:i/>
          <w:iCs/>
        </w:rPr>
        <w:t>Metodologi Penelitian,</w:t>
      </w:r>
      <w:r w:rsidRPr="005A60FC">
        <w:rPr>
          <w:rFonts w:asciiTheme="majorBidi" w:hAnsiTheme="majorBidi" w:cstheme="majorBidi"/>
        </w:rPr>
        <w:t xml:space="preserve"> Yogyaakarta: Andi Yogyakarta, 2010, hlm 41</w:t>
      </w:r>
    </w:p>
  </w:footnote>
  <w:footnote w:id="22">
    <w:p w:rsidR="00827ACA" w:rsidRPr="004D2EEB" w:rsidRDefault="00827ACA" w:rsidP="000C578B">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Febrianzah Zahiruddin,dengan judul skripsi: ”</w:t>
      </w:r>
      <w:r w:rsidRPr="004D2EEB">
        <w:rPr>
          <w:rFonts w:asciiTheme="majorBidi" w:hAnsiTheme="majorBidi" w:cstheme="majorBidi"/>
          <w:i/>
          <w:iCs/>
        </w:rPr>
        <w:t xml:space="preserve">Tinjauan hukum islam terhadap bagi hasil penggarapan tanah sawah di Desa Palur Kecamatan Mojolaban Kabupaten Sukoharjo”, </w:t>
      </w:r>
      <w:r w:rsidRPr="004D2EEB">
        <w:rPr>
          <w:rFonts w:asciiTheme="majorBidi" w:hAnsiTheme="majorBidi" w:cstheme="majorBidi"/>
        </w:rPr>
        <w:t>Universitas Muhammadiyah Surakarta,2015.</w:t>
      </w:r>
    </w:p>
  </w:footnote>
  <w:footnote w:id="23">
    <w:p w:rsidR="00827ACA" w:rsidRPr="004D2EEB" w:rsidRDefault="00827ACA" w:rsidP="000C578B">
      <w:pPr>
        <w:autoSpaceDE w:val="0"/>
        <w:autoSpaceDN w:val="0"/>
        <w:adjustRightInd w:val="0"/>
        <w:spacing w:after="0" w:line="240" w:lineRule="auto"/>
        <w:rPr>
          <w:rFonts w:asciiTheme="majorBidi" w:hAnsiTheme="majorBidi" w:cstheme="majorBidi"/>
          <w:i/>
          <w:iCs/>
          <w:sz w:val="20"/>
          <w:szCs w:val="20"/>
        </w:rPr>
      </w:pPr>
      <w:r w:rsidRPr="004D2EEB">
        <w:rPr>
          <w:rStyle w:val="FootnoteReference"/>
          <w:rFonts w:asciiTheme="majorBidi" w:hAnsiTheme="majorBidi" w:cstheme="majorBidi"/>
          <w:sz w:val="20"/>
          <w:szCs w:val="20"/>
        </w:rPr>
        <w:footnoteRef/>
      </w:r>
      <w:r w:rsidRPr="004D2EEB">
        <w:rPr>
          <w:rFonts w:asciiTheme="majorBidi" w:hAnsiTheme="majorBidi" w:cstheme="majorBidi"/>
          <w:sz w:val="20"/>
          <w:szCs w:val="20"/>
        </w:rPr>
        <w:t xml:space="preserve"> Epi Yuliana, </w:t>
      </w:r>
      <w:r w:rsidRPr="004D2EEB">
        <w:rPr>
          <w:rFonts w:asciiTheme="majorBidi" w:hAnsiTheme="majorBidi" w:cstheme="majorBidi"/>
          <w:i/>
          <w:iCs/>
          <w:sz w:val="20"/>
          <w:szCs w:val="20"/>
        </w:rPr>
        <w:t xml:space="preserve">“Tinjauan Hukum Islam Terhadap Bagi Hasil Penggarapan Kebun Karet di Desa Bukit Selabu Kabupaten Musi Banyuasin Sumatra Selatan”, </w:t>
      </w:r>
      <w:r w:rsidRPr="004D2EEB">
        <w:rPr>
          <w:rFonts w:asciiTheme="majorBidi" w:hAnsiTheme="majorBidi" w:cstheme="majorBidi"/>
          <w:sz w:val="20"/>
          <w:szCs w:val="20"/>
        </w:rPr>
        <w:t>Skripsi Mahasiswa Fakultas Syariah UIN Sunan Kali Jaga Yogyakarta, 2009.</w:t>
      </w:r>
    </w:p>
  </w:footnote>
  <w:footnote w:id="24">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Apriliani, Lian, </w:t>
      </w:r>
      <w:r w:rsidRPr="004D2EEB">
        <w:rPr>
          <w:rFonts w:asciiTheme="majorBidi" w:hAnsiTheme="majorBidi" w:cstheme="majorBidi"/>
          <w:i/>
          <w:iCs/>
        </w:rPr>
        <w:t>TinjauanHukum Islam Terhadap Sistem Bagi Hasil Pada Penyadap Karet di Desa Seritanjung Kecamatan Tanjung Batu Kabupaten Ogan Ilir,</w:t>
      </w:r>
      <w:r w:rsidRPr="004D2EEB">
        <w:rPr>
          <w:rFonts w:asciiTheme="majorBidi" w:hAnsiTheme="majorBidi" w:cstheme="majorBidi"/>
        </w:rPr>
        <w:t xml:space="preserve"> IAIN Raden Fatah Palembang, 2005</w:t>
      </w:r>
    </w:p>
  </w:footnote>
  <w:footnote w:id="25">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Yuliza, Yusti, </w:t>
      </w:r>
      <w:r w:rsidRPr="004D2EEB">
        <w:rPr>
          <w:rFonts w:asciiTheme="majorBidi" w:hAnsiTheme="majorBidi" w:cstheme="majorBidi"/>
          <w:i/>
          <w:iCs/>
        </w:rPr>
        <w:t>TinjauanHukumIslam Terhadap Sistem Bagi Hasil (Studi Kasus pada Masyarakat Desa Penantian Kecamatan Jarai Kabupaten Lahat),</w:t>
      </w:r>
      <w:r w:rsidRPr="004D2EEB">
        <w:rPr>
          <w:rFonts w:asciiTheme="majorBidi" w:hAnsiTheme="majorBidi" w:cstheme="majorBidi"/>
        </w:rPr>
        <w:t xml:space="preserve"> IAIN Raden Fatah Palembang, 2007</w:t>
      </w:r>
    </w:p>
  </w:footnote>
  <w:footnote w:id="26">
    <w:p w:rsidR="00827ACA" w:rsidRDefault="00827ACA" w:rsidP="006432F4">
      <w:pPr>
        <w:pStyle w:val="FootnoteText"/>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Sugiyono, </w:t>
      </w:r>
      <w:r>
        <w:rPr>
          <w:rFonts w:asciiTheme="majorBidi" w:hAnsiTheme="majorBidi" w:cstheme="majorBidi"/>
          <w:i/>
          <w:iCs/>
        </w:rPr>
        <w:t xml:space="preserve">Metode Penelitian Kuantitatif, Kualitatif dan R &amp; D, </w:t>
      </w:r>
      <w:r>
        <w:rPr>
          <w:rFonts w:asciiTheme="majorBidi" w:hAnsiTheme="majorBidi" w:cstheme="majorBidi"/>
        </w:rPr>
        <w:t xml:space="preserve"> : Bandung, CV Alfabeta, 2016, cet 23 hlm. 9.</w:t>
      </w:r>
    </w:p>
  </w:footnote>
  <w:footnote w:id="27">
    <w:p w:rsidR="00827ACA" w:rsidRDefault="00827ACA">
      <w:pPr>
        <w:pStyle w:val="FootnoteText"/>
      </w:pPr>
      <w:r>
        <w:rPr>
          <w:rStyle w:val="FootnoteReference"/>
        </w:rPr>
        <w:footnoteRef/>
      </w:r>
      <w:r w:rsidRPr="008F781A">
        <w:rPr>
          <w:rFonts w:asciiTheme="majorBidi" w:hAnsiTheme="majorBidi" w:cstheme="majorBidi"/>
        </w:rPr>
        <w:t xml:space="preserve">Sugiono, </w:t>
      </w:r>
      <w:r w:rsidRPr="008F781A">
        <w:rPr>
          <w:rFonts w:asciiTheme="majorBidi" w:hAnsiTheme="majorBidi" w:cstheme="majorBidi"/>
          <w:i/>
          <w:iCs/>
        </w:rPr>
        <w:t>MetodePenelitian Kuantitatif, Kualitatif, dan R&amp;D,</w:t>
      </w:r>
      <w:r w:rsidRPr="008F781A">
        <w:rPr>
          <w:rFonts w:asciiTheme="majorBidi" w:hAnsiTheme="majorBidi" w:cstheme="majorBidi"/>
        </w:rPr>
        <w:t xml:space="preserve"> 2016</w:t>
      </w:r>
      <w:r>
        <w:rPr>
          <w:rFonts w:asciiTheme="majorBidi" w:hAnsiTheme="majorBidi" w:cstheme="majorBidi"/>
        </w:rPr>
        <w:t>. Hlm 72</w:t>
      </w:r>
    </w:p>
  </w:footnote>
  <w:footnote w:id="28">
    <w:p w:rsidR="00827ACA" w:rsidRPr="006243BA" w:rsidRDefault="00827ACA">
      <w:pPr>
        <w:pStyle w:val="FootnoteText"/>
        <w:rPr>
          <w:rFonts w:asciiTheme="majorBidi" w:hAnsiTheme="majorBidi" w:cstheme="majorBidi"/>
        </w:rPr>
      </w:pPr>
      <w:r w:rsidRPr="006243BA">
        <w:rPr>
          <w:rStyle w:val="FootnoteReference"/>
          <w:rFonts w:asciiTheme="majorBidi" w:hAnsiTheme="majorBidi" w:cstheme="majorBidi"/>
        </w:rPr>
        <w:footnoteRef/>
      </w:r>
      <w:r w:rsidRPr="006243BA">
        <w:rPr>
          <w:rFonts w:asciiTheme="majorBidi" w:hAnsiTheme="majorBidi" w:cstheme="majorBidi"/>
        </w:rPr>
        <w:t xml:space="preserve">Burhan Bungin, </w:t>
      </w:r>
      <w:r w:rsidRPr="006243BA">
        <w:rPr>
          <w:rFonts w:asciiTheme="majorBidi" w:hAnsiTheme="majorBidi" w:cstheme="majorBidi"/>
          <w:i/>
          <w:iCs/>
        </w:rPr>
        <w:t xml:space="preserve">Metodelogi Penelitian Sosial &amp; Ekonomi, </w:t>
      </w:r>
      <w:r w:rsidRPr="006243BA">
        <w:rPr>
          <w:rFonts w:asciiTheme="majorBidi" w:hAnsiTheme="majorBidi" w:cstheme="majorBidi"/>
        </w:rPr>
        <w:t>(Jakarta: Kenacana Prenada Media Group, 2013) hlm.118</w:t>
      </w:r>
    </w:p>
  </w:footnote>
  <w:footnote w:id="29">
    <w:p w:rsidR="00827ACA" w:rsidRPr="00BB1CA1" w:rsidRDefault="00827ACA">
      <w:pPr>
        <w:pStyle w:val="FootnoteText"/>
        <w:rPr>
          <w:rFonts w:asciiTheme="majorBidi" w:hAnsiTheme="majorBidi" w:cstheme="majorBidi"/>
        </w:rPr>
      </w:pPr>
      <w:r w:rsidRPr="00BB1CA1">
        <w:rPr>
          <w:rStyle w:val="FootnoteReference"/>
          <w:rFonts w:asciiTheme="majorBidi" w:hAnsiTheme="majorBidi" w:cstheme="majorBidi"/>
        </w:rPr>
        <w:footnoteRef/>
      </w:r>
      <w:r w:rsidRPr="00BB1CA1">
        <w:rPr>
          <w:rFonts w:asciiTheme="majorBidi" w:hAnsiTheme="majorBidi" w:cstheme="majorBidi"/>
        </w:rPr>
        <w:t>Ibid. hlm.73</w:t>
      </w:r>
    </w:p>
  </w:footnote>
  <w:footnote w:id="30">
    <w:p w:rsidR="00827ACA" w:rsidRDefault="00827ACA">
      <w:pPr>
        <w:pStyle w:val="FootnoteText"/>
      </w:pPr>
      <w:r w:rsidRPr="00BB1CA1">
        <w:rPr>
          <w:rStyle w:val="FootnoteReference"/>
          <w:rFonts w:asciiTheme="majorBidi" w:hAnsiTheme="majorBidi" w:cstheme="majorBidi"/>
        </w:rPr>
        <w:footnoteRef/>
      </w:r>
      <w:r w:rsidRPr="00BB1CA1">
        <w:rPr>
          <w:rFonts w:asciiTheme="majorBidi" w:hAnsiTheme="majorBidi" w:cstheme="majorBidi"/>
        </w:rPr>
        <w:t xml:space="preserve"> Op.cit hlm.119</w:t>
      </w:r>
    </w:p>
  </w:footnote>
  <w:footnote w:id="31">
    <w:p w:rsidR="00827ACA" w:rsidRPr="00B25A3D" w:rsidRDefault="00827ACA">
      <w:pPr>
        <w:pStyle w:val="FootnoteText"/>
        <w:rPr>
          <w:rFonts w:asciiTheme="majorBidi" w:hAnsiTheme="majorBidi" w:cstheme="majorBidi"/>
        </w:rPr>
      </w:pPr>
      <w:r w:rsidRPr="00B25A3D">
        <w:rPr>
          <w:rStyle w:val="FootnoteReference"/>
          <w:rFonts w:asciiTheme="majorBidi" w:hAnsiTheme="majorBidi" w:cstheme="majorBidi"/>
        </w:rPr>
        <w:footnoteRef/>
      </w:r>
      <w:r w:rsidRPr="00B25A3D">
        <w:rPr>
          <w:rFonts w:asciiTheme="majorBidi" w:hAnsiTheme="majorBidi" w:cstheme="majorBidi"/>
        </w:rPr>
        <w:t xml:space="preserve"> Ibid. </w:t>
      </w:r>
      <w:r>
        <w:rPr>
          <w:rFonts w:asciiTheme="majorBidi" w:hAnsiTheme="majorBidi" w:cstheme="majorBidi"/>
        </w:rPr>
        <w:t>h</w:t>
      </w:r>
      <w:r w:rsidRPr="00B25A3D">
        <w:rPr>
          <w:rFonts w:asciiTheme="majorBidi" w:hAnsiTheme="majorBidi" w:cstheme="majorBidi"/>
        </w:rPr>
        <w:t>lm 120</w:t>
      </w:r>
    </w:p>
  </w:footnote>
  <w:footnote w:id="32">
    <w:p w:rsidR="00827ACA" w:rsidRPr="00BB1CA1" w:rsidRDefault="00827ACA" w:rsidP="00F225A9">
      <w:pPr>
        <w:pStyle w:val="FootnoteText"/>
        <w:rPr>
          <w:rFonts w:asciiTheme="majorBidi" w:hAnsiTheme="majorBidi" w:cstheme="majorBidi"/>
        </w:rPr>
      </w:pPr>
      <w:r w:rsidRPr="00BB1CA1">
        <w:rPr>
          <w:rStyle w:val="FootnoteReference"/>
          <w:rFonts w:asciiTheme="majorBidi" w:hAnsiTheme="majorBidi" w:cstheme="majorBidi"/>
        </w:rPr>
        <w:footnoteRef/>
      </w:r>
      <w:r w:rsidRPr="00BB1CA1">
        <w:rPr>
          <w:rFonts w:asciiTheme="majorBidi" w:hAnsiTheme="majorBidi" w:cstheme="majorBidi"/>
        </w:rPr>
        <w:t xml:space="preserve"> Wawancara dengan Efran, Kepala Dusun II, di desa Muara Gula, 22 April 2017.</w:t>
      </w:r>
    </w:p>
  </w:footnote>
  <w:footnote w:id="33">
    <w:p w:rsidR="00827ACA" w:rsidRDefault="00827ACA" w:rsidP="004D2EEB">
      <w:pPr>
        <w:pStyle w:val="FootnoteText"/>
        <w:jc w:val="both"/>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Sugiyono, </w:t>
      </w:r>
      <w:r w:rsidRPr="008F781A">
        <w:rPr>
          <w:rFonts w:asciiTheme="majorBidi" w:hAnsiTheme="majorBidi" w:cstheme="majorBidi"/>
          <w:i/>
          <w:iCs/>
        </w:rPr>
        <w:t>Metode</w:t>
      </w:r>
      <w:r>
        <w:rPr>
          <w:rFonts w:asciiTheme="majorBidi" w:hAnsiTheme="majorBidi" w:cstheme="majorBidi"/>
          <w:i/>
          <w:iCs/>
        </w:rPr>
        <w:t>Penelitian Kuantitatif, Kualitatif dan R &amp; D,</w:t>
      </w:r>
      <w:r>
        <w:rPr>
          <w:rFonts w:asciiTheme="majorBidi" w:hAnsiTheme="majorBidi" w:cstheme="majorBidi"/>
        </w:rPr>
        <w:t xml:space="preserve"> hlm. 244.</w:t>
      </w:r>
    </w:p>
  </w:footnote>
  <w:footnote w:id="34">
    <w:p w:rsidR="00827ACA" w:rsidRPr="00BB1CA1" w:rsidRDefault="00827ACA">
      <w:pPr>
        <w:pStyle w:val="FootnoteText"/>
        <w:rPr>
          <w:rFonts w:asciiTheme="majorBidi" w:hAnsiTheme="majorBidi" w:cstheme="majorBidi"/>
        </w:rPr>
      </w:pPr>
      <w:r w:rsidRPr="00BB1CA1">
        <w:rPr>
          <w:rStyle w:val="FootnoteReference"/>
          <w:rFonts w:asciiTheme="majorBidi" w:hAnsiTheme="majorBidi" w:cstheme="majorBidi"/>
        </w:rPr>
        <w:footnoteRef/>
      </w:r>
      <w:r w:rsidRPr="00BB1CA1">
        <w:rPr>
          <w:rFonts w:asciiTheme="majorBidi" w:hAnsiTheme="majorBidi" w:cstheme="majorBidi"/>
        </w:rPr>
        <w:t xml:space="preserve"> A. Muri Yusuf, </w:t>
      </w:r>
      <w:r w:rsidRPr="00BB1CA1">
        <w:rPr>
          <w:rFonts w:asciiTheme="majorBidi" w:hAnsiTheme="majorBidi" w:cstheme="majorBidi"/>
          <w:i/>
          <w:iCs/>
        </w:rPr>
        <w:t xml:space="preserve">Metodologi Penelitian Kuantitatif, Kualitatif &amp; Penelitian Gabungan </w:t>
      </w:r>
      <w:r w:rsidRPr="00BB1CA1">
        <w:rPr>
          <w:rFonts w:asciiTheme="majorBidi" w:hAnsiTheme="majorBidi" w:cstheme="majorBidi"/>
        </w:rPr>
        <w:t>(Jakarta: Kencana Prenadamedia Group, 2014) hlm.255</w:t>
      </w:r>
    </w:p>
  </w:footnote>
  <w:footnote w:id="35">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dengan Kepala Desa Bapak Efran, kamis, 22 Desember 2016</w:t>
      </w:r>
    </w:p>
  </w:footnote>
  <w:footnote w:id="36">
    <w:p w:rsidR="00827ACA" w:rsidRPr="004D2EEB" w:rsidRDefault="00827ACA" w:rsidP="001804D2">
      <w:pPr>
        <w:pStyle w:val="FootnoteText"/>
        <w:rPr>
          <w:rFonts w:asciiTheme="majorBidi" w:hAnsiTheme="majorBidi" w:cstheme="majorBidi"/>
        </w:rPr>
      </w:pPr>
      <w:r w:rsidRPr="004D2EEB">
        <w:rPr>
          <w:rStyle w:val="FootnoteReference"/>
          <w:rFonts w:asciiTheme="majorBidi" w:hAnsiTheme="majorBidi" w:cstheme="majorBidi"/>
        </w:rPr>
        <w:footnoteRef/>
      </w:r>
      <w:r>
        <w:rPr>
          <w:rFonts w:asciiTheme="majorBidi" w:hAnsiTheme="majorBidi" w:cstheme="majorBidi"/>
        </w:rPr>
        <w:t xml:space="preserve"> Ibid.</w:t>
      </w:r>
    </w:p>
  </w:footnote>
  <w:footnote w:id="37">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dari kantor kepala desa Muara Gula, 22 Desember 2016</w:t>
      </w:r>
    </w:p>
  </w:footnote>
  <w:footnote w:id="38">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dengan Kepala Desa, Bapak Efran, 22 Desember 2016</w:t>
      </w:r>
    </w:p>
  </w:footnote>
  <w:footnote w:id="39">
    <w:p w:rsidR="00827ACA" w:rsidRPr="00D51B57" w:rsidRDefault="00827ACA" w:rsidP="00B27A94">
      <w:pPr>
        <w:pStyle w:val="FootnoteText"/>
        <w:rPr>
          <w:rFonts w:asciiTheme="majorBidi" w:hAnsiTheme="majorBidi" w:cstheme="majorBidi"/>
          <w:i/>
          <w:lang w:val="en-US"/>
        </w:rPr>
      </w:pPr>
      <w:r w:rsidRPr="004D2EEB">
        <w:rPr>
          <w:rStyle w:val="FootnoteReference"/>
          <w:rFonts w:asciiTheme="majorBidi" w:hAnsiTheme="majorBidi" w:cstheme="majorBidi"/>
        </w:rPr>
        <w:footnoteRef/>
      </w:r>
      <w:r w:rsidRPr="00D51B57">
        <w:rPr>
          <w:rFonts w:asciiTheme="majorBidi" w:hAnsiTheme="majorBidi" w:cstheme="majorBidi"/>
          <w:i/>
        </w:rPr>
        <w:t>Ibid</w:t>
      </w:r>
    </w:p>
  </w:footnote>
  <w:footnote w:id="40">
    <w:p w:rsidR="00827ACA" w:rsidRPr="00BE6416" w:rsidRDefault="00827ACA">
      <w:pPr>
        <w:pStyle w:val="FootnoteText"/>
        <w:rPr>
          <w:rFonts w:asciiTheme="majorBidi" w:hAnsiTheme="majorBidi" w:cstheme="majorBidi"/>
          <w:lang w:val="en-US"/>
        </w:rPr>
      </w:pPr>
      <w:r>
        <w:rPr>
          <w:rStyle w:val="FootnoteReference"/>
        </w:rPr>
        <w:footnoteRef/>
      </w:r>
      <w:r w:rsidRPr="004D2EEB">
        <w:rPr>
          <w:rFonts w:asciiTheme="majorBidi" w:hAnsiTheme="majorBidi" w:cstheme="majorBidi"/>
        </w:rPr>
        <w:t xml:space="preserve">Sumber Data : </w:t>
      </w:r>
      <w:r>
        <w:rPr>
          <w:rFonts w:asciiTheme="majorBidi" w:hAnsiTheme="majorBidi" w:cstheme="majorBidi"/>
        </w:rPr>
        <w:t>Profil Kantor Kepala Desa, 201</w:t>
      </w:r>
      <w:r>
        <w:rPr>
          <w:rFonts w:asciiTheme="majorBidi" w:hAnsiTheme="majorBidi" w:cstheme="majorBidi"/>
          <w:lang w:val="en-US"/>
        </w:rPr>
        <w:t>6</w:t>
      </w:r>
    </w:p>
  </w:footnote>
  <w:footnote w:id="41">
    <w:p w:rsidR="00827ACA" w:rsidRPr="004D2EEB" w:rsidRDefault="00827ACA" w:rsidP="00B27A94">
      <w:pPr>
        <w:pStyle w:val="FootnoteText"/>
        <w:rPr>
          <w:rFonts w:asciiTheme="majorBidi" w:hAnsiTheme="majorBidi" w:cstheme="majorBidi"/>
        </w:rPr>
      </w:pPr>
      <w:r w:rsidRPr="004D2EEB">
        <w:rPr>
          <w:rStyle w:val="FootnoteReference"/>
          <w:rFonts w:asciiTheme="majorBidi" w:hAnsiTheme="majorBidi" w:cstheme="majorBidi"/>
        </w:rPr>
        <w:footnoteRef/>
      </w:r>
      <w:r>
        <w:rPr>
          <w:rFonts w:asciiTheme="majorBidi" w:hAnsiTheme="majorBidi" w:cstheme="majorBidi"/>
        </w:rPr>
        <w:t>Ibid.</w:t>
      </w:r>
    </w:p>
  </w:footnote>
  <w:footnote w:id="42">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dengan bapak P3N, Bapak Ranan, 21 Desember 2016</w:t>
      </w:r>
    </w:p>
  </w:footnote>
  <w:footnote w:id="43">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dengan bapak P3N, Bapak Ranan, 22 Desember 2016</w:t>
      </w:r>
    </w:p>
    <w:p w:rsidR="00827ACA" w:rsidRDefault="00827ACA" w:rsidP="002C3188">
      <w:pPr>
        <w:pStyle w:val="FootnoteText"/>
      </w:pPr>
    </w:p>
  </w:footnote>
  <w:footnote w:id="44">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Sumber data : Profil kantor Kepala Desa, 2016</w:t>
      </w:r>
    </w:p>
  </w:footnote>
  <w:footnote w:id="45">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dengan Kepala Desa, Bapak Efran, 22 Desember 2016</w:t>
      </w:r>
    </w:p>
  </w:footnote>
  <w:footnote w:id="46">
    <w:p w:rsidR="00827ACA" w:rsidRPr="004D2EEB" w:rsidRDefault="00827ACA" w:rsidP="001804D2">
      <w:pPr>
        <w:pStyle w:val="FootnoteText"/>
        <w:rPr>
          <w:rFonts w:asciiTheme="majorBidi" w:hAnsiTheme="majorBidi" w:cstheme="majorBidi"/>
        </w:rPr>
      </w:pPr>
      <w:r w:rsidRPr="004D2EEB">
        <w:rPr>
          <w:rStyle w:val="FootnoteReference"/>
          <w:rFonts w:asciiTheme="majorBidi" w:hAnsiTheme="majorBidi" w:cstheme="majorBidi"/>
        </w:rPr>
        <w:footnoteRef/>
      </w:r>
      <w:r>
        <w:rPr>
          <w:rFonts w:asciiTheme="majorBidi" w:hAnsiTheme="majorBidi" w:cstheme="majorBidi"/>
        </w:rPr>
        <w:t>Ibid.</w:t>
      </w:r>
    </w:p>
  </w:footnote>
  <w:footnote w:id="47">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Sumber data : Profil kantor Kepala Desa, 2016</w:t>
      </w:r>
    </w:p>
  </w:footnote>
  <w:footnote w:id="48">
    <w:p w:rsidR="00827ACA" w:rsidRPr="004D2EEB" w:rsidRDefault="00827ACA" w:rsidP="002C3188">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dengan Kepala Desa, Bapak Efran, 22 Desember 2016</w:t>
      </w:r>
    </w:p>
  </w:footnote>
  <w:footnote w:id="49">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Wawancara dengan kepala Desa, Bapak Efran, 22 Desember 2016</w:t>
      </w:r>
    </w:p>
  </w:footnote>
  <w:footnote w:id="50">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Suhendi, Hendi, </w:t>
      </w:r>
      <w:r w:rsidRPr="004D2EEB">
        <w:rPr>
          <w:rFonts w:asciiTheme="majorBidi" w:hAnsiTheme="majorBidi" w:cstheme="majorBidi"/>
          <w:i/>
          <w:iCs/>
        </w:rPr>
        <w:t>Fiqh Muamalah</w:t>
      </w:r>
      <w:r w:rsidRPr="004D2EEB">
        <w:rPr>
          <w:rFonts w:asciiTheme="majorBidi" w:hAnsiTheme="majorBidi" w:cstheme="majorBidi"/>
        </w:rPr>
        <w:t>, Jakarta: PT Raja Grafindo Persada, 2014, hlm 153</w:t>
      </w:r>
    </w:p>
  </w:footnote>
  <w:footnote w:id="51">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Muslich, Ahmad Wardi, </w:t>
      </w:r>
      <w:r w:rsidRPr="004D2EEB">
        <w:rPr>
          <w:rFonts w:asciiTheme="majorBidi" w:hAnsiTheme="majorBidi" w:cstheme="majorBidi"/>
          <w:i/>
          <w:iCs/>
        </w:rPr>
        <w:t>Fiqh Muamalat</w:t>
      </w:r>
      <w:r w:rsidRPr="004D2EEB">
        <w:rPr>
          <w:rFonts w:asciiTheme="majorBidi" w:hAnsiTheme="majorBidi" w:cstheme="majorBidi"/>
        </w:rPr>
        <w:t>, Jakarta: AMZAH, 2010, hlm 392</w:t>
      </w:r>
    </w:p>
  </w:footnote>
  <w:footnote w:id="52">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Suhendi, Hendi, </w:t>
      </w:r>
      <w:r w:rsidRPr="004D2EEB">
        <w:rPr>
          <w:rFonts w:asciiTheme="majorBidi" w:hAnsiTheme="majorBidi" w:cstheme="majorBidi"/>
          <w:i/>
          <w:iCs/>
        </w:rPr>
        <w:t>Fiqh Muamalah</w:t>
      </w:r>
      <w:r w:rsidRPr="004D2EEB">
        <w:rPr>
          <w:rFonts w:asciiTheme="majorBidi" w:hAnsiTheme="majorBidi" w:cstheme="majorBidi"/>
        </w:rPr>
        <w:t>, hlm 153</w:t>
      </w:r>
    </w:p>
  </w:footnote>
  <w:footnote w:id="53">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Sabiq, Sayyid, </w:t>
      </w:r>
      <w:r w:rsidRPr="004D2EEB">
        <w:rPr>
          <w:rFonts w:asciiTheme="majorBidi" w:hAnsiTheme="majorBidi" w:cstheme="majorBidi"/>
          <w:i/>
          <w:iCs/>
        </w:rPr>
        <w:t>Fiqih Sunnah</w:t>
      </w:r>
      <w:r w:rsidRPr="004D2EEB">
        <w:rPr>
          <w:rFonts w:asciiTheme="majorBidi" w:hAnsiTheme="majorBidi" w:cstheme="majorBidi"/>
        </w:rPr>
        <w:t>, Jakarta: PT Pena Pundi Aksara, 2009, hlm 133-134</w:t>
      </w:r>
    </w:p>
  </w:footnote>
  <w:footnote w:id="54">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Qardhawi, Yusuf, </w:t>
      </w:r>
      <w:r w:rsidRPr="004D2EEB">
        <w:rPr>
          <w:rFonts w:asciiTheme="majorBidi" w:hAnsiTheme="majorBidi" w:cstheme="majorBidi"/>
          <w:i/>
          <w:iCs/>
        </w:rPr>
        <w:t>Halal dan Haram dalam Islam,</w:t>
      </w:r>
      <w:r w:rsidRPr="004D2EEB">
        <w:rPr>
          <w:rFonts w:asciiTheme="majorBidi" w:hAnsiTheme="majorBidi" w:cstheme="majorBidi"/>
        </w:rPr>
        <w:t xml:space="preserve"> Bandung: Jabal, 2007, hlm 284</w:t>
      </w:r>
    </w:p>
  </w:footnote>
  <w:footnote w:id="55">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Sabiq, Sayyid, </w:t>
      </w:r>
      <w:r w:rsidRPr="004D2EEB">
        <w:rPr>
          <w:rFonts w:asciiTheme="majorBidi" w:hAnsiTheme="majorBidi" w:cstheme="majorBidi"/>
          <w:i/>
          <w:iCs/>
        </w:rPr>
        <w:t>Fiqih Sunnah</w:t>
      </w:r>
      <w:r w:rsidRPr="004D2EEB">
        <w:rPr>
          <w:rFonts w:asciiTheme="majorBidi" w:hAnsiTheme="majorBidi" w:cstheme="majorBidi"/>
        </w:rPr>
        <w:t>, hlm 136</w:t>
      </w:r>
    </w:p>
  </w:footnote>
  <w:footnote w:id="56">
    <w:p w:rsidR="00827ACA" w:rsidRPr="009E5730" w:rsidRDefault="00827ACA">
      <w:pPr>
        <w:pStyle w:val="FootnoteText"/>
        <w:rPr>
          <w:rFonts w:ascii="Times New Roman" w:hAnsi="Times New Roman" w:cs="Times New Roman"/>
          <w:lang w:val="en-US"/>
        </w:rPr>
      </w:pPr>
      <w:r>
        <w:rPr>
          <w:rStyle w:val="FootnoteReference"/>
        </w:rPr>
        <w:footnoteRef/>
      </w:r>
      <w:r w:rsidRPr="009E5730">
        <w:rPr>
          <w:rFonts w:ascii="Times New Roman" w:hAnsi="Times New Roman" w:cs="Times New Roman"/>
          <w:color w:val="000000"/>
        </w:rPr>
        <w:t xml:space="preserve">Afzalur Rahman, </w:t>
      </w:r>
      <w:r w:rsidRPr="009E5730">
        <w:rPr>
          <w:rFonts w:ascii="Times New Roman" w:hAnsi="Times New Roman" w:cs="Times New Roman"/>
          <w:i/>
          <w:color w:val="000000"/>
        </w:rPr>
        <w:t>Economic Doctrines of Islam,</w:t>
      </w:r>
      <w:r w:rsidRPr="009E5730">
        <w:rPr>
          <w:rFonts w:ascii="Times New Roman" w:hAnsi="Times New Roman" w:cs="Times New Roman"/>
          <w:color w:val="000000"/>
        </w:rPr>
        <w:t xml:space="preserve"> Jilid II, Terj. Soeroyo, Nastangin “Doktrin Ekonomi Islam”, Yogyakarta : PT. Dana Bhakti Wakaf, 1995, hlm. 283. </w:t>
      </w:r>
    </w:p>
  </w:footnote>
  <w:footnote w:id="57">
    <w:p w:rsidR="00827ACA" w:rsidRPr="009E5730" w:rsidRDefault="00827ACA">
      <w:pPr>
        <w:pStyle w:val="FootnoteText"/>
        <w:rPr>
          <w:rFonts w:ascii="Times New Roman" w:hAnsi="Times New Roman" w:cs="Times New Roman"/>
          <w:lang w:val="en-US"/>
        </w:rPr>
      </w:pPr>
      <w:r w:rsidRPr="009E5730">
        <w:rPr>
          <w:rStyle w:val="FootnoteReference"/>
          <w:rFonts w:ascii="Times New Roman" w:hAnsi="Times New Roman" w:cs="Times New Roman"/>
        </w:rPr>
        <w:footnoteRef/>
      </w:r>
      <w:r w:rsidRPr="009E5730">
        <w:rPr>
          <w:rFonts w:ascii="Times New Roman" w:hAnsi="Times New Roman" w:cs="Times New Roman"/>
          <w:i/>
          <w:color w:val="000000"/>
        </w:rPr>
        <w:t>Ibid</w:t>
      </w:r>
      <w:r w:rsidRPr="009E5730">
        <w:rPr>
          <w:rFonts w:ascii="Times New Roman" w:hAnsi="Times New Roman" w:cs="Times New Roman"/>
          <w:color w:val="000000"/>
        </w:rPr>
        <w:t xml:space="preserve">, hlm. 284 </w:t>
      </w:r>
    </w:p>
  </w:footnote>
  <w:footnote w:id="58">
    <w:p w:rsidR="00827ACA" w:rsidRPr="0048268D" w:rsidRDefault="00827ACA">
      <w:pPr>
        <w:pStyle w:val="FootnoteText"/>
        <w:rPr>
          <w:i/>
          <w:lang w:val="en-US"/>
        </w:rPr>
      </w:pPr>
      <w:r>
        <w:rPr>
          <w:rStyle w:val="FootnoteReference"/>
        </w:rPr>
        <w:footnoteRef/>
      </w:r>
      <w:r w:rsidRPr="0048268D">
        <w:rPr>
          <w:rFonts w:ascii="Times New Roman" w:hAnsi="Times New Roman" w:cs="Times New Roman"/>
          <w:i/>
          <w:lang w:val="en-US"/>
        </w:rPr>
        <w:t xml:space="preserve">Ibid, </w:t>
      </w:r>
      <w:r w:rsidRPr="0048268D">
        <w:rPr>
          <w:rFonts w:ascii="Times New Roman" w:hAnsi="Times New Roman" w:cs="Times New Roman"/>
          <w:lang w:val="en-US"/>
        </w:rPr>
        <w:t>hlm</w:t>
      </w:r>
      <w:r w:rsidRPr="0048268D">
        <w:rPr>
          <w:rFonts w:ascii="Times New Roman" w:hAnsi="Times New Roman" w:cs="Times New Roman"/>
          <w:i/>
          <w:lang w:val="en-US"/>
        </w:rPr>
        <w:t xml:space="preserve"> 285</w:t>
      </w:r>
    </w:p>
  </w:footnote>
  <w:footnote w:id="59">
    <w:p w:rsidR="00827ACA" w:rsidRPr="002E248E" w:rsidRDefault="00827ACA">
      <w:pPr>
        <w:pStyle w:val="FootnoteText"/>
        <w:rPr>
          <w:rFonts w:asciiTheme="majorBidi" w:hAnsiTheme="majorBidi" w:cstheme="majorBidi"/>
        </w:rPr>
      </w:pPr>
      <w:r w:rsidRPr="002E248E">
        <w:rPr>
          <w:rStyle w:val="FootnoteReference"/>
          <w:rFonts w:asciiTheme="majorBidi" w:hAnsiTheme="majorBidi" w:cstheme="majorBidi"/>
        </w:rPr>
        <w:footnoteRef/>
      </w:r>
      <w:r w:rsidRPr="002E248E">
        <w:rPr>
          <w:rFonts w:asciiTheme="majorBidi" w:hAnsiTheme="majorBidi" w:cstheme="majorBidi"/>
        </w:rPr>
        <w:t xml:space="preserve">Fitria, </w:t>
      </w:r>
      <w:r w:rsidRPr="002E248E">
        <w:rPr>
          <w:rFonts w:asciiTheme="majorBidi" w:hAnsiTheme="majorBidi" w:cstheme="majorBidi"/>
          <w:i/>
          <w:iCs/>
        </w:rPr>
        <w:t>Tugas Pemikiran Ekonomi</w:t>
      </w:r>
      <w:r w:rsidRPr="002E248E">
        <w:rPr>
          <w:rFonts w:asciiTheme="majorBidi" w:hAnsiTheme="majorBidi" w:cstheme="majorBidi"/>
        </w:rPr>
        <w:t xml:space="preserve"> , </w:t>
      </w:r>
      <w:hyperlink r:id="rId1" w:history="1">
        <w:r w:rsidRPr="001804D2">
          <w:rPr>
            <w:rStyle w:val="Hyperlink"/>
            <w:rFonts w:asciiTheme="majorBidi" w:hAnsiTheme="majorBidi" w:cstheme="majorBidi"/>
            <w:color w:val="auto"/>
            <w:u w:val="none"/>
          </w:rPr>
          <w:t>http://fItrIa.wordpress.com/2008/06/18/tugas-3-pemikiran-ekonomi/</w:t>
        </w:r>
      </w:hyperlink>
      <w:r w:rsidRPr="001804D2">
        <w:rPr>
          <w:rFonts w:asciiTheme="majorBidi" w:hAnsiTheme="majorBidi" w:cstheme="majorBidi"/>
        </w:rPr>
        <w:t xml:space="preserve">, </w:t>
      </w:r>
      <w:r w:rsidRPr="002E248E">
        <w:rPr>
          <w:rFonts w:asciiTheme="majorBidi" w:hAnsiTheme="majorBidi" w:cstheme="majorBidi"/>
        </w:rPr>
        <w:t>diakses tanggal 12 Desember 2016</w:t>
      </w:r>
    </w:p>
  </w:footnote>
  <w:footnote w:id="60">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Haroen, Nasrun, </w:t>
      </w:r>
      <w:r w:rsidRPr="004D2EEB">
        <w:rPr>
          <w:rFonts w:asciiTheme="majorBidi" w:hAnsiTheme="majorBidi" w:cstheme="majorBidi"/>
          <w:i/>
          <w:iCs/>
        </w:rPr>
        <w:t>Fiqih Muamalah</w:t>
      </w:r>
      <w:r w:rsidRPr="004D2EEB">
        <w:rPr>
          <w:rFonts w:asciiTheme="majorBidi" w:hAnsiTheme="majorBidi" w:cstheme="majorBidi"/>
        </w:rPr>
        <w:t>, Jakarta: Gaya Media Pratama, 2007, hlm 276</w:t>
      </w:r>
    </w:p>
  </w:footnote>
  <w:footnote w:id="61">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Departemen Agama RI, </w:t>
      </w:r>
      <w:r w:rsidRPr="004D2EEB">
        <w:rPr>
          <w:rFonts w:asciiTheme="majorBidi" w:hAnsiTheme="majorBidi" w:cstheme="majorBidi"/>
          <w:i/>
          <w:iCs/>
        </w:rPr>
        <w:t>Al-Qur’an dan Terjemahannya</w:t>
      </w:r>
      <w:r w:rsidRPr="004D2EEB">
        <w:rPr>
          <w:rFonts w:asciiTheme="majorBidi" w:hAnsiTheme="majorBidi" w:cstheme="majorBidi"/>
        </w:rPr>
        <w:t>, Bandung: CV Penerbit J-ART, 2005, hlm 443</w:t>
      </w:r>
    </w:p>
  </w:footnote>
  <w:footnote w:id="62">
    <w:p w:rsidR="00827ACA" w:rsidRPr="004D2EEB" w:rsidRDefault="00827ACA" w:rsidP="001804D2">
      <w:pPr>
        <w:pStyle w:val="FootnoteText"/>
        <w:rPr>
          <w:rFonts w:asciiTheme="majorBidi" w:hAnsiTheme="majorBidi" w:cstheme="majorBidi"/>
        </w:rPr>
      </w:pPr>
      <w:r w:rsidRPr="004D2EEB">
        <w:rPr>
          <w:rStyle w:val="FootnoteReference"/>
          <w:rFonts w:asciiTheme="majorBidi" w:hAnsiTheme="majorBidi" w:cstheme="majorBidi"/>
        </w:rPr>
        <w:footnoteRef/>
      </w:r>
      <w:r w:rsidRPr="009E5730">
        <w:rPr>
          <w:rFonts w:asciiTheme="majorBidi" w:hAnsiTheme="majorBidi" w:cstheme="majorBidi"/>
          <w:i/>
        </w:rPr>
        <w:t>Ibid,</w:t>
      </w:r>
      <w:r w:rsidRPr="004D2EEB">
        <w:rPr>
          <w:rFonts w:asciiTheme="majorBidi" w:hAnsiTheme="majorBidi" w:cstheme="majorBidi"/>
        </w:rPr>
        <w:t xml:space="preserve"> hlm 492</w:t>
      </w:r>
    </w:p>
  </w:footnote>
  <w:footnote w:id="63">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Al-Imam Abdillah Muhammad bin Ismail bin Ibrahim Al-Maghiroh bin Bardazabah Al-BukhariAl-Ja’fi, </w:t>
      </w:r>
      <w:r w:rsidRPr="004D2EEB">
        <w:rPr>
          <w:rFonts w:asciiTheme="majorBidi" w:hAnsiTheme="majorBidi" w:cstheme="majorBidi"/>
          <w:i/>
          <w:iCs/>
        </w:rPr>
        <w:t>Shahih Bukhari</w:t>
      </w:r>
      <w:r w:rsidRPr="004D2EEB">
        <w:rPr>
          <w:rFonts w:asciiTheme="majorBidi" w:hAnsiTheme="majorBidi" w:cstheme="majorBidi"/>
        </w:rPr>
        <w:t>, Beirut: Dar Al-Fikr, t.th, hlm 68</w:t>
      </w:r>
    </w:p>
  </w:footnote>
  <w:footnote w:id="64">
    <w:p w:rsidR="00827ACA" w:rsidRDefault="00827ACA" w:rsidP="00BB1CA1">
      <w:pPr>
        <w:pStyle w:val="FootnoteText"/>
      </w:pPr>
      <w:r>
        <w:rPr>
          <w:rStyle w:val="FootnoteReference"/>
        </w:rPr>
        <w:footnoteRef/>
      </w:r>
      <w:r>
        <w:rPr>
          <w:rFonts w:asciiTheme="majorBidi" w:hAnsiTheme="majorBidi" w:cstheme="majorBidi"/>
        </w:rPr>
        <w:t>Ibid</w:t>
      </w:r>
      <w:r w:rsidRPr="00BB1CA1">
        <w:rPr>
          <w:rFonts w:asciiTheme="majorBidi" w:hAnsiTheme="majorBidi" w:cstheme="majorBidi"/>
        </w:rPr>
        <w:t xml:space="preserve">, </w:t>
      </w:r>
      <w:r w:rsidRPr="002D5769">
        <w:rPr>
          <w:rFonts w:asciiTheme="majorBidi" w:hAnsiTheme="majorBidi" w:cstheme="majorBidi"/>
        </w:rPr>
        <w:t>hlm. 269</w:t>
      </w:r>
    </w:p>
  </w:footnote>
  <w:footnote w:id="65">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Haroen, Nasrun, </w:t>
      </w:r>
      <w:r w:rsidRPr="004D2EEB">
        <w:rPr>
          <w:rFonts w:asciiTheme="majorBidi" w:hAnsiTheme="majorBidi" w:cstheme="majorBidi"/>
          <w:i/>
          <w:iCs/>
        </w:rPr>
        <w:t>Fiq</w:t>
      </w:r>
      <w:r>
        <w:rPr>
          <w:rFonts w:asciiTheme="majorBidi" w:hAnsiTheme="majorBidi" w:cstheme="majorBidi"/>
          <w:i/>
          <w:iCs/>
        </w:rPr>
        <w:t>i</w:t>
      </w:r>
      <w:r w:rsidRPr="004D2EEB">
        <w:rPr>
          <w:rFonts w:asciiTheme="majorBidi" w:hAnsiTheme="majorBidi" w:cstheme="majorBidi"/>
          <w:i/>
          <w:iCs/>
        </w:rPr>
        <w:t>h Muamalah</w:t>
      </w:r>
      <w:r w:rsidRPr="004D2EEB">
        <w:rPr>
          <w:rFonts w:asciiTheme="majorBidi" w:hAnsiTheme="majorBidi" w:cstheme="majorBidi"/>
        </w:rPr>
        <w:t>, hlm 278</w:t>
      </w:r>
    </w:p>
  </w:footnote>
  <w:footnote w:id="66">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Syafe’i Rachmat, </w:t>
      </w:r>
      <w:r w:rsidRPr="004D2EEB">
        <w:rPr>
          <w:rFonts w:asciiTheme="majorBidi" w:hAnsiTheme="majorBidi" w:cstheme="majorBidi"/>
          <w:i/>
          <w:iCs/>
        </w:rPr>
        <w:t>Fiqih Muamalat</w:t>
      </w:r>
      <w:r w:rsidRPr="004D2EEB">
        <w:rPr>
          <w:rFonts w:asciiTheme="majorBidi" w:hAnsiTheme="majorBidi" w:cstheme="majorBidi"/>
        </w:rPr>
        <w:t>, Bandung: Pustaka Setia, 2004, cet 2, hlm 207</w:t>
      </w:r>
    </w:p>
  </w:footnote>
  <w:footnote w:id="67">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Muslich, Ahmad Wardi, </w:t>
      </w:r>
      <w:r w:rsidRPr="004D2EEB">
        <w:rPr>
          <w:rFonts w:asciiTheme="majorBidi" w:hAnsiTheme="majorBidi" w:cstheme="majorBidi"/>
          <w:i/>
          <w:iCs/>
        </w:rPr>
        <w:t>Fiqh Muamalah</w:t>
      </w:r>
      <w:r w:rsidRPr="004D2EEB">
        <w:rPr>
          <w:rFonts w:asciiTheme="majorBidi" w:hAnsiTheme="majorBidi" w:cstheme="majorBidi"/>
        </w:rPr>
        <w:t>, hlm 396</w:t>
      </w:r>
    </w:p>
  </w:footnote>
  <w:footnote w:id="68">
    <w:p w:rsidR="00827ACA" w:rsidRPr="004D2EEB" w:rsidRDefault="00827ACA" w:rsidP="001804D2">
      <w:pPr>
        <w:pStyle w:val="FootnoteText"/>
        <w:rPr>
          <w:rFonts w:asciiTheme="majorBidi" w:hAnsiTheme="majorBidi" w:cstheme="majorBidi"/>
        </w:rPr>
      </w:pPr>
      <w:r w:rsidRPr="004D2EEB">
        <w:rPr>
          <w:rStyle w:val="FootnoteReference"/>
          <w:rFonts w:asciiTheme="majorBidi" w:hAnsiTheme="majorBidi" w:cstheme="majorBidi"/>
        </w:rPr>
        <w:footnoteRef/>
      </w:r>
      <w:r>
        <w:rPr>
          <w:rFonts w:asciiTheme="majorBidi" w:hAnsiTheme="majorBidi" w:cstheme="majorBidi"/>
        </w:rPr>
        <w:t>Op.cit</w:t>
      </w:r>
      <w:r w:rsidRPr="004D2EEB">
        <w:rPr>
          <w:rFonts w:asciiTheme="majorBidi" w:hAnsiTheme="majorBidi" w:cstheme="majorBidi"/>
          <w:i/>
          <w:iCs/>
        </w:rPr>
        <w:t>,</w:t>
      </w:r>
      <w:r w:rsidRPr="004D2EEB">
        <w:rPr>
          <w:rFonts w:asciiTheme="majorBidi" w:hAnsiTheme="majorBidi" w:cstheme="majorBidi"/>
        </w:rPr>
        <w:t xml:space="preserve"> hlm 208</w:t>
      </w:r>
    </w:p>
  </w:footnote>
  <w:footnote w:id="69">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Suhendi, hendi, </w:t>
      </w:r>
      <w:r w:rsidRPr="004D2EEB">
        <w:rPr>
          <w:rFonts w:asciiTheme="majorBidi" w:hAnsiTheme="majorBidi" w:cstheme="majorBidi"/>
          <w:i/>
          <w:iCs/>
        </w:rPr>
        <w:t>Fiqh Muamalah</w:t>
      </w:r>
      <w:r w:rsidRPr="004D2EEB">
        <w:rPr>
          <w:rFonts w:asciiTheme="majorBidi" w:hAnsiTheme="majorBidi" w:cstheme="majorBidi"/>
        </w:rPr>
        <w:t>, hlm 159</w:t>
      </w:r>
    </w:p>
  </w:footnote>
  <w:footnote w:id="70">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Ali, M. Hasan, </w:t>
      </w:r>
      <w:r w:rsidRPr="004D2EEB">
        <w:rPr>
          <w:rFonts w:asciiTheme="majorBidi" w:hAnsiTheme="majorBidi" w:cstheme="majorBidi"/>
          <w:i/>
          <w:iCs/>
        </w:rPr>
        <w:t>Berbagai Macam Transaksi Dalam Islam: Fiqh Muamalat,</w:t>
      </w:r>
      <w:r w:rsidRPr="004D2EEB">
        <w:rPr>
          <w:rFonts w:asciiTheme="majorBidi" w:hAnsiTheme="majorBidi" w:cstheme="majorBidi"/>
        </w:rPr>
        <w:t xml:space="preserve"> Jakarta: PT Raja GrafindoPersada, 2004, cet 2, hlm 277</w:t>
      </w:r>
    </w:p>
  </w:footnote>
  <w:footnote w:id="71">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Syafe’i, Rachmat, </w:t>
      </w:r>
      <w:r w:rsidRPr="004D2EEB">
        <w:rPr>
          <w:rFonts w:asciiTheme="majorBidi" w:hAnsiTheme="majorBidi" w:cstheme="majorBidi"/>
          <w:i/>
          <w:iCs/>
        </w:rPr>
        <w:t>Fiqh Muamalat</w:t>
      </w:r>
      <w:r w:rsidRPr="004D2EEB">
        <w:rPr>
          <w:rFonts w:asciiTheme="majorBidi" w:hAnsiTheme="majorBidi" w:cstheme="majorBidi"/>
        </w:rPr>
        <w:t xml:space="preserve">, hlm 210 </w:t>
      </w:r>
    </w:p>
  </w:footnote>
  <w:footnote w:id="72">
    <w:p w:rsidR="00827ACA" w:rsidRPr="004D2EEB" w:rsidRDefault="00827ACA" w:rsidP="001804D2">
      <w:pPr>
        <w:pStyle w:val="FootnoteText"/>
        <w:rPr>
          <w:rFonts w:asciiTheme="majorBidi" w:hAnsiTheme="majorBidi" w:cstheme="majorBidi"/>
        </w:rPr>
      </w:pPr>
      <w:r w:rsidRPr="004D2EEB">
        <w:rPr>
          <w:rStyle w:val="FootnoteReference"/>
          <w:rFonts w:asciiTheme="majorBidi" w:hAnsiTheme="majorBidi" w:cstheme="majorBidi"/>
        </w:rPr>
        <w:footnoteRef/>
      </w:r>
      <w:r w:rsidRPr="009E5730">
        <w:rPr>
          <w:rFonts w:asciiTheme="majorBidi" w:hAnsiTheme="majorBidi" w:cstheme="majorBidi"/>
          <w:i/>
        </w:rPr>
        <w:t>Ibid</w:t>
      </w:r>
      <w:r w:rsidRPr="004D2EEB">
        <w:rPr>
          <w:rFonts w:asciiTheme="majorBidi" w:hAnsiTheme="majorBidi" w:cstheme="majorBidi"/>
          <w:i/>
          <w:iCs/>
        </w:rPr>
        <w:t>,</w:t>
      </w:r>
      <w:r w:rsidRPr="004D2EEB">
        <w:rPr>
          <w:rFonts w:asciiTheme="majorBidi" w:hAnsiTheme="majorBidi" w:cstheme="majorBidi"/>
        </w:rPr>
        <w:t xml:space="preserve"> hlm 211</w:t>
      </w:r>
    </w:p>
  </w:footnote>
  <w:footnote w:id="73">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Ali, M. Hasan, </w:t>
      </w:r>
      <w:r w:rsidRPr="004D2EEB">
        <w:rPr>
          <w:rFonts w:asciiTheme="majorBidi" w:hAnsiTheme="majorBidi" w:cstheme="majorBidi"/>
          <w:i/>
          <w:iCs/>
        </w:rPr>
        <w:t>Berbagai Macam Transaksi Dalam Islam: Fiqh Muamalat</w:t>
      </w:r>
      <w:r w:rsidRPr="004D2EEB">
        <w:rPr>
          <w:rFonts w:asciiTheme="majorBidi" w:hAnsiTheme="majorBidi" w:cstheme="majorBidi"/>
        </w:rPr>
        <w:t>, hlm 278</w:t>
      </w:r>
    </w:p>
  </w:footnote>
  <w:footnote w:id="74">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sidRPr="004D2EEB">
        <w:rPr>
          <w:rFonts w:asciiTheme="majorBidi" w:hAnsiTheme="majorBidi" w:cstheme="majorBidi"/>
        </w:rPr>
        <w:t xml:space="preserve"> Muslich, Ahmad Wardi</w:t>
      </w:r>
      <w:r w:rsidRPr="004D2EEB">
        <w:rPr>
          <w:rFonts w:asciiTheme="majorBidi" w:hAnsiTheme="majorBidi" w:cstheme="majorBidi"/>
          <w:i/>
          <w:iCs/>
        </w:rPr>
        <w:t>, Fiqh Muamalah,</w:t>
      </w:r>
      <w:r w:rsidRPr="004D2EEB">
        <w:rPr>
          <w:rFonts w:asciiTheme="majorBidi" w:hAnsiTheme="majorBidi" w:cstheme="majorBidi"/>
        </w:rPr>
        <w:t xml:space="preserve"> hlm 403</w:t>
      </w:r>
    </w:p>
  </w:footnote>
  <w:footnote w:id="75">
    <w:p w:rsidR="00827ACA" w:rsidRPr="004D2EEB" w:rsidRDefault="00827ACA" w:rsidP="001804D2">
      <w:pPr>
        <w:pStyle w:val="FootnoteText"/>
        <w:rPr>
          <w:rFonts w:asciiTheme="majorBidi" w:hAnsiTheme="majorBidi" w:cstheme="majorBidi"/>
        </w:rPr>
      </w:pPr>
      <w:r w:rsidRPr="004D2EEB">
        <w:rPr>
          <w:rStyle w:val="FootnoteReference"/>
          <w:rFonts w:asciiTheme="majorBidi" w:hAnsiTheme="majorBidi" w:cstheme="majorBidi"/>
        </w:rPr>
        <w:footnoteRef/>
      </w:r>
      <w:r>
        <w:rPr>
          <w:rFonts w:asciiTheme="majorBidi" w:hAnsiTheme="majorBidi" w:cstheme="majorBidi"/>
        </w:rPr>
        <w:t>Ibid,</w:t>
      </w:r>
      <w:r w:rsidRPr="004D2EEB">
        <w:rPr>
          <w:rFonts w:asciiTheme="majorBidi" w:hAnsiTheme="majorBidi" w:cstheme="majorBidi"/>
        </w:rPr>
        <w:t xml:space="preserve"> hlm 404</w:t>
      </w:r>
    </w:p>
  </w:footnote>
  <w:footnote w:id="76">
    <w:p w:rsidR="00827ACA" w:rsidRPr="0048268D" w:rsidRDefault="00827ACA">
      <w:pPr>
        <w:pStyle w:val="FootnoteText"/>
        <w:rPr>
          <w:lang w:val="en-US"/>
        </w:rPr>
      </w:pPr>
      <w:r>
        <w:rPr>
          <w:rStyle w:val="FootnoteReference"/>
        </w:rPr>
        <w:footnoteRef/>
      </w:r>
      <w:r w:rsidRPr="0048268D">
        <w:rPr>
          <w:rFonts w:ascii="Times New Roman" w:hAnsi="Times New Roman" w:cs="Times New Roman"/>
          <w:i/>
          <w:lang w:val="en-US"/>
        </w:rPr>
        <w:t>Ibid</w:t>
      </w:r>
      <w:r w:rsidRPr="0048268D">
        <w:rPr>
          <w:rFonts w:ascii="Times New Roman" w:hAnsi="Times New Roman" w:cs="Times New Roman"/>
          <w:lang w:val="en-US"/>
        </w:rPr>
        <w:t>, hlm 405</w:t>
      </w:r>
    </w:p>
  </w:footnote>
  <w:footnote w:id="77">
    <w:p w:rsidR="00827ACA" w:rsidRPr="004D2EEB" w:rsidRDefault="00827ACA">
      <w:pPr>
        <w:pStyle w:val="FootnoteText"/>
        <w:rPr>
          <w:rFonts w:asciiTheme="majorBidi" w:hAnsiTheme="majorBidi" w:cstheme="majorBidi"/>
        </w:rPr>
      </w:pPr>
      <w:r w:rsidRPr="004D2EEB">
        <w:rPr>
          <w:rStyle w:val="FootnoteReference"/>
          <w:rFonts w:asciiTheme="majorBidi" w:hAnsiTheme="majorBidi" w:cstheme="majorBidi"/>
        </w:rPr>
        <w:footnoteRef/>
      </w:r>
      <w:r>
        <w:rPr>
          <w:rFonts w:asciiTheme="majorBidi" w:hAnsiTheme="majorBidi" w:cstheme="majorBidi"/>
        </w:rPr>
        <w:t>Suhendi, H</w:t>
      </w:r>
      <w:r w:rsidRPr="004D2EEB">
        <w:rPr>
          <w:rFonts w:asciiTheme="majorBidi" w:hAnsiTheme="majorBidi" w:cstheme="majorBidi"/>
        </w:rPr>
        <w:t xml:space="preserve">endi, </w:t>
      </w:r>
      <w:r w:rsidRPr="004D2EEB">
        <w:rPr>
          <w:rFonts w:asciiTheme="majorBidi" w:hAnsiTheme="majorBidi" w:cstheme="majorBidi"/>
          <w:i/>
          <w:iCs/>
        </w:rPr>
        <w:t>Fiqh Muamalah</w:t>
      </w:r>
      <w:r w:rsidRPr="004D2EEB">
        <w:rPr>
          <w:rFonts w:asciiTheme="majorBidi" w:hAnsiTheme="majorBidi" w:cstheme="majorBidi"/>
        </w:rPr>
        <w:t>, hlm 160</w:t>
      </w:r>
    </w:p>
  </w:footnote>
  <w:footnote w:id="78">
    <w:p w:rsidR="00827ACA" w:rsidRPr="0048268D" w:rsidRDefault="00827ACA">
      <w:pPr>
        <w:pStyle w:val="FootnoteText"/>
        <w:rPr>
          <w:lang w:val="en-US"/>
        </w:rPr>
      </w:pPr>
      <w:r>
        <w:rPr>
          <w:rStyle w:val="FootnoteReference"/>
        </w:rPr>
        <w:footnoteRef/>
      </w:r>
      <w:r w:rsidRPr="0048268D">
        <w:rPr>
          <w:rFonts w:ascii="Times New Roman" w:hAnsi="Times New Roman" w:cs="Times New Roman"/>
          <w:i/>
          <w:lang w:val="en-US"/>
        </w:rPr>
        <w:t>Ibid,</w:t>
      </w:r>
      <w:r w:rsidRPr="0048268D">
        <w:rPr>
          <w:rFonts w:ascii="Times New Roman" w:hAnsi="Times New Roman" w:cs="Times New Roman"/>
          <w:lang w:val="en-US"/>
        </w:rPr>
        <w:t>hlm 406</w:t>
      </w:r>
    </w:p>
  </w:footnote>
  <w:footnote w:id="79">
    <w:p w:rsidR="00827ACA" w:rsidRPr="00081AF0" w:rsidRDefault="00827ACA" w:rsidP="00081AF0">
      <w:pPr>
        <w:pStyle w:val="FootnoteText"/>
        <w:rPr>
          <w:rFonts w:asciiTheme="majorBidi" w:hAnsiTheme="majorBidi" w:cstheme="majorBidi"/>
        </w:rPr>
      </w:pPr>
      <w:r w:rsidRPr="00081AF0">
        <w:rPr>
          <w:rStyle w:val="FootnoteReference"/>
          <w:rFonts w:asciiTheme="majorBidi" w:hAnsiTheme="majorBidi" w:cstheme="majorBidi"/>
        </w:rPr>
        <w:footnoteRef/>
      </w:r>
      <w:r w:rsidRPr="00081AF0">
        <w:rPr>
          <w:rFonts w:asciiTheme="majorBidi" w:hAnsiTheme="majorBidi" w:cstheme="majorBidi"/>
        </w:rPr>
        <w:t xml:space="preserve"> H. Rohman Syafi ‘, </w:t>
      </w:r>
      <w:r w:rsidRPr="00081AF0">
        <w:rPr>
          <w:rFonts w:asciiTheme="majorBidi" w:hAnsiTheme="majorBidi" w:cstheme="majorBidi"/>
          <w:i/>
          <w:iCs/>
        </w:rPr>
        <w:t xml:space="preserve">Ilmu Ushul Fiqh, </w:t>
      </w:r>
      <w:r w:rsidRPr="00081AF0">
        <w:rPr>
          <w:rFonts w:asciiTheme="majorBidi" w:hAnsiTheme="majorBidi" w:cstheme="majorBidi"/>
        </w:rPr>
        <w:t>(Jakarta: CV Pustaka Setia, 1999), hlm.132</w:t>
      </w:r>
    </w:p>
  </w:footnote>
  <w:footnote w:id="80">
    <w:p w:rsidR="00827ACA" w:rsidRPr="00081AF0" w:rsidRDefault="00827ACA" w:rsidP="00081AF0">
      <w:pPr>
        <w:pStyle w:val="FootnoteText"/>
        <w:rPr>
          <w:rFonts w:asciiTheme="majorBidi" w:hAnsiTheme="majorBidi" w:cstheme="majorBidi"/>
        </w:rPr>
      </w:pPr>
      <w:r w:rsidRPr="00081AF0">
        <w:rPr>
          <w:rStyle w:val="FootnoteReference"/>
          <w:rFonts w:asciiTheme="majorBidi" w:hAnsiTheme="majorBidi" w:cstheme="majorBidi"/>
        </w:rPr>
        <w:footnoteRef/>
      </w:r>
      <w:r w:rsidRPr="00081AF0">
        <w:rPr>
          <w:rFonts w:asciiTheme="majorBidi" w:hAnsiTheme="majorBidi" w:cstheme="majorBidi"/>
        </w:rPr>
        <w:t xml:space="preserve"> Burhanudin, Fiqih Ibadah, Bandung: CV Pustaka Setia, 2001, h. 263.</w:t>
      </w:r>
    </w:p>
  </w:footnote>
  <w:footnote w:id="81">
    <w:p w:rsidR="00827ACA" w:rsidRDefault="00827ACA" w:rsidP="00081AF0">
      <w:pPr>
        <w:pStyle w:val="FootnoteText"/>
      </w:pPr>
      <w:r>
        <w:rPr>
          <w:rStyle w:val="FootnoteReference"/>
        </w:rPr>
        <w:footnoteRef/>
      </w:r>
      <w:r w:rsidRPr="004D2EEB">
        <w:rPr>
          <w:rFonts w:asciiTheme="majorBidi" w:hAnsiTheme="majorBidi" w:cstheme="majorBidi"/>
        </w:rPr>
        <w:t>Wawancara dengan Ke</w:t>
      </w:r>
      <w:r>
        <w:rPr>
          <w:rFonts w:asciiTheme="majorBidi" w:hAnsiTheme="majorBidi" w:cstheme="majorBidi"/>
        </w:rPr>
        <w:t>pala Desa Bapak Efran, Jum’at, 23</w:t>
      </w:r>
      <w:r w:rsidRPr="004D2EEB">
        <w:rPr>
          <w:rFonts w:asciiTheme="majorBidi" w:hAnsiTheme="majorBidi" w:cstheme="majorBidi"/>
        </w:rPr>
        <w:t xml:space="preserve"> Desember 2016</w:t>
      </w:r>
    </w:p>
  </w:footnote>
  <w:footnote w:id="82">
    <w:p w:rsidR="00827ACA" w:rsidRPr="00326DA5" w:rsidRDefault="00827ACA" w:rsidP="00326DA5">
      <w:pPr>
        <w:pStyle w:val="FootnoteText"/>
        <w:rPr>
          <w:rFonts w:asciiTheme="majorBidi" w:hAnsiTheme="majorBidi" w:cstheme="majorBidi"/>
        </w:rPr>
      </w:pPr>
      <w:r w:rsidRPr="00326DA5">
        <w:rPr>
          <w:rStyle w:val="FootnoteReference"/>
          <w:rFonts w:asciiTheme="majorBidi" w:hAnsiTheme="majorBidi" w:cstheme="majorBidi"/>
        </w:rPr>
        <w:footnoteRef/>
      </w:r>
      <w:r w:rsidRPr="00326DA5">
        <w:rPr>
          <w:rFonts w:asciiTheme="majorBidi" w:hAnsiTheme="majorBidi" w:cstheme="majorBidi"/>
        </w:rPr>
        <w:t xml:space="preserve"> Wawancara dengan Kepala Desa Bapak Efran, Jum’at, 23 Desember 2016</w:t>
      </w:r>
    </w:p>
  </w:footnote>
  <w:footnote w:id="83">
    <w:p w:rsidR="00827ACA" w:rsidRPr="00326DA5" w:rsidRDefault="00827ACA" w:rsidP="00326DA5">
      <w:pPr>
        <w:pStyle w:val="FootnoteText"/>
        <w:rPr>
          <w:rFonts w:asciiTheme="majorBidi" w:hAnsiTheme="majorBidi" w:cstheme="majorBidi"/>
        </w:rPr>
      </w:pPr>
      <w:r w:rsidRPr="00326DA5">
        <w:rPr>
          <w:rStyle w:val="FootnoteReference"/>
          <w:rFonts w:asciiTheme="majorBidi" w:hAnsiTheme="majorBidi" w:cstheme="majorBidi"/>
        </w:rPr>
        <w:footnoteRef/>
      </w:r>
      <w:r w:rsidRPr="00326DA5">
        <w:rPr>
          <w:rFonts w:asciiTheme="majorBidi" w:hAnsiTheme="majorBidi" w:cstheme="majorBidi"/>
        </w:rPr>
        <w:t xml:space="preserve"> Wawancara dengan Bapak Aidi Rahim, Jum’at, 23 Desember 2016</w:t>
      </w:r>
    </w:p>
  </w:footnote>
  <w:footnote w:id="84">
    <w:p w:rsidR="00827ACA" w:rsidRDefault="00827ACA" w:rsidP="001804D2">
      <w:pPr>
        <w:pStyle w:val="FootnoteText"/>
      </w:pPr>
      <w:r w:rsidRPr="00326DA5">
        <w:rPr>
          <w:rStyle w:val="FootnoteReference"/>
          <w:rFonts w:asciiTheme="majorBidi" w:hAnsiTheme="majorBidi" w:cstheme="majorBidi"/>
        </w:rPr>
        <w:footnoteRef/>
      </w:r>
      <w:r>
        <w:rPr>
          <w:rFonts w:asciiTheme="majorBidi" w:hAnsiTheme="majorBidi" w:cstheme="majorBidi"/>
        </w:rPr>
        <w:t>Ibid.</w:t>
      </w:r>
    </w:p>
  </w:footnote>
  <w:footnote w:id="85">
    <w:p w:rsidR="00827ACA" w:rsidRDefault="00827ACA" w:rsidP="00326DA5">
      <w:pPr>
        <w:pStyle w:val="FootnoteText"/>
      </w:pPr>
      <w:r>
        <w:rPr>
          <w:rStyle w:val="FootnoteReference"/>
        </w:rPr>
        <w:footnoteRef/>
      </w:r>
      <w:r w:rsidRPr="004D2EEB">
        <w:rPr>
          <w:rFonts w:asciiTheme="majorBidi" w:hAnsiTheme="majorBidi" w:cstheme="majorBidi"/>
        </w:rPr>
        <w:t xml:space="preserve">Wawancara dengan Bapak </w:t>
      </w:r>
      <w:r>
        <w:rPr>
          <w:rFonts w:asciiTheme="majorBidi" w:hAnsiTheme="majorBidi" w:cstheme="majorBidi"/>
        </w:rPr>
        <w:t>Ansori</w:t>
      </w:r>
      <w:r w:rsidRPr="004D2EEB">
        <w:rPr>
          <w:rFonts w:asciiTheme="majorBidi" w:hAnsiTheme="majorBidi" w:cstheme="majorBidi"/>
        </w:rPr>
        <w:t xml:space="preserve">, </w:t>
      </w:r>
      <w:r>
        <w:rPr>
          <w:rFonts w:asciiTheme="majorBidi" w:hAnsiTheme="majorBidi" w:cstheme="majorBidi"/>
        </w:rPr>
        <w:t>Jum’at, 23</w:t>
      </w:r>
      <w:r w:rsidRPr="004D2EEB">
        <w:rPr>
          <w:rFonts w:asciiTheme="majorBidi" w:hAnsiTheme="majorBidi" w:cstheme="majorBidi"/>
        </w:rPr>
        <w:t xml:space="preserve"> Desember 2016</w:t>
      </w:r>
    </w:p>
  </w:footnote>
  <w:footnote w:id="86">
    <w:p w:rsidR="00827ACA" w:rsidRPr="004D2EEB" w:rsidRDefault="00827ACA" w:rsidP="00326DA5">
      <w:pPr>
        <w:pStyle w:val="FootnoteText"/>
        <w:rPr>
          <w:rFonts w:asciiTheme="majorBidi" w:hAnsiTheme="majorBidi" w:cstheme="majorBidi"/>
        </w:rPr>
      </w:pPr>
      <w:r>
        <w:rPr>
          <w:rStyle w:val="FootnoteReference"/>
        </w:rPr>
        <w:footnoteRef/>
      </w:r>
      <w:r w:rsidRPr="004D2EEB">
        <w:rPr>
          <w:rFonts w:asciiTheme="majorBidi" w:hAnsiTheme="majorBidi" w:cstheme="majorBidi"/>
        </w:rPr>
        <w:t xml:space="preserve">Wawancara denganBapak </w:t>
      </w:r>
      <w:r>
        <w:rPr>
          <w:rFonts w:asciiTheme="majorBidi" w:hAnsiTheme="majorBidi" w:cstheme="majorBidi"/>
        </w:rPr>
        <w:t>Nopran</w:t>
      </w:r>
      <w:r w:rsidRPr="004D2EEB">
        <w:rPr>
          <w:rFonts w:asciiTheme="majorBidi" w:hAnsiTheme="majorBidi" w:cstheme="majorBidi"/>
        </w:rPr>
        <w:t xml:space="preserve">, </w:t>
      </w:r>
      <w:r>
        <w:rPr>
          <w:rFonts w:asciiTheme="majorBidi" w:hAnsiTheme="majorBidi" w:cstheme="majorBidi"/>
        </w:rPr>
        <w:t>Jum’at, 23</w:t>
      </w:r>
      <w:r w:rsidRPr="004D2EEB">
        <w:rPr>
          <w:rFonts w:asciiTheme="majorBidi" w:hAnsiTheme="majorBidi" w:cstheme="majorBidi"/>
        </w:rPr>
        <w:t xml:space="preserve"> Desember 2016</w:t>
      </w:r>
    </w:p>
    <w:p w:rsidR="00827ACA" w:rsidRDefault="00827ACA">
      <w:pPr>
        <w:pStyle w:val="FootnoteText"/>
      </w:pPr>
    </w:p>
  </w:footnote>
  <w:footnote w:id="87">
    <w:p w:rsidR="00827ACA" w:rsidRDefault="00827ACA" w:rsidP="00A37A8C">
      <w:pPr>
        <w:pStyle w:val="FootnoteText"/>
      </w:pPr>
      <w:r>
        <w:rPr>
          <w:rStyle w:val="FootnoteReference"/>
        </w:rPr>
        <w:footnoteRef/>
      </w:r>
      <w:r w:rsidRPr="004D2EEB">
        <w:rPr>
          <w:rFonts w:asciiTheme="majorBidi" w:hAnsiTheme="majorBidi" w:cstheme="majorBidi"/>
        </w:rPr>
        <w:t xml:space="preserve">Wawancara dengan Bapak </w:t>
      </w:r>
      <w:r>
        <w:rPr>
          <w:rFonts w:asciiTheme="majorBidi" w:hAnsiTheme="majorBidi" w:cstheme="majorBidi"/>
        </w:rPr>
        <w:t>Ansori, Jum’at, 23</w:t>
      </w:r>
      <w:r w:rsidRPr="004D2EEB">
        <w:rPr>
          <w:rFonts w:asciiTheme="majorBidi" w:hAnsiTheme="majorBidi" w:cstheme="majorBidi"/>
        </w:rPr>
        <w:t xml:space="preserve"> Desember 2016</w:t>
      </w:r>
    </w:p>
  </w:footnote>
  <w:footnote w:id="88">
    <w:p w:rsidR="00827ACA" w:rsidRPr="004D2EEB" w:rsidRDefault="00827ACA" w:rsidP="00351692">
      <w:pPr>
        <w:pStyle w:val="FootnoteText"/>
        <w:rPr>
          <w:rFonts w:asciiTheme="majorBidi" w:hAnsiTheme="majorBidi" w:cstheme="majorBidi"/>
        </w:rPr>
      </w:pPr>
      <w:r>
        <w:rPr>
          <w:rStyle w:val="FootnoteReference"/>
        </w:rPr>
        <w:footnoteRef/>
      </w:r>
      <w:r w:rsidRPr="004D2EEB">
        <w:rPr>
          <w:rFonts w:asciiTheme="majorBidi" w:hAnsiTheme="majorBidi" w:cstheme="majorBidi"/>
        </w:rPr>
        <w:t xml:space="preserve">Wawancara dengan Bapak </w:t>
      </w:r>
      <w:r>
        <w:rPr>
          <w:rFonts w:asciiTheme="majorBidi" w:hAnsiTheme="majorBidi" w:cstheme="majorBidi"/>
        </w:rPr>
        <w:t>Aidi Rahim, Jum’at, 23</w:t>
      </w:r>
      <w:r w:rsidRPr="004D2EEB">
        <w:rPr>
          <w:rFonts w:asciiTheme="majorBidi" w:hAnsiTheme="majorBidi" w:cstheme="majorBidi"/>
        </w:rPr>
        <w:t xml:space="preserve"> Desember 2016</w:t>
      </w:r>
    </w:p>
    <w:p w:rsidR="00827ACA" w:rsidRDefault="00827ACA">
      <w:pPr>
        <w:pStyle w:val="FootnoteText"/>
      </w:pPr>
    </w:p>
  </w:footnote>
  <w:footnote w:id="89">
    <w:p w:rsidR="00827ACA" w:rsidRDefault="00827ACA" w:rsidP="00351692">
      <w:pPr>
        <w:pStyle w:val="FootnoteText"/>
      </w:pPr>
      <w:r>
        <w:rPr>
          <w:rStyle w:val="FootnoteReference"/>
        </w:rPr>
        <w:footnoteRef/>
      </w:r>
      <w:r w:rsidRPr="004D2EEB">
        <w:rPr>
          <w:rFonts w:asciiTheme="majorBidi" w:hAnsiTheme="majorBidi" w:cstheme="majorBidi"/>
        </w:rPr>
        <w:t xml:space="preserve">Wawancara dengan Bapak </w:t>
      </w:r>
      <w:r>
        <w:rPr>
          <w:rFonts w:asciiTheme="majorBidi" w:hAnsiTheme="majorBidi" w:cstheme="majorBidi"/>
        </w:rPr>
        <w:t>Nopran,Jum’at, 23</w:t>
      </w:r>
      <w:r w:rsidRPr="004D2EEB">
        <w:rPr>
          <w:rFonts w:asciiTheme="majorBidi" w:hAnsiTheme="majorBidi" w:cstheme="majorBidi"/>
        </w:rPr>
        <w:t xml:space="preserve"> Desember 2016</w:t>
      </w:r>
    </w:p>
  </w:footnote>
  <w:footnote w:id="90">
    <w:p w:rsidR="00827ACA" w:rsidRDefault="00827ACA" w:rsidP="00A37A8C">
      <w:pPr>
        <w:pStyle w:val="FootnoteText"/>
      </w:pPr>
      <w:r>
        <w:rPr>
          <w:rStyle w:val="FootnoteReference"/>
        </w:rPr>
        <w:footnoteRef/>
      </w:r>
      <w:r w:rsidRPr="004D2EEB">
        <w:rPr>
          <w:rFonts w:asciiTheme="majorBidi" w:hAnsiTheme="majorBidi" w:cstheme="majorBidi"/>
        </w:rPr>
        <w:t xml:space="preserve">Wawancara dengan Bapak </w:t>
      </w:r>
      <w:r>
        <w:rPr>
          <w:rFonts w:asciiTheme="majorBidi" w:hAnsiTheme="majorBidi" w:cstheme="majorBidi"/>
        </w:rPr>
        <w:t>Aidi Rahim, Jum’at, 23</w:t>
      </w:r>
      <w:r w:rsidRPr="004D2EEB">
        <w:rPr>
          <w:rFonts w:asciiTheme="majorBidi" w:hAnsiTheme="majorBidi" w:cstheme="majorBidi"/>
        </w:rPr>
        <w:t xml:space="preserve"> Desember 2016</w:t>
      </w:r>
    </w:p>
  </w:footnote>
  <w:footnote w:id="91">
    <w:p w:rsidR="00827ACA" w:rsidRDefault="00827ACA" w:rsidP="00351692">
      <w:pPr>
        <w:pStyle w:val="FootnoteText"/>
      </w:pPr>
      <w:r>
        <w:rPr>
          <w:rStyle w:val="FootnoteReference"/>
        </w:rPr>
        <w:footnoteRef/>
      </w:r>
      <w:r w:rsidRPr="004D2EEB">
        <w:rPr>
          <w:rFonts w:asciiTheme="majorBidi" w:hAnsiTheme="majorBidi" w:cstheme="majorBidi"/>
        </w:rPr>
        <w:t xml:space="preserve">Wawancara dengan Bapak </w:t>
      </w:r>
      <w:r>
        <w:rPr>
          <w:rFonts w:asciiTheme="majorBidi" w:hAnsiTheme="majorBidi" w:cstheme="majorBidi"/>
        </w:rPr>
        <w:t>Rohim, Jum’at, 23</w:t>
      </w:r>
      <w:r w:rsidRPr="004D2EEB">
        <w:rPr>
          <w:rFonts w:asciiTheme="majorBidi" w:hAnsiTheme="majorBidi" w:cstheme="majorBidi"/>
        </w:rPr>
        <w:t xml:space="preserve"> Desember 2016</w:t>
      </w:r>
    </w:p>
  </w:footnote>
  <w:footnote w:id="92">
    <w:p w:rsidR="00827ACA" w:rsidRPr="004D2EEB" w:rsidRDefault="00827ACA" w:rsidP="00661B13">
      <w:pPr>
        <w:pStyle w:val="FootnoteText"/>
        <w:rPr>
          <w:rFonts w:asciiTheme="majorBidi" w:hAnsiTheme="majorBidi" w:cstheme="majorBidi"/>
        </w:rPr>
      </w:pPr>
      <w:r>
        <w:rPr>
          <w:rStyle w:val="FootnoteReference"/>
        </w:rPr>
        <w:footnoteRef/>
      </w:r>
      <w:r w:rsidRPr="004D2EEB">
        <w:rPr>
          <w:rFonts w:asciiTheme="majorBidi" w:hAnsiTheme="majorBidi" w:cstheme="majorBidi"/>
        </w:rPr>
        <w:t xml:space="preserve">Wawancara dengan Kepala Desa Bapak Efran, </w:t>
      </w:r>
      <w:r>
        <w:rPr>
          <w:rFonts w:asciiTheme="majorBidi" w:hAnsiTheme="majorBidi" w:cstheme="majorBidi"/>
        </w:rPr>
        <w:t>Jum’at, 23</w:t>
      </w:r>
      <w:r w:rsidRPr="004D2EEB">
        <w:rPr>
          <w:rFonts w:asciiTheme="majorBidi" w:hAnsiTheme="majorBidi" w:cstheme="majorBidi"/>
        </w:rPr>
        <w:t xml:space="preserve"> Desember 2016</w:t>
      </w:r>
    </w:p>
    <w:p w:rsidR="00827ACA" w:rsidRDefault="00827ACA">
      <w:pPr>
        <w:pStyle w:val="FootnoteText"/>
      </w:pPr>
    </w:p>
  </w:footnote>
  <w:footnote w:id="93">
    <w:p w:rsidR="00827ACA" w:rsidRPr="004D2EEB" w:rsidRDefault="00827ACA" w:rsidP="00661B13">
      <w:pPr>
        <w:pStyle w:val="FootnoteText"/>
        <w:rPr>
          <w:rFonts w:asciiTheme="majorBidi" w:hAnsiTheme="majorBidi" w:cstheme="majorBidi"/>
        </w:rPr>
      </w:pPr>
      <w:r>
        <w:rPr>
          <w:rStyle w:val="FootnoteReference"/>
        </w:rPr>
        <w:footnoteRef/>
      </w:r>
      <w:r w:rsidRPr="004D2EEB">
        <w:rPr>
          <w:rFonts w:asciiTheme="majorBidi" w:hAnsiTheme="majorBidi" w:cstheme="majorBidi"/>
        </w:rPr>
        <w:t xml:space="preserve">Wawancara dengan </w:t>
      </w:r>
      <w:r>
        <w:rPr>
          <w:rFonts w:asciiTheme="majorBidi" w:hAnsiTheme="majorBidi" w:cstheme="majorBidi"/>
        </w:rPr>
        <w:t>Bapak Zainal</w:t>
      </w:r>
      <w:r w:rsidRPr="004D2EEB">
        <w:rPr>
          <w:rFonts w:asciiTheme="majorBidi" w:hAnsiTheme="majorBidi" w:cstheme="majorBidi"/>
        </w:rPr>
        <w:t xml:space="preserve">, </w:t>
      </w:r>
      <w:r>
        <w:rPr>
          <w:rFonts w:asciiTheme="majorBidi" w:hAnsiTheme="majorBidi" w:cstheme="majorBidi"/>
        </w:rPr>
        <w:t>Jum’at, 23</w:t>
      </w:r>
      <w:r w:rsidRPr="004D2EEB">
        <w:rPr>
          <w:rFonts w:asciiTheme="majorBidi" w:hAnsiTheme="majorBidi" w:cstheme="majorBidi"/>
        </w:rPr>
        <w:t xml:space="preserve"> Desember 2016</w:t>
      </w:r>
    </w:p>
    <w:p w:rsidR="00827ACA" w:rsidRDefault="00827ACA">
      <w:pPr>
        <w:pStyle w:val="FootnoteText"/>
      </w:pPr>
    </w:p>
  </w:footnote>
  <w:footnote w:id="94">
    <w:p w:rsidR="00827ACA" w:rsidRPr="004D2EEB" w:rsidRDefault="00827ACA" w:rsidP="0088502E">
      <w:pPr>
        <w:pStyle w:val="FootnoteText"/>
        <w:rPr>
          <w:rFonts w:asciiTheme="majorBidi" w:hAnsiTheme="majorBidi" w:cstheme="majorBidi"/>
        </w:rPr>
      </w:pPr>
      <w:r>
        <w:rPr>
          <w:rStyle w:val="FootnoteReference"/>
        </w:rPr>
        <w:footnoteRef/>
      </w:r>
      <w:r w:rsidRPr="004D2EEB">
        <w:rPr>
          <w:rFonts w:asciiTheme="majorBidi" w:hAnsiTheme="majorBidi" w:cstheme="majorBidi"/>
        </w:rPr>
        <w:t xml:space="preserve">Wawancara dengan Kepala Desa Bapak Efran, </w:t>
      </w:r>
      <w:r>
        <w:rPr>
          <w:rFonts w:asciiTheme="majorBidi" w:hAnsiTheme="majorBidi" w:cstheme="majorBidi"/>
        </w:rPr>
        <w:t>Jum’at, 23</w:t>
      </w:r>
      <w:r w:rsidRPr="004D2EEB">
        <w:rPr>
          <w:rFonts w:asciiTheme="majorBidi" w:hAnsiTheme="majorBidi" w:cstheme="majorBidi"/>
        </w:rPr>
        <w:t xml:space="preserve"> Desember 2016</w:t>
      </w:r>
    </w:p>
    <w:p w:rsidR="00827ACA" w:rsidRDefault="00827ACA">
      <w:pPr>
        <w:pStyle w:val="FootnoteText"/>
      </w:pPr>
    </w:p>
  </w:footnote>
  <w:footnote w:id="95">
    <w:p w:rsidR="00827ACA" w:rsidRPr="004D2EEB" w:rsidRDefault="00827ACA" w:rsidP="0088502E">
      <w:pPr>
        <w:pStyle w:val="FootnoteText"/>
        <w:jc w:val="both"/>
        <w:rPr>
          <w:rFonts w:asciiTheme="majorBidi" w:hAnsiTheme="majorBidi" w:cstheme="majorBidi"/>
        </w:rPr>
      </w:pPr>
      <w:r>
        <w:rPr>
          <w:rStyle w:val="FootnoteReference"/>
        </w:rPr>
        <w:footnoteRef/>
      </w:r>
      <w:r w:rsidRPr="004D2EEB">
        <w:rPr>
          <w:rFonts w:asciiTheme="majorBidi" w:hAnsiTheme="majorBidi" w:cstheme="majorBidi"/>
        </w:rPr>
        <w:t>Wawancara dengan Ke</w:t>
      </w:r>
      <w:r>
        <w:rPr>
          <w:rFonts w:asciiTheme="majorBidi" w:hAnsiTheme="majorBidi" w:cstheme="majorBidi"/>
        </w:rPr>
        <w:t>pala Desa Bapak Efran, Jum’at, 23</w:t>
      </w:r>
      <w:r w:rsidRPr="004D2EEB">
        <w:rPr>
          <w:rFonts w:asciiTheme="majorBidi" w:hAnsiTheme="majorBidi" w:cstheme="majorBidi"/>
        </w:rPr>
        <w:t xml:space="preserve"> Desember 2016</w:t>
      </w:r>
    </w:p>
    <w:p w:rsidR="00827ACA" w:rsidRDefault="00827ACA">
      <w:pPr>
        <w:pStyle w:val="FootnoteText"/>
      </w:pPr>
    </w:p>
  </w:footnote>
  <w:footnote w:id="96">
    <w:p w:rsidR="00827ACA" w:rsidRDefault="00827ACA" w:rsidP="00FC33E8">
      <w:pPr>
        <w:pStyle w:val="FootnoteText"/>
      </w:pPr>
      <w:r>
        <w:rPr>
          <w:rStyle w:val="FootnoteReference"/>
        </w:rPr>
        <w:footnoteRef/>
      </w:r>
      <w:r>
        <w:rPr>
          <w:rFonts w:asciiTheme="majorBidi" w:hAnsiTheme="majorBidi" w:cstheme="majorBidi"/>
        </w:rPr>
        <w:t>Suhendi, H</w:t>
      </w:r>
      <w:r w:rsidRPr="004D2EEB">
        <w:rPr>
          <w:rFonts w:asciiTheme="majorBidi" w:hAnsiTheme="majorBidi" w:cstheme="majorBidi"/>
        </w:rPr>
        <w:t xml:space="preserve">endi, </w:t>
      </w:r>
      <w:r w:rsidRPr="004D2EEB">
        <w:rPr>
          <w:rFonts w:asciiTheme="majorBidi" w:hAnsiTheme="majorBidi" w:cstheme="majorBidi"/>
          <w:i/>
          <w:iCs/>
        </w:rPr>
        <w:t>Fiqh Muamalah</w:t>
      </w:r>
      <w:r w:rsidRPr="004D2EEB">
        <w:rPr>
          <w:rFonts w:asciiTheme="majorBidi" w:hAnsiTheme="majorBidi" w:cstheme="majorBidi"/>
        </w:rPr>
        <w:t>, hlm 160</w:t>
      </w:r>
    </w:p>
  </w:footnote>
  <w:footnote w:id="97">
    <w:p w:rsidR="00827ACA" w:rsidRPr="004D2EEB" w:rsidRDefault="00827ACA" w:rsidP="009F5E55">
      <w:pPr>
        <w:pStyle w:val="FootnoteText"/>
        <w:rPr>
          <w:rFonts w:asciiTheme="majorBidi" w:hAnsiTheme="majorBidi" w:cstheme="majorBidi"/>
        </w:rPr>
      </w:pPr>
      <w:r>
        <w:rPr>
          <w:rStyle w:val="FootnoteReference"/>
        </w:rPr>
        <w:footnoteRef/>
      </w:r>
      <w:r w:rsidRPr="004D2EEB">
        <w:rPr>
          <w:rFonts w:asciiTheme="majorBidi" w:hAnsiTheme="majorBidi" w:cstheme="majorBidi"/>
        </w:rPr>
        <w:t xml:space="preserve">Muslich, Ahmad Wardi, </w:t>
      </w:r>
      <w:r w:rsidRPr="004D2EEB">
        <w:rPr>
          <w:rFonts w:asciiTheme="majorBidi" w:hAnsiTheme="majorBidi" w:cstheme="majorBidi"/>
          <w:i/>
          <w:iCs/>
        </w:rPr>
        <w:t>Fiqh Muamalah,</w:t>
      </w:r>
      <w:r>
        <w:rPr>
          <w:rFonts w:asciiTheme="majorBidi" w:hAnsiTheme="majorBidi" w:cstheme="majorBidi"/>
        </w:rPr>
        <w:t xml:space="preserve"> hlm 395</w:t>
      </w:r>
    </w:p>
    <w:p w:rsidR="00827ACA" w:rsidRDefault="00827AC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1748136"/>
      <w:docPartObj>
        <w:docPartGallery w:val="Page Numbers (Top of Page)"/>
        <w:docPartUnique/>
      </w:docPartObj>
    </w:sdtPr>
    <w:sdtEndPr>
      <w:rPr>
        <w:noProof/>
      </w:rPr>
    </w:sdtEndPr>
    <w:sdtContent>
      <w:p w:rsidR="00827ACA" w:rsidRDefault="00827ACA">
        <w:pPr>
          <w:pStyle w:val="Header"/>
          <w:jc w:val="right"/>
        </w:pPr>
        <w:r>
          <w:fldChar w:fldCharType="begin"/>
        </w:r>
        <w:r>
          <w:instrText xml:space="preserve"> PAGE   \* MERGEFORMAT </w:instrText>
        </w:r>
        <w:r>
          <w:fldChar w:fldCharType="separate"/>
        </w:r>
        <w:r w:rsidR="0001421B">
          <w:rPr>
            <w:noProof/>
          </w:rPr>
          <w:t>xviii</w:t>
        </w:r>
        <w:r>
          <w:rPr>
            <w:noProof/>
          </w:rPr>
          <w:fldChar w:fldCharType="end"/>
        </w:r>
      </w:p>
    </w:sdtContent>
  </w:sdt>
  <w:p w:rsidR="00827ACA" w:rsidRDefault="00827A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D7C"/>
    <w:multiLevelType w:val="hybridMultilevel"/>
    <w:tmpl w:val="53E4DE1C"/>
    <w:lvl w:ilvl="0" w:tplc="21EE1D8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04D32FE7"/>
    <w:multiLevelType w:val="hybridMultilevel"/>
    <w:tmpl w:val="7DEAF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E77BA"/>
    <w:multiLevelType w:val="hybridMultilevel"/>
    <w:tmpl w:val="05FA98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E491A"/>
    <w:multiLevelType w:val="hybridMultilevel"/>
    <w:tmpl w:val="89749ABC"/>
    <w:lvl w:ilvl="0" w:tplc="EABCF3CC">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3C5A9584">
      <w:start w:val="1"/>
      <w:numFmt w:val="bullet"/>
      <w:lvlText w:val="-"/>
      <w:lvlJc w:val="left"/>
      <w:pPr>
        <w:ind w:left="2406" w:hanging="360"/>
      </w:pPr>
      <w:rPr>
        <w:rFonts w:ascii="Times New Roman" w:eastAsiaTheme="minorHAnsi" w:hAnsi="Times New Roman" w:cs="Times New Roman" w:hint="default"/>
      </w:r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8EFC01A0">
      <w:start w:val="1"/>
      <w:numFmt w:val="upperLetter"/>
      <w:lvlText w:val="%9."/>
      <w:lvlJc w:val="left"/>
      <w:pPr>
        <w:ind w:left="6726" w:hanging="360"/>
      </w:pPr>
      <w:rPr>
        <w:rFonts w:hint="default"/>
      </w:rPr>
    </w:lvl>
  </w:abstractNum>
  <w:abstractNum w:abstractNumId="4">
    <w:nsid w:val="08CE67B7"/>
    <w:multiLevelType w:val="hybridMultilevel"/>
    <w:tmpl w:val="702EFAE4"/>
    <w:lvl w:ilvl="0" w:tplc="0EE6E49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9732F67"/>
    <w:multiLevelType w:val="multilevel"/>
    <w:tmpl w:val="9CCA9168"/>
    <w:lvl w:ilvl="0">
      <w:start w:val="1"/>
      <w:numFmt w:val="upperLetter"/>
      <w:lvlText w:val="%1."/>
      <w:lvlJc w:val="left"/>
      <w:pPr>
        <w:tabs>
          <w:tab w:val="num" w:pos="720"/>
        </w:tabs>
        <w:ind w:left="720" w:right="720" w:hanging="360"/>
      </w:pPr>
      <w:rPr>
        <w:rFonts w:ascii="Times New Roman" w:hAnsi="Times New Roman" w:cs="Times New Roman" w:hint="default"/>
      </w:rPr>
    </w:lvl>
    <w:lvl w:ilvl="1">
      <w:start w:val="1"/>
      <w:numFmt w:val="decimal"/>
      <w:lvlText w:val="%2."/>
      <w:lvlJc w:val="left"/>
      <w:pPr>
        <w:tabs>
          <w:tab w:val="num" w:pos="1440"/>
        </w:tabs>
        <w:ind w:left="1440" w:right="1440" w:hanging="360"/>
      </w:pPr>
      <w:rPr>
        <w:rFonts w:ascii="Times New Roman" w:hAnsi="Times New Roman" w:cs="Times New Roman" w:hint="default"/>
        <w:i w:val="0"/>
      </w:rPr>
    </w:lvl>
    <w:lvl w:ilvl="2">
      <w:start w:val="1"/>
      <w:numFmt w:val="lowerLetter"/>
      <w:lvlText w:val="%3."/>
      <w:lvlJc w:val="left"/>
      <w:pPr>
        <w:tabs>
          <w:tab w:val="num" w:pos="2340"/>
        </w:tabs>
        <w:ind w:left="2340" w:right="2340" w:hanging="360"/>
      </w:pPr>
      <w:rPr>
        <w:rFonts w:ascii="Times New Roman" w:hAnsi="Times New Roman" w:cs="Times New Roman" w:hint="default"/>
        <w:sz w:val="24"/>
      </w:rPr>
    </w:lvl>
    <w:lvl w:ilvl="3">
      <w:start w:val="1"/>
      <w:numFmt w:val="decimal"/>
      <w:lvlText w:val="%4."/>
      <w:lvlJc w:val="left"/>
      <w:pPr>
        <w:tabs>
          <w:tab w:val="num" w:pos="2880"/>
        </w:tabs>
        <w:ind w:left="2880" w:right="2880" w:hanging="360"/>
      </w:pPr>
      <w:rPr>
        <w:rFonts w:ascii="Times New Roman" w:hAnsi="Times New Roman" w:cs="Times New Roman"/>
      </w:rPr>
    </w:lvl>
    <w:lvl w:ilvl="4">
      <w:start w:val="1"/>
      <w:numFmt w:val="lowerLetter"/>
      <w:lvlText w:val="%5."/>
      <w:lvlJc w:val="left"/>
      <w:pPr>
        <w:tabs>
          <w:tab w:val="num" w:pos="3600"/>
        </w:tabs>
        <w:ind w:left="3600" w:right="3600" w:hanging="360"/>
      </w:pPr>
      <w:rPr>
        <w:rFonts w:ascii="Times New Roman" w:hAnsi="Times New Roman" w:cs="Times New Roman"/>
      </w:rPr>
    </w:lvl>
    <w:lvl w:ilvl="5">
      <w:start w:val="1"/>
      <w:numFmt w:val="lowerRoman"/>
      <w:lvlText w:val="%6."/>
      <w:lvlJc w:val="right"/>
      <w:pPr>
        <w:tabs>
          <w:tab w:val="num" w:pos="4320"/>
        </w:tabs>
        <w:ind w:left="4320" w:right="4320" w:hanging="180"/>
      </w:pPr>
      <w:rPr>
        <w:rFonts w:ascii="Times New Roman" w:hAnsi="Times New Roman" w:cs="Times New Roman"/>
      </w:rPr>
    </w:lvl>
    <w:lvl w:ilvl="6">
      <w:start w:val="1"/>
      <w:numFmt w:val="decimal"/>
      <w:lvlText w:val="%7."/>
      <w:lvlJc w:val="left"/>
      <w:pPr>
        <w:tabs>
          <w:tab w:val="num" w:pos="5040"/>
        </w:tabs>
        <w:ind w:left="5040" w:right="5040" w:hanging="360"/>
      </w:pPr>
      <w:rPr>
        <w:rFonts w:ascii="Times New Roman" w:hAnsi="Times New Roman" w:cs="Times New Roman"/>
      </w:rPr>
    </w:lvl>
    <w:lvl w:ilvl="7">
      <w:start w:val="1"/>
      <w:numFmt w:val="lowerLetter"/>
      <w:lvlText w:val="%8."/>
      <w:lvlJc w:val="left"/>
      <w:pPr>
        <w:tabs>
          <w:tab w:val="num" w:pos="5760"/>
        </w:tabs>
        <w:ind w:left="5760" w:right="5760" w:hanging="360"/>
      </w:pPr>
      <w:rPr>
        <w:rFonts w:ascii="Times New Roman" w:hAnsi="Times New Roman" w:cs="Times New Roman"/>
      </w:rPr>
    </w:lvl>
    <w:lvl w:ilvl="8">
      <w:start w:val="1"/>
      <w:numFmt w:val="lowerRoman"/>
      <w:lvlText w:val="%9."/>
      <w:lvlJc w:val="right"/>
      <w:pPr>
        <w:tabs>
          <w:tab w:val="num" w:pos="6480"/>
        </w:tabs>
        <w:ind w:left="6480" w:right="6480" w:hanging="180"/>
      </w:pPr>
      <w:rPr>
        <w:rFonts w:ascii="Times New Roman" w:hAnsi="Times New Roman" w:cs="Times New Roman"/>
      </w:rPr>
    </w:lvl>
  </w:abstractNum>
  <w:abstractNum w:abstractNumId="6">
    <w:nsid w:val="0D1628FD"/>
    <w:multiLevelType w:val="hybridMultilevel"/>
    <w:tmpl w:val="6CA8FBE8"/>
    <w:lvl w:ilvl="0" w:tplc="1892008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1145702"/>
    <w:multiLevelType w:val="hybridMultilevel"/>
    <w:tmpl w:val="CF9C0CD6"/>
    <w:lvl w:ilvl="0" w:tplc="39666CA8">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8">
    <w:nsid w:val="113712E8"/>
    <w:multiLevelType w:val="hybridMultilevel"/>
    <w:tmpl w:val="4104AD30"/>
    <w:lvl w:ilvl="0" w:tplc="4CD644C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22012F2"/>
    <w:multiLevelType w:val="hybridMultilevel"/>
    <w:tmpl w:val="84E23C7E"/>
    <w:lvl w:ilvl="0" w:tplc="A62A369C">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3F43CED"/>
    <w:multiLevelType w:val="hybridMultilevel"/>
    <w:tmpl w:val="F7446F9A"/>
    <w:lvl w:ilvl="0" w:tplc="B3D2241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51D2F3B"/>
    <w:multiLevelType w:val="hybridMultilevel"/>
    <w:tmpl w:val="FDBCD794"/>
    <w:lvl w:ilvl="0" w:tplc="5582E21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192965F4"/>
    <w:multiLevelType w:val="hybridMultilevel"/>
    <w:tmpl w:val="BBFC4F24"/>
    <w:lvl w:ilvl="0" w:tplc="E3A8260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1A556ECE"/>
    <w:multiLevelType w:val="hybridMultilevel"/>
    <w:tmpl w:val="A38A78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ADB73AA"/>
    <w:multiLevelType w:val="hybridMultilevel"/>
    <w:tmpl w:val="08FE57F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1D0038B3"/>
    <w:multiLevelType w:val="hybridMultilevel"/>
    <w:tmpl w:val="2B3AB6A4"/>
    <w:lvl w:ilvl="0" w:tplc="7D6AD09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1DB572FA"/>
    <w:multiLevelType w:val="hybridMultilevel"/>
    <w:tmpl w:val="DA044EE8"/>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201A47F3"/>
    <w:multiLevelType w:val="hybridMultilevel"/>
    <w:tmpl w:val="B97EC4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B95888"/>
    <w:multiLevelType w:val="hybridMultilevel"/>
    <w:tmpl w:val="516877B0"/>
    <w:lvl w:ilvl="0" w:tplc="04210011">
      <w:start w:val="1"/>
      <w:numFmt w:val="decimal"/>
      <w:lvlText w:val="%1)"/>
      <w:lvlJc w:val="left"/>
      <w:pPr>
        <w:ind w:left="2367" w:hanging="360"/>
      </w:pPr>
    </w:lvl>
    <w:lvl w:ilvl="1" w:tplc="04210019" w:tentative="1">
      <w:start w:val="1"/>
      <w:numFmt w:val="lowerLetter"/>
      <w:lvlText w:val="%2."/>
      <w:lvlJc w:val="left"/>
      <w:pPr>
        <w:ind w:left="3087" w:hanging="360"/>
      </w:pPr>
    </w:lvl>
    <w:lvl w:ilvl="2" w:tplc="0421001B" w:tentative="1">
      <w:start w:val="1"/>
      <w:numFmt w:val="lowerRoman"/>
      <w:lvlText w:val="%3."/>
      <w:lvlJc w:val="right"/>
      <w:pPr>
        <w:ind w:left="3807" w:hanging="180"/>
      </w:pPr>
    </w:lvl>
    <w:lvl w:ilvl="3" w:tplc="0421000F" w:tentative="1">
      <w:start w:val="1"/>
      <w:numFmt w:val="decimal"/>
      <w:lvlText w:val="%4."/>
      <w:lvlJc w:val="left"/>
      <w:pPr>
        <w:ind w:left="4527" w:hanging="360"/>
      </w:pPr>
    </w:lvl>
    <w:lvl w:ilvl="4" w:tplc="04210019" w:tentative="1">
      <w:start w:val="1"/>
      <w:numFmt w:val="lowerLetter"/>
      <w:lvlText w:val="%5."/>
      <w:lvlJc w:val="left"/>
      <w:pPr>
        <w:ind w:left="5247" w:hanging="360"/>
      </w:pPr>
    </w:lvl>
    <w:lvl w:ilvl="5" w:tplc="0421001B" w:tentative="1">
      <w:start w:val="1"/>
      <w:numFmt w:val="lowerRoman"/>
      <w:lvlText w:val="%6."/>
      <w:lvlJc w:val="right"/>
      <w:pPr>
        <w:ind w:left="5967" w:hanging="180"/>
      </w:pPr>
    </w:lvl>
    <w:lvl w:ilvl="6" w:tplc="0421000F" w:tentative="1">
      <w:start w:val="1"/>
      <w:numFmt w:val="decimal"/>
      <w:lvlText w:val="%7."/>
      <w:lvlJc w:val="left"/>
      <w:pPr>
        <w:ind w:left="6687" w:hanging="360"/>
      </w:pPr>
    </w:lvl>
    <w:lvl w:ilvl="7" w:tplc="04210019" w:tentative="1">
      <w:start w:val="1"/>
      <w:numFmt w:val="lowerLetter"/>
      <w:lvlText w:val="%8."/>
      <w:lvlJc w:val="left"/>
      <w:pPr>
        <w:ind w:left="7407" w:hanging="360"/>
      </w:pPr>
    </w:lvl>
    <w:lvl w:ilvl="8" w:tplc="0421001B" w:tentative="1">
      <w:start w:val="1"/>
      <w:numFmt w:val="lowerRoman"/>
      <w:lvlText w:val="%9."/>
      <w:lvlJc w:val="right"/>
      <w:pPr>
        <w:ind w:left="8127" w:hanging="180"/>
      </w:pPr>
    </w:lvl>
  </w:abstractNum>
  <w:abstractNum w:abstractNumId="19">
    <w:nsid w:val="2A705776"/>
    <w:multiLevelType w:val="hybridMultilevel"/>
    <w:tmpl w:val="B7408E80"/>
    <w:lvl w:ilvl="0" w:tplc="C5967D2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A7517F1"/>
    <w:multiLevelType w:val="hybridMultilevel"/>
    <w:tmpl w:val="D51E8428"/>
    <w:lvl w:ilvl="0" w:tplc="6584E30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30032EC9"/>
    <w:multiLevelType w:val="hybridMultilevel"/>
    <w:tmpl w:val="AAFC17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21A5E8D"/>
    <w:multiLevelType w:val="hybridMultilevel"/>
    <w:tmpl w:val="A486332E"/>
    <w:lvl w:ilvl="0" w:tplc="7AC42FB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3">
    <w:nsid w:val="33433CA2"/>
    <w:multiLevelType w:val="hybridMultilevel"/>
    <w:tmpl w:val="32D46216"/>
    <w:lvl w:ilvl="0" w:tplc="2BD62CDA">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nsid w:val="341F3C86"/>
    <w:multiLevelType w:val="hybridMultilevel"/>
    <w:tmpl w:val="DD4AF7A0"/>
    <w:lvl w:ilvl="0" w:tplc="CBDA20E8">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5">
    <w:nsid w:val="381B327E"/>
    <w:multiLevelType w:val="hybridMultilevel"/>
    <w:tmpl w:val="501A851E"/>
    <w:lvl w:ilvl="0" w:tplc="75A6F89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nsid w:val="381E2618"/>
    <w:multiLevelType w:val="hybridMultilevel"/>
    <w:tmpl w:val="92C2ADDC"/>
    <w:lvl w:ilvl="0" w:tplc="2452BB5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83E6C23"/>
    <w:multiLevelType w:val="hybridMultilevel"/>
    <w:tmpl w:val="9E84AA04"/>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8">
    <w:nsid w:val="3AB45B30"/>
    <w:multiLevelType w:val="hybridMultilevel"/>
    <w:tmpl w:val="F7E23F3E"/>
    <w:lvl w:ilvl="0" w:tplc="A14ED3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3C64189A"/>
    <w:multiLevelType w:val="hybridMultilevel"/>
    <w:tmpl w:val="2550C1F6"/>
    <w:lvl w:ilvl="0" w:tplc="3258C3D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0">
    <w:nsid w:val="3FD46A29"/>
    <w:multiLevelType w:val="hybridMultilevel"/>
    <w:tmpl w:val="F33002C6"/>
    <w:lvl w:ilvl="0" w:tplc="04210019">
      <w:start w:val="1"/>
      <w:numFmt w:val="lowerLetter"/>
      <w:lvlText w:val="%1."/>
      <w:lvlJc w:val="left"/>
      <w:pPr>
        <w:ind w:left="1434" w:hanging="360"/>
      </w:pPr>
    </w:lvl>
    <w:lvl w:ilvl="1" w:tplc="04210019" w:tentative="1">
      <w:start w:val="1"/>
      <w:numFmt w:val="lowerLetter"/>
      <w:lvlText w:val="%2."/>
      <w:lvlJc w:val="left"/>
      <w:pPr>
        <w:ind w:left="2154" w:hanging="360"/>
      </w:pPr>
    </w:lvl>
    <w:lvl w:ilvl="2" w:tplc="0421001B" w:tentative="1">
      <w:start w:val="1"/>
      <w:numFmt w:val="lowerRoman"/>
      <w:lvlText w:val="%3."/>
      <w:lvlJc w:val="right"/>
      <w:pPr>
        <w:ind w:left="2874" w:hanging="180"/>
      </w:pPr>
    </w:lvl>
    <w:lvl w:ilvl="3" w:tplc="0421000F" w:tentative="1">
      <w:start w:val="1"/>
      <w:numFmt w:val="decimal"/>
      <w:lvlText w:val="%4."/>
      <w:lvlJc w:val="left"/>
      <w:pPr>
        <w:ind w:left="3594" w:hanging="360"/>
      </w:pPr>
    </w:lvl>
    <w:lvl w:ilvl="4" w:tplc="04210019" w:tentative="1">
      <w:start w:val="1"/>
      <w:numFmt w:val="lowerLetter"/>
      <w:lvlText w:val="%5."/>
      <w:lvlJc w:val="left"/>
      <w:pPr>
        <w:ind w:left="4314" w:hanging="360"/>
      </w:pPr>
    </w:lvl>
    <w:lvl w:ilvl="5" w:tplc="0421001B" w:tentative="1">
      <w:start w:val="1"/>
      <w:numFmt w:val="lowerRoman"/>
      <w:lvlText w:val="%6."/>
      <w:lvlJc w:val="right"/>
      <w:pPr>
        <w:ind w:left="5034" w:hanging="180"/>
      </w:pPr>
    </w:lvl>
    <w:lvl w:ilvl="6" w:tplc="0421000F" w:tentative="1">
      <w:start w:val="1"/>
      <w:numFmt w:val="decimal"/>
      <w:lvlText w:val="%7."/>
      <w:lvlJc w:val="left"/>
      <w:pPr>
        <w:ind w:left="5754" w:hanging="360"/>
      </w:pPr>
    </w:lvl>
    <w:lvl w:ilvl="7" w:tplc="04210019" w:tentative="1">
      <w:start w:val="1"/>
      <w:numFmt w:val="lowerLetter"/>
      <w:lvlText w:val="%8."/>
      <w:lvlJc w:val="left"/>
      <w:pPr>
        <w:ind w:left="6474" w:hanging="360"/>
      </w:pPr>
    </w:lvl>
    <w:lvl w:ilvl="8" w:tplc="0421001B" w:tentative="1">
      <w:start w:val="1"/>
      <w:numFmt w:val="lowerRoman"/>
      <w:lvlText w:val="%9."/>
      <w:lvlJc w:val="right"/>
      <w:pPr>
        <w:ind w:left="7194" w:hanging="180"/>
      </w:pPr>
    </w:lvl>
  </w:abstractNum>
  <w:abstractNum w:abstractNumId="31">
    <w:nsid w:val="444554FA"/>
    <w:multiLevelType w:val="hybridMultilevel"/>
    <w:tmpl w:val="6A8CFCC4"/>
    <w:lvl w:ilvl="0" w:tplc="249CF99C">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44E55006"/>
    <w:multiLevelType w:val="hybridMultilevel"/>
    <w:tmpl w:val="B6789978"/>
    <w:lvl w:ilvl="0" w:tplc="F73ED06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663081A"/>
    <w:multiLevelType w:val="hybridMultilevel"/>
    <w:tmpl w:val="FB86DB56"/>
    <w:lvl w:ilvl="0" w:tplc="CDE0A47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99C177B"/>
    <w:multiLevelType w:val="hybridMultilevel"/>
    <w:tmpl w:val="4DD2C138"/>
    <w:lvl w:ilvl="0" w:tplc="19C04E2C">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5">
    <w:nsid w:val="4A555E30"/>
    <w:multiLevelType w:val="hybridMultilevel"/>
    <w:tmpl w:val="68748FC2"/>
    <w:lvl w:ilvl="0" w:tplc="620A7C6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4ABC6330"/>
    <w:multiLevelType w:val="hybridMultilevel"/>
    <w:tmpl w:val="AB626228"/>
    <w:lvl w:ilvl="0" w:tplc="B3241172">
      <w:start w:val="1"/>
      <w:numFmt w:val="upperLetter"/>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37">
    <w:nsid w:val="4BF663D2"/>
    <w:multiLevelType w:val="hybridMultilevel"/>
    <w:tmpl w:val="B68241BC"/>
    <w:lvl w:ilvl="0" w:tplc="7CE83B1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E805CC8"/>
    <w:multiLevelType w:val="hybridMultilevel"/>
    <w:tmpl w:val="D13CA4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5D21D59"/>
    <w:multiLevelType w:val="hybridMultilevel"/>
    <w:tmpl w:val="22DCC042"/>
    <w:lvl w:ilvl="0" w:tplc="D21049B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0">
    <w:nsid w:val="56EB4FE0"/>
    <w:multiLevelType w:val="hybridMultilevel"/>
    <w:tmpl w:val="DBC0ECB6"/>
    <w:lvl w:ilvl="0" w:tplc="972AC9D8">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7145F7D"/>
    <w:multiLevelType w:val="multilevel"/>
    <w:tmpl w:val="9CCA9168"/>
    <w:lvl w:ilvl="0">
      <w:start w:val="1"/>
      <w:numFmt w:val="upperLetter"/>
      <w:lvlText w:val="%1."/>
      <w:lvlJc w:val="left"/>
      <w:pPr>
        <w:tabs>
          <w:tab w:val="num" w:pos="720"/>
        </w:tabs>
        <w:ind w:left="720" w:right="720" w:hanging="360"/>
      </w:pPr>
      <w:rPr>
        <w:rFonts w:ascii="Times New Roman" w:hAnsi="Times New Roman" w:cs="Times New Roman" w:hint="default"/>
      </w:rPr>
    </w:lvl>
    <w:lvl w:ilvl="1">
      <w:start w:val="1"/>
      <w:numFmt w:val="decimal"/>
      <w:lvlText w:val="%2."/>
      <w:lvlJc w:val="left"/>
      <w:pPr>
        <w:tabs>
          <w:tab w:val="num" w:pos="1440"/>
        </w:tabs>
        <w:ind w:left="1440" w:right="1440" w:hanging="360"/>
      </w:pPr>
      <w:rPr>
        <w:rFonts w:ascii="Times New Roman" w:hAnsi="Times New Roman" w:cs="Times New Roman" w:hint="default"/>
        <w:i w:val="0"/>
      </w:rPr>
    </w:lvl>
    <w:lvl w:ilvl="2">
      <w:start w:val="1"/>
      <w:numFmt w:val="lowerLetter"/>
      <w:lvlText w:val="%3."/>
      <w:lvlJc w:val="left"/>
      <w:pPr>
        <w:tabs>
          <w:tab w:val="num" w:pos="2340"/>
        </w:tabs>
        <w:ind w:left="2340" w:right="2340" w:hanging="360"/>
      </w:pPr>
      <w:rPr>
        <w:rFonts w:ascii="Times New Roman" w:hAnsi="Times New Roman" w:cs="Times New Roman" w:hint="default"/>
        <w:sz w:val="24"/>
      </w:rPr>
    </w:lvl>
    <w:lvl w:ilvl="3">
      <w:start w:val="1"/>
      <w:numFmt w:val="decimal"/>
      <w:lvlText w:val="%4."/>
      <w:lvlJc w:val="left"/>
      <w:pPr>
        <w:tabs>
          <w:tab w:val="num" w:pos="2880"/>
        </w:tabs>
        <w:ind w:left="2880" w:right="2880" w:hanging="360"/>
      </w:pPr>
      <w:rPr>
        <w:rFonts w:ascii="Times New Roman" w:hAnsi="Times New Roman" w:cs="Times New Roman"/>
      </w:rPr>
    </w:lvl>
    <w:lvl w:ilvl="4">
      <w:start w:val="1"/>
      <w:numFmt w:val="lowerLetter"/>
      <w:lvlText w:val="%5."/>
      <w:lvlJc w:val="left"/>
      <w:pPr>
        <w:tabs>
          <w:tab w:val="num" w:pos="3600"/>
        </w:tabs>
        <w:ind w:left="3600" w:right="3600" w:hanging="360"/>
      </w:pPr>
      <w:rPr>
        <w:rFonts w:ascii="Times New Roman" w:hAnsi="Times New Roman" w:cs="Times New Roman"/>
      </w:rPr>
    </w:lvl>
    <w:lvl w:ilvl="5">
      <w:start w:val="1"/>
      <w:numFmt w:val="lowerRoman"/>
      <w:lvlText w:val="%6."/>
      <w:lvlJc w:val="right"/>
      <w:pPr>
        <w:tabs>
          <w:tab w:val="num" w:pos="4320"/>
        </w:tabs>
        <w:ind w:left="4320" w:right="4320" w:hanging="180"/>
      </w:pPr>
      <w:rPr>
        <w:rFonts w:ascii="Times New Roman" w:hAnsi="Times New Roman" w:cs="Times New Roman"/>
      </w:rPr>
    </w:lvl>
    <w:lvl w:ilvl="6">
      <w:start w:val="1"/>
      <w:numFmt w:val="decimal"/>
      <w:lvlText w:val="%7."/>
      <w:lvlJc w:val="left"/>
      <w:pPr>
        <w:tabs>
          <w:tab w:val="num" w:pos="5040"/>
        </w:tabs>
        <w:ind w:left="5040" w:right="5040" w:hanging="360"/>
      </w:pPr>
      <w:rPr>
        <w:rFonts w:ascii="Times New Roman" w:hAnsi="Times New Roman" w:cs="Times New Roman"/>
      </w:rPr>
    </w:lvl>
    <w:lvl w:ilvl="7">
      <w:start w:val="1"/>
      <w:numFmt w:val="lowerLetter"/>
      <w:lvlText w:val="%8."/>
      <w:lvlJc w:val="left"/>
      <w:pPr>
        <w:tabs>
          <w:tab w:val="num" w:pos="5760"/>
        </w:tabs>
        <w:ind w:left="5760" w:right="5760" w:hanging="360"/>
      </w:pPr>
      <w:rPr>
        <w:rFonts w:ascii="Times New Roman" w:hAnsi="Times New Roman" w:cs="Times New Roman"/>
      </w:rPr>
    </w:lvl>
    <w:lvl w:ilvl="8">
      <w:start w:val="1"/>
      <w:numFmt w:val="lowerRoman"/>
      <w:lvlText w:val="%9."/>
      <w:lvlJc w:val="right"/>
      <w:pPr>
        <w:tabs>
          <w:tab w:val="num" w:pos="6480"/>
        </w:tabs>
        <w:ind w:left="6480" w:right="6480" w:hanging="180"/>
      </w:pPr>
      <w:rPr>
        <w:rFonts w:ascii="Times New Roman" w:hAnsi="Times New Roman" w:cs="Times New Roman"/>
      </w:rPr>
    </w:lvl>
  </w:abstractNum>
  <w:abstractNum w:abstractNumId="42">
    <w:nsid w:val="5C143E73"/>
    <w:multiLevelType w:val="hybridMultilevel"/>
    <w:tmpl w:val="B19E9738"/>
    <w:lvl w:ilvl="0" w:tplc="CC4AA76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3">
    <w:nsid w:val="5C3C4223"/>
    <w:multiLevelType w:val="hybridMultilevel"/>
    <w:tmpl w:val="0E30C526"/>
    <w:lvl w:ilvl="0" w:tplc="F888151A">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4">
    <w:nsid w:val="5C5E5785"/>
    <w:multiLevelType w:val="hybridMultilevel"/>
    <w:tmpl w:val="4150EE5A"/>
    <w:lvl w:ilvl="0" w:tplc="556A55F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6752741E"/>
    <w:multiLevelType w:val="hybridMultilevel"/>
    <w:tmpl w:val="46382340"/>
    <w:lvl w:ilvl="0" w:tplc="12EC3B6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68025711"/>
    <w:multiLevelType w:val="hybridMultilevel"/>
    <w:tmpl w:val="BE20419C"/>
    <w:lvl w:ilvl="0" w:tplc="04210019">
      <w:start w:val="1"/>
      <w:numFmt w:val="lowerLetter"/>
      <w:lvlText w:val="%1."/>
      <w:lvlJc w:val="left"/>
      <w:pPr>
        <w:ind w:left="2226" w:hanging="360"/>
      </w:pPr>
    </w:lvl>
    <w:lvl w:ilvl="1" w:tplc="04210019">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47">
    <w:nsid w:val="6858390B"/>
    <w:multiLevelType w:val="hybridMultilevel"/>
    <w:tmpl w:val="258E13A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F5278D1"/>
    <w:multiLevelType w:val="hybridMultilevel"/>
    <w:tmpl w:val="7552657A"/>
    <w:lvl w:ilvl="0" w:tplc="D2742EB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9">
    <w:nsid w:val="70CE5730"/>
    <w:multiLevelType w:val="hybridMultilevel"/>
    <w:tmpl w:val="B6A8B9C8"/>
    <w:lvl w:ilvl="0" w:tplc="F64C679E">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7145339C"/>
    <w:multiLevelType w:val="hybridMultilevel"/>
    <w:tmpl w:val="216458B4"/>
    <w:lvl w:ilvl="0" w:tplc="42B6B7A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1">
    <w:nsid w:val="723C3728"/>
    <w:multiLevelType w:val="hybridMultilevel"/>
    <w:tmpl w:val="ACD879CA"/>
    <w:lvl w:ilvl="0" w:tplc="F9001F2E">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72AC05CF"/>
    <w:multiLevelType w:val="hybridMultilevel"/>
    <w:tmpl w:val="67FEF6F0"/>
    <w:lvl w:ilvl="0" w:tplc="07D2779E">
      <w:start w:val="1"/>
      <w:numFmt w:val="upperLetter"/>
      <w:lvlText w:val="%1."/>
      <w:lvlJc w:val="left"/>
      <w:pPr>
        <w:ind w:left="1866" w:hanging="360"/>
      </w:pPr>
      <w:rPr>
        <w:rFonts w:hint="default"/>
      </w:r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53">
    <w:nsid w:val="73B77FE2"/>
    <w:multiLevelType w:val="hybridMultilevel"/>
    <w:tmpl w:val="1E1A4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6D641D9"/>
    <w:multiLevelType w:val="hybridMultilevel"/>
    <w:tmpl w:val="61E288D4"/>
    <w:lvl w:ilvl="0" w:tplc="C5F841EE">
      <w:start w:val="1"/>
      <w:numFmt w:val="upperLetter"/>
      <w:lvlText w:val="%1."/>
      <w:lvlJc w:val="left"/>
      <w:pPr>
        <w:ind w:left="720" w:hanging="360"/>
      </w:pPr>
      <w:rPr>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8077464"/>
    <w:multiLevelType w:val="hybridMultilevel"/>
    <w:tmpl w:val="B92C3E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794236AE"/>
    <w:multiLevelType w:val="hybridMultilevel"/>
    <w:tmpl w:val="33CCA9AA"/>
    <w:lvl w:ilvl="0" w:tplc="03447F3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7">
    <w:nsid w:val="79922305"/>
    <w:multiLevelType w:val="hybridMultilevel"/>
    <w:tmpl w:val="43324842"/>
    <w:lvl w:ilvl="0" w:tplc="814CD7B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7D5E65D5"/>
    <w:multiLevelType w:val="hybridMultilevel"/>
    <w:tmpl w:val="33EEA336"/>
    <w:lvl w:ilvl="0" w:tplc="FBAA413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9">
    <w:nsid w:val="7DB600CB"/>
    <w:multiLevelType w:val="hybridMultilevel"/>
    <w:tmpl w:val="C5AE19C0"/>
    <w:lvl w:ilvl="0" w:tplc="11B6D6D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12"/>
  </w:num>
  <w:num w:numId="3">
    <w:abstractNumId w:val="9"/>
  </w:num>
  <w:num w:numId="4">
    <w:abstractNumId w:val="34"/>
  </w:num>
  <w:num w:numId="5">
    <w:abstractNumId w:val="28"/>
  </w:num>
  <w:num w:numId="6">
    <w:abstractNumId w:val="14"/>
  </w:num>
  <w:num w:numId="7">
    <w:abstractNumId w:val="18"/>
  </w:num>
  <w:num w:numId="8">
    <w:abstractNumId w:val="23"/>
  </w:num>
  <w:num w:numId="9">
    <w:abstractNumId w:val="13"/>
  </w:num>
  <w:num w:numId="10">
    <w:abstractNumId w:val="2"/>
  </w:num>
  <w:num w:numId="11">
    <w:abstractNumId w:val="17"/>
  </w:num>
  <w:num w:numId="12">
    <w:abstractNumId w:val="21"/>
  </w:num>
  <w:num w:numId="13">
    <w:abstractNumId w:val="15"/>
  </w:num>
  <w:num w:numId="14">
    <w:abstractNumId w:val="35"/>
  </w:num>
  <w:num w:numId="15">
    <w:abstractNumId w:val="59"/>
  </w:num>
  <w:num w:numId="16">
    <w:abstractNumId w:val="25"/>
  </w:num>
  <w:num w:numId="17">
    <w:abstractNumId w:val="43"/>
  </w:num>
  <w:num w:numId="18">
    <w:abstractNumId w:val="4"/>
  </w:num>
  <w:num w:numId="19">
    <w:abstractNumId w:val="22"/>
  </w:num>
  <w:num w:numId="20">
    <w:abstractNumId w:val="42"/>
  </w:num>
  <w:num w:numId="21">
    <w:abstractNumId w:val="58"/>
  </w:num>
  <w:num w:numId="22">
    <w:abstractNumId w:val="24"/>
  </w:num>
  <w:num w:numId="23">
    <w:abstractNumId w:val="50"/>
  </w:num>
  <w:num w:numId="24">
    <w:abstractNumId w:val="55"/>
  </w:num>
  <w:num w:numId="25">
    <w:abstractNumId w:val="33"/>
  </w:num>
  <w:num w:numId="26">
    <w:abstractNumId w:val="57"/>
  </w:num>
  <w:num w:numId="27">
    <w:abstractNumId w:val="8"/>
  </w:num>
  <w:num w:numId="28">
    <w:abstractNumId w:val="31"/>
  </w:num>
  <w:num w:numId="29">
    <w:abstractNumId w:val="26"/>
  </w:num>
  <w:num w:numId="30">
    <w:abstractNumId w:val="0"/>
  </w:num>
  <w:num w:numId="31">
    <w:abstractNumId w:val="29"/>
  </w:num>
  <w:num w:numId="32">
    <w:abstractNumId w:val="51"/>
  </w:num>
  <w:num w:numId="33">
    <w:abstractNumId w:val="44"/>
  </w:num>
  <w:num w:numId="34">
    <w:abstractNumId w:val="39"/>
  </w:num>
  <w:num w:numId="35">
    <w:abstractNumId w:val="49"/>
  </w:num>
  <w:num w:numId="36">
    <w:abstractNumId w:val="40"/>
  </w:num>
  <w:num w:numId="37">
    <w:abstractNumId w:val="45"/>
  </w:num>
  <w:num w:numId="38">
    <w:abstractNumId w:val="37"/>
  </w:num>
  <w:num w:numId="39">
    <w:abstractNumId w:val="10"/>
  </w:num>
  <w:num w:numId="40">
    <w:abstractNumId w:val="56"/>
  </w:num>
  <w:num w:numId="41">
    <w:abstractNumId w:val="48"/>
  </w:num>
  <w:num w:numId="42">
    <w:abstractNumId w:val="38"/>
  </w:num>
  <w:num w:numId="43">
    <w:abstractNumId w:val="46"/>
  </w:num>
  <w:num w:numId="44">
    <w:abstractNumId w:val="6"/>
  </w:num>
  <w:num w:numId="45">
    <w:abstractNumId w:val="52"/>
  </w:num>
  <w:num w:numId="46">
    <w:abstractNumId w:val="1"/>
  </w:num>
  <w:num w:numId="47">
    <w:abstractNumId w:val="20"/>
  </w:num>
  <w:num w:numId="48">
    <w:abstractNumId w:val="11"/>
  </w:num>
  <w:num w:numId="49">
    <w:abstractNumId w:val="36"/>
  </w:num>
  <w:num w:numId="50">
    <w:abstractNumId w:val="7"/>
  </w:num>
  <w:num w:numId="51">
    <w:abstractNumId w:val="19"/>
  </w:num>
  <w:num w:numId="52">
    <w:abstractNumId w:val="5"/>
  </w:num>
  <w:num w:numId="53">
    <w:abstractNumId w:val="47"/>
  </w:num>
  <w:num w:numId="54">
    <w:abstractNumId w:val="54"/>
  </w:num>
  <w:num w:numId="55">
    <w:abstractNumId w:val="30"/>
  </w:num>
  <w:num w:numId="56">
    <w:abstractNumId w:val="32"/>
  </w:num>
  <w:num w:numId="57">
    <w:abstractNumId w:val="53"/>
  </w:num>
  <w:num w:numId="58">
    <w:abstractNumId w:val="27"/>
  </w:num>
  <w:num w:numId="59">
    <w:abstractNumId w:val="16"/>
  </w:num>
  <w:num w:numId="60">
    <w:abstractNumId w:val="4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432F4"/>
    <w:rsid w:val="0001421B"/>
    <w:rsid w:val="00014683"/>
    <w:rsid w:val="000221B6"/>
    <w:rsid w:val="000227B7"/>
    <w:rsid w:val="00024881"/>
    <w:rsid w:val="0003141D"/>
    <w:rsid w:val="000338A4"/>
    <w:rsid w:val="00051EB6"/>
    <w:rsid w:val="00052CEB"/>
    <w:rsid w:val="00052FF2"/>
    <w:rsid w:val="00066FF3"/>
    <w:rsid w:val="00073498"/>
    <w:rsid w:val="00075965"/>
    <w:rsid w:val="00081AF0"/>
    <w:rsid w:val="00083D91"/>
    <w:rsid w:val="000924D8"/>
    <w:rsid w:val="000A16A4"/>
    <w:rsid w:val="000C578B"/>
    <w:rsid w:val="000D3E68"/>
    <w:rsid w:val="000E03D0"/>
    <w:rsid w:val="000E0597"/>
    <w:rsid w:val="000E1D52"/>
    <w:rsid w:val="001063C4"/>
    <w:rsid w:val="001159EF"/>
    <w:rsid w:val="00124669"/>
    <w:rsid w:val="00134122"/>
    <w:rsid w:val="0013787A"/>
    <w:rsid w:val="00140666"/>
    <w:rsid w:val="00145931"/>
    <w:rsid w:val="0015168A"/>
    <w:rsid w:val="00154003"/>
    <w:rsid w:val="00156E24"/>
    <w:rsid w:val="00177884"/>
    <w:rsid w:val="001804D2"/>
    <w:rsid w:val="001A2D2C"/>
    <w:rsid w:val="001A707F"/>
    <w:rsid w:val="001F2F55"/>
    <w:rsid w:val="001F499F"/>
    <w:rsid w:val="001F4C57"/>
    <w:rsid w:val="001F6C51"/>
    <w:rsid w:val="002300B1"/>
    <w:rsid w:val="0023431A"/>
    <w:rsid w:val="0024158C"/>
    <w:rsid w:val="002572BB"/>
    <w:rsid w:val="00262E7D"/>
    <w:rsid w:val="0027638E"/>
    <w:rsid w:val="00280997"/>
    <w:rsid w:val="00283D84"/>
    <w:rsid w:val="002B4970"/>
    <w:rsid w:val="002C1CDC"/>
    <w:rsid w:val="002C3188"/>
    <w:rsid w:val="002D5769"/>
    <w:rsid w:val="002E248E"/>
    <w:rsid w:val="00303349"/>
    <w:rsid w:val="003038D3"/>
    <w:rsid w:val="00310F5A"/>
    <w:rsid w:val="003112EF"/>
    <w:rsid w:val="00311B19"/>
    <w:rsid w:val="00312BD1"/>
    <w:rsid w:val="003175DA"/>
    <w:rsid w:val="003176FB"/>
    <w:rsid w:val="003204AA"/>
    <w:rsid w:val="00321139"/>
    <w:rsid w:val="003228B6"/>
    <w:rsid w:val="00326DA5"/>
    <w:rsid w:val="00335D16"/>
    <w:rsid w:val="00340058"/>
    <w:rsid w:val="00351692"/>
    <w:rsid w:val="00356C96"/>
    <w:rsid w:val="00360EFC"/>
    <w:rsid w:val="00362705"/>
    <w:rsid w:val="00362C0E"/>
    <w:rsid w:val="003A50CC"/>
    <w:rsid w:val="003A7A77"/>
    <w:rsid w:val="003B267E"/>
    <w:rsid w:val="003C157F"/>
    <w:rsid w:val="003D2E33"/>
    <w:rsid w:val="003D5E76"/>
    <w:rsid w:val="003E261C"/>
    <w:rsid w:val="00405C2C"/>
    <w:rsid w:val="00411044"/>
    <w:rsid w:val="004145B5"/>
    <w:rsid w:val="004169DC"/>
    <w:rsid w:val="004216C3"/>
    <w:rsid w:val="00422C19"/>
    <w:rsid w:val="004438A5"/>
    <w:rsid w:val="004511E7"/>
    <w:rsid w:val="004514B4"/>
    <w:rsid w:val="00452BDA"/>
    <w:rsid w:val="004566D8"/>
    <w:rsid w:val="00467391"/>
    <w:rsid w:val="004728A1"/>
    <w:rsid w:val="0048268D"/>
    <w:rsid w:val="004A1908"/>
    <w:rsid w:val="004A486D"/>
    <w:rsid w:val="004A6218"/>
    <w:rsid w:val="004B0D88"/>
    <w:rsid w:val="004B4AE1"/>
    <w:rsid w:val="004B4B20"/>
    <w:rsid w:val="004C1016"/>
    <w:rsid w:val="004D16BA"/>
    <w:rsid w:val="004D2EEB"/>
    <w:rsid w:val="004E06C2"/>
    <w:rsid w:val="004E668A"/>
    <w:rsid w:val="004E6ED6"/>
    <w:rsid w:val="004F0074"/>
    <w:rsid w:val="004F0CE2"/>
    <w:rsid w:val="004F45C5"/>
    <w:rsid w:val="004F5DE1"/>
    <w:rsid w:val="00502ABA"/>
    <w:rsid w:val="00523765"/>
    <w:rsid w:val="0053000F"/>
    <w:rsid w:val="00537A9D"/>
    <w:rsid w:val="00540445"/>
    <w:rsid w:val="0054271D"/>
    <w:rsid w:val="005461D6"/>
    <w:rsid w:val="00585AD5"/>
    <w:rsid w:val="00591413"/>
    <w:rsid w:val="00597553"/>
    <w:rsid w:val="005A3F92"/>
    <w:rsid w:val="005A60FC"/>
    <w:rsid w:val="005B5333"/>
    <w:rsid w:val="005B743E"/>
    <w:rsid w:val="005D0867"/>
    <w:rsid w:val="005D3ABA"/>
    <w:rsid w:val="005F1FEA"/>
    <w:rsid w:val="005F52F5"/>
    <w:rsid w:val="005F6E79"/>
    <w:rsid w:val="005F731D"/>
    <w:rsid w:val="00607099"/>
    <w:rsid w:val="00607C89"/>
    <w:rsid w:val="00615A33"/>
    <w:rsid w:val="00616034"/>
    <w:rsid w:val="006243BA"/>
    <w:rsid w:val="00624C72"/>
    <w:rsid w:val="0064035A"/>
    <w:rsid w:val="006432F4"/>
    <w:rsid w:val="00645AE2"/>
    <w:rsid w:val="00645F60"/>
    <w:rsid w:val="00651016"/>
    <w:rsid w:val="00656AEF"/>
    <w:rsid w:val="00657768"/>
    <w:rsid w:val="0066171F"/>
    <w:rsid w:val="00661B13"/>
    <w:rsid w:val="00665089"/>
    <w:rsid w:val="006651AD"/>
    <w:rsid w:val="00670359"/>
    <w:rsid w:val="0067310D"/>
    <w:rsid w:val="00681B06"/>
    <w:rsid w:val="00683A8C"/>
    <w:rsid w:val="00686614"/>
    <w:rsid w:val="00690269"/>
    <w:rsid w:val="00695A69"/>
    <w:rsid w:val="006A41ED"/>
    <w:rsid w:val="006A7577"/>
    <w:rsid w:val="006B5787"/>
    <w:rsid w:val="006B589A"/>
    <w:rsid w:val="006C322B"/>
    <w:rsid w:val="006C5D44"/>
    <w:rsid w:val="006D2037"/>
    <w:rsid w:val="006D31EA"/>
    <w:rsid w:val="006E5FD6"/>
    <w:rsid w:val="006F5CF2"/>
    <w:rsid w:val="006F7B35"/>
    <w:rsid w:val="00705D52"/>
    <w:rsid w:val="007131EB"/>
    <w:rsid w:val="00720750"/>
    <w:rsid w:val="007256A3"/>
    <w:rsid w:val="00743BCA"/>
    <w:rsid w:val="007449DE"/>
    <w:rsid w:val="007462DC"/>
    <w:rsid w:val="00766E23"/>
    <w:rsid w:val="00783D94"/>
    <w:rsid w:val="0078563D"/>
    <w:rsid w:val="00791483"/>
    <w:rsid w:val="007A45A4"/>
    <w:rsid w:val="007E687D"/>
    <w:rsid w:val="00802901"/>
    <w:rsid w:val="00822EC5"/>
    <w:rsid w:val="00823468"/>
    <w:rsid w:val="008235FA"/>
    <w:rsid w:val="00827ACA"/>
    <w:rsid w:val="008316A9"/>
    <w:rsid w:val="0085641A"/>
    <w:rsid w:val="0086118E"/>
    <w:rsid w:val="00865421"/>
    <w:rsid w:val="00871275"/>
    <w:rsid w:val="00875A46"/>
    <w:rsid w:val="008778C8"/>
    <w:rsid w:val="0088502E"/>
    <w:rsid w:val="008918DF"/>
    <w:rsid w:val="00891B7C"/>
    <w:rsid w:val="00893F9D"/>
    <w:rsid w:val="008C6466"/>
    <w:rsid w:val="008D51B3"/>
    <w:rsid w:val="008E2977"/>
    <w:rsid w:val="008E29A2"/>
    <w:rsid w:val="008F2B79"/>
    <w:rsid w:val="008F781A"/>
    <w:rsid w:val="00900042"/>
    <w:rsid w:val="00902E15"/>
    <w:rsid w:val="00906EE3"/>
    <w:rsid w:val="009253A7"/>
    <w:rsid w:val="009546C8"/>
    <w:rsid w:val="00961D23"/>
    <w:rsid w:val="00976050"/>
    <w:rsid w:val="009846B3"/>
    <w:rsid w:val="009B38FE"/>
    <w:rsid w:val="009B55C3"/>
    <w:rsid w:val="009C1352"/>
    <w:rsid w:val="009D0CEF"/>
    <w:rsid w:val="009E5730"/>
    <w:rsid w:val="009F1883"/>
    <w:rsid w:val="009F4A6A"/>
    <w:rsid w:val="009F5E55"/>
    <w:rsid w:val="009F74E9"/>
    <w:rsid w:val="009F7A46"/>
    <w:rsid w:val="00A02A46"/>
    <w:rsid w:val="00A030F8"/>
    <w:rsid w:val="00A14546"/>
    <w:rsid w:val="00A16929"/>
    <w:rsid w:val="00A23F16"/>
    <w:rsid w:val="00A328F4"/>
    <w:rsid w:val="00A37A8C"/>
    <w:rsid w:val="00A51109"/>
    <w:rsid w:val="00A522E1"/>
    <w:rsid w:val="00A5539A"/>
    <w:rsid w:val="00A5717D"/>
    <w:rsid w:val="00A67097"/>
    <w:rsid w:val="00A87D84"/>
    <w:rsid w:val="00AA1117"/>
    <w:rsid w:val="00AA59CC"/>
    <w:rsid w:val="00AA6B07"/>
    <w:rsid w:val="00AB2676"/>
    <w:rsid w:val="00AC34A7"/>
    <w:rsid w:val="00AC7D55"/>
    <w:rsid w:val="00AD69C4"/>
    <w:rsid w:val="00AD7C39"/>
    <w:rsid w:val="00AE5C81"/>
    <w:rsid w:val="00B05C9D"/>
    <w:rsid w:val="00B06BA5"/>
    <w:rsid w:val="00B0712D"/>
    <w:rsid w:val="00B117D6"/>
    <w:rsid w:val="00B12243"/>
    <w:rsid w:val="00B12D31"/>
    <w:rsid w:val="00B1447E"/>
    <w:rsid w:val="00B216E5"/>
    <w:rsid w:val="00B25A3D"/>
    <w:rsid w:val="00B27A94"/>
    <w:rsid w:val="00B303E4"/>
    <w:rsid w:val="00B45EEC"/>
    <w:rsid w:val="00B63496"/>
    <w:rsid w:val="00B658A8"/>
    <w:rsid w:val="00B70C5D"/>
    <w:rsid w:val="00B70F32"/>
    <w:rsid w:val="00B76C1D"/>
    <w:rsid w:val="00B77FC5"/>
    <w:rsid w:val="00B8351B"/>
    <w:rsid w:val="00B84E4D"/>
    <w:rsid w:val="00B855F1"/>
    <w:rsid w:val="00B91547"/>
    <w:rsid w:val="00B97C63"/>
    <w:rsid w:val="00BA47A9"/>
    <w:rsid w:val="00BA7B86"/>
    <w:rsid w:val="00BB08CF"/>
    <w:rsid w:val="00BB0D74"/>
    <w:rsid w:val="00BB1CA1"/>
    <w:rsid w:val="00BE6416"/>
    <w:rsid w:val="00BF7E16"/>
    <w:rsid w:val="00C041ED"/>
    <w:rsid w:val="00C10412"/>
    <w:rsid w:val="00C16156"/>
    <w:rsid w:val="00C220AB"/>
    <w:rsid w:val="00C42CC7"/>
    <w:rsid w:val="00C42F05"/>
    <w:rsid w:val="00C50BF0"/>
    <w:rsid w:val="00C67B40"/>
    <w:rsid w:val="00C7008C"/>
    <w:rsid w:val="00C7463C"/>
    <w:rsid w:val="00C77DFD"/>
    <w:rsid w:val="00C819E8"/>
    <w:rsid w:val="00C970A0"/>
    <w:rsid w:val="00CB0DB8"/>
    <w:rsid w:val="00CB488F"/>
    <w:rsid w:val="00CB5AF2"/>
    <w:rsid w:val="00CC5925"/>
    <w:rsid w:val="00CD3CB4"/>
    <w:rsid w:val="00CD7A39"/>
    <w:rsid w:val="00CE215F"/>
    <w:rsid w:val="00CE6B12"/>
    <w:rsid w:val="00D050A1"/>
    <w:rsid w:val="00D137AF"/>
    <w:rsid w:val="00D16595"/>
    <w:rsid w:val="00D356C9"/>
    <w:rsid w:val="00D42D6D"/>
    <w:rsid w:val="00D43129"/>
    <w:rsid w:val="00D506BD"/>
    <w:rsid w:val="00D51B57"/>
    <w:rsid w:val="00D637DC"/>
    <w:rsid w:val="00D828E8"/>
    <w:rsid w:val="00D829CD"/>
    <w:rsid w:val="00D82AEF"/>
    <w:rsid w:val="00DA7C70"/>
    <w:rsid w:val="00DB7516"/>
    <w:rsid w:val="00DC19B8"/>
    <w:rsid w:val="00DD2E34"/>
    <w:rsid w:val="00DE752C"/>
    <w:rsid w:val="00DF2D57"/>
    <w:rsid w:val="00DF3F95"/>
    <w:rsid w:val="00DF4E2E"/>
    <w:rsid w:val="00E00DAB"/>
    <w:rsid w:val="00E01325"/>
    <w:rsid w:val="00E01F68"/>
    <w:rsid w:val="00E03068"/>
    <w:rsid w:val="00E21DD2"/>
    <w:rsid w:val="00E377B6"/>
    <w:rsid w:val="00E43DE1"/>
    <w:rsid w:val="00E4557C"/>
    <w:rsid w:val="00E62A8B"/>
    <w:rsid w:val="00E635CB"/>
    <w:rsid w:val="00E75292"/>
    <w:rsid w:val="00E853BC"/>
    <w:rsid w:val="00E86D31"/>
    <w:rsid w:val="00EA1A48"/>
    <w:rsid w:val="00EB2429"/>
    <w:rsid w:val="00EC14CA"/>
    <w:rsid w:val="00EC23A7"/>
    <w:rsid w:val="00ED2AB6"/>
    <w:rsid w:val="00EE51E8"/>
    <w:rsid w:val="00F105AF"/>
    <w:rsid w:val="00F142C1"/>
    <w:rsid w:val="00F225A9"/>
    <w:rsid w:val="00F27D7F"/>
    <w:rsid w:val="00F30728"/>
    <w:rsid w:val="00F31A61"/>
    <w:rsid w:val="00F3286E"/>
    <w:rsid w:val="00F33E9B"/>
    <w:rsid w:val="00F37C16"/>
    <w:rsid w:val="00F40DD7"/>
    <w:rsid w:val="00F45E72"/>
    <w:rsid w:val="00F50201"/>
    <w:rsid w:val="00F5166E"/>
    <w:rsid w:val="00F64FBD"/>
    <w:rsid w:val="00F72874"/>
    <w:rsid w:val="00F74036"/>
    <w:rsid w:val="00F83F07"/>
    <w:rsid w:val="00F85D63"/>
    <w:rsid w:val="00F904D4"/>
    <w:rsid w:val="00FC05F5"/>
    <w:rsid w:val="00FC33E8"/>
    <w:rsid w:val="00FC3871"/>
    <w:rsid w:val="00FD0920"/>
    <w:rsid w:val="00FD7A3F"/>
    <w:rsid w:val="00FF16F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20766F-52BC-4E2A-A18C-20B53D0C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2F4"/>
  </w:style>
  <w:style w:type="paragraph" w:styleId="Heading1">
    <w:name w:val="heading 1"/>
    <w:basedOn w:val="Normal"/>
    <w:next w:val="Normal"/>
    <w:link w:val="Heading1Char"/>
    <w:uiPriority w:val="9"/>
    <w:qFormat/>
    <w:rsid w:val="00607C8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1"/>
    <w:qFormat/>
    <w:rsid w:val="00B77FC5"/>
    <w:pPr>
      <w:widowControl w:val="0"/>
      <w:spacing w:before="47" w:after="0" w:line="240" w:lineRule="auto"/>
      <w:ind w:left="62"/>
      <w:outlineLvl w:val="1"/>
    </w:pPr>
    <w:rPr>
      <w:rFonts w:ascii="Times New Roman" w:eastAsia="Times New Roman" w:hAnsi="Times New Roman" w:cs="Times New Roman"/>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2F4"/>
    <w:pPr>
      <w:ind w:left="720"/>
      <w:contextualSpacing/>
    </w:pPr>
  </w:style>
  <w:style w:type="paragraph" w:styleId="FootnoteText">
    <w:name w:val="footnote text"/>
    <w:basedOn w:val="Normal"/>
    <w:link w:val="FootnoteTextChar"/>
    <w:uiPriority w:val="99"/>
    <w:unhideWhenUsed/>
    <w:rsid w:val="006432F4"/>
    <w:pPr>
      <w:spacing w:after="0" w:line="240" w:lineRule="auto"/>
    </w:pPr>
    <w:rPr>
      <w:sz w:val="20"/>
      <w:szCs w:val="20"/>
    </w:rPr>
  </w:style>
  <w:style w:type="character" w:customStyle="1" w:styleId="FootnoteTextChar">
    <w:name w:val="Footnote Text Char"/>
    <w:basedOn w:val="DefaultParagraphFont"/>
    <w:link w:val="FootnoteText"/>
    <w:uiPriority w:val="99"/>
    <w:rsid w:val="006432F4"/>
    <w:rPr>
      <w:sz w:val="20"/>
      <w:szCs w:val="20"/>
    </w:rPr>
  </w:style>
  <w:style w:type="character" w:styleId="FootnoteReference">
    <w:name w:val="footnote reference"/>
    <w:basedOn w:val="DefaultParagraphFont"/>
    <w:uiPriority w:val="99"/>
    <w:semiHidden/>
    <w:unhideWhenUsed/>
    <w:rsid w:val="006432F4"/>
    <w:rPr>
      <w:vertAlign w:val="superscript"/>
    </w:rPr>
  </w:style>
  <w:style w:type="paragraph" w:styleId="NormalWeb">
    <w:name w:val="Normal (Web)"/>
    <w:basedOn w:val="Normal"/>
    <w:uiPriority w:val="99"/>
    <w:unhideWhenUsed/>
    <w:rsid w:val="008E29A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8E29A2"/>
    <w:rPr>
      <w:b/>
      <w:bCs/>
    </w:rPr>
  </w:style>
  <w:style w:type="paragraph" w:styleId="Header">
    <w:name w:val="header"/>
    <w:basedOn w:val="Normal"/>
    <w:link w:val="HeaderChar"/>
    <w:uiPriority w:val="99"/>
    <w:unhideWhenUsed/>
    <w:rsid w:val="005B74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43E"/>
  </w:style>
  <w:style w:type="paragraph" w:styleId="Footer">
    <w:name w:val="footer"/>
    <w:basedOn w:val="Normal"/>
    <w:link w:val="FooterChar"/>
    <w:uiPriority w:val="99"/>
    <w:unhideWhenUsed/>
    <w:rsid w:val="005B74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43E"/>
  </w:style>
  <w:style w:type="paragraph" w:styleId="BalloonText">
    <w:name w:val="Balloon Text"/>
    <w:basedOn w:val="Normal"/>
    <w:link w:val="BalloonTextChar"/>
    <w:uiPriority w:val="99"/>
    <w:semiHidden/>
    <w:unhideWhenUsed/>
    <w:rsid w:val="00DD2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E34"/>
    <w:rPr>
      <w:rFonts w:ascii="Segoe UI" w:hAnsi="Segoe UI" w:cs="Segoe UI"/>
      <w:sz w:val="18"/>
      <w:szCs w:val="18"/>
    </w:rPr>
  </w:style>
  <w:style w:type="table" w:styleId="TableGrid">
    <w:name w:val="Table Grid"/>
    <w:basedOn w:val="TableNormal"/>
    <w:uiPriority w:val="59"/>
    <w:rsid w:val="002C3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sid w:val="00B77FC5"/>
    <w:rPr>
      <w:rFonts w:ascii="Times New Roman" w:eastAsia="Times New Roman" w:hAnsi="Times New Roman" w:cs="Times New Roman"/>
      <w:sz w:val="40"/>
      <w:szCs w:val="40"/>
      <w:lang w:val="en-US"/>
    </w:rPr>
  </w:style>
  <w:style w:type="paragraph" w:styleId="BodyText">
    <w:name w:val="Body Text"/>
    <w:basedOn w:val="Normal"/>
    <w:link w:val="BodyTextChar"/>
    <w:uiPriority w:val="1"/>
    <w:qFormat/>
    <w:rsid w:val="00B77FC5"/>
    <w:pPr>
      <w:widowControl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B77FC5"/>
    <w:rPr>
      <w:rFonts w:ascii="Times New Roman" w:eastAsia="Times New Roman" w:hAnsi="Times New Roman" w:cs="Times New Roman"/>
      <w:sz w:val="24"/>
      <w:szCs w:val="24"/>
      <w:lang w:val="en-US"/>
    </w:rPr>
  </w:style>
  <w:style w:type="paragraph" w:customStyle="1" w:styleId="arabic">
    <w:name w:val="arabic"/>
    <w:basedOn w:val="Normal"/>
    <w:rsid w:val="00C50BF0"/>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2E248E"/>
    <w:rPr>
      <w:color w:val="0563C1" w:themeColor="hyperlink"/>
      <w:u w:val="single"/>
    </w:rPr>
  </w:style>
  <w:style w:type="paragraph" w:customStyle="1" w:styleId="Default">
    <w:name w:val="Default"/>
    <w:rsid w:val="0041104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8268D"/>
    <w:rPr>
      <w:i/>
      <w:iCs/>
    </w:rPr>
  </w:style>
  <w:style w:type="character" w:customStyle="1" w:styleId="Heading1Char">
    <w:name w:val="Heading 1 Char"/>
    <w:basedOn w:val="DefaultParagraphFont"/>
    <w:link w:val="Heading1"/>
    <w:uiPriority w:val="9"/>
    <w:rsid w:val="00607C89"/>
    <w:rPr>
      <w:rFonts w:asciiTheme="majorHAnsi" w:eastAsiaTheme="majorEastAsia" w:hAnsiTheme="majorHAnsi" w:cstheme="majorBidi"/>
      <w:b/>
      <w:bCs/>
      <w:color w:val="2E74B5" w:themeColor="accent1" w:themeShade="BF"/>
      <w:sz w:val="28"/>
      <w:szCs w:val="28"/>
    </w:rPr>
  </w:style>
  <w:style w:type="paragraph" w:styleId="Title">
    <w:name w:val="Title"/>
    <w:basedOn w:val="Normal"/>
    <w:link w:val="TitleChar"/>
    <w:qFormat/>
    <w:rsid w:val="00607C89"/>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07C89"/>
    <w:rPr>
      <w:rFonts w:ascii="Times New Roman" w:eastAsia="Times New Roman" w:hAnsi="Times New Roman" w:cs="Times New Roman"/>
      <w:b/>
      <w:bCs/>
      <w:sz w:val="24"/>
      <w:szCs w:val="24"/>
    </w:rPr>
  </w:style>
  <w:style w:type="paragraph" w:styleId="Caption">
    <w:name w:val="caption"/>
    <w:basedOn w:val="Normal"/>
    <w:next w:val="Normal"/>
    <w:uiPriority w:val="35"/>
    <w:unhideWhenUsed/>
    <w:qFormat/>
    <w:rsid w:val="00607C89"/>
    <w:pPr>
      <w:spacing w:after="200" w:line="240" w:lineRule="auto"/>
    </w:pPr>
    <w:rPr>
      <w:b/>
      <w:bCs/>
      <w:color w:val="5B9BD5" w:themeColor="accent1"/>
      <w:sz w:val="18"/>
      <w:szCs w:val="18"/>
    </w:rPr>
  </w:style>
  <w:style w:type="character" w:styleId="LineNumber">
    <w:name w:val="line number"/>
    <w:basedOn w:val="DefaultParagraphFont"/>
    <w:uiPriority w:val="99"/>
    <w:semiHidden/>
    <w:unhideWhenUsed/>
    <w:rsid w:val="00827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767">
      <w:bodyDiv w:val="1"/>
      <w:marLeft w:val="0"/>
      <w:marRight w:val="0"/>
      <w:marTop w:val="0"/>
      <w:marBottom w:val="0"/>
      <w:divBdr>
        <w:top w:val="none" w:sz="0" w:space="0" w:color="auto"/>
        <w:left w:val="none" w:sz="0" w:space="0" w:color="auto"/>
        <w:bottom w:val="none" w:sz="0" w:space="0" w:color="auto"/>
        <w:right w:val="none" w:sz="0" w:space="0" w:color="auto"/>
      </w:divBdr>
      <w:divsChild>
        <w:div w:id="67046278">
          <w:marLeft w:val="0"/>
          <w:marRight w:val="0"/>
          <w:marTop w:val="0"/>
          <w:marBottom w:val="0"/>
          <w:divBdr>
            <w:top w:val="none" w:sz="0" w:space="0" w:color="auto"/>
            <w:left w:val="none" w:sz="0" w:space="0" w:color="auto"/>
            <w:bottom w:val="none" w:sz="0" w:space="0" w:color="auto"/>
            <w:right w:val="none" w:sz="0" w:space="0" w:color="auto"/>
          </w:divBdr>
        </w:div>
      </w:divsChild>
    </w:div>
    <w:div w:id="431710085">
      <w:bodyDiv w:val="1"/>
      <w:marLeft w:val="0"/>
      <w:marRight w:val="0"/>
      <w:marTop w:val="0"/>
      <w:marBottom w:val="0"/>
      <w:divBdr>
        <w:top w:val="none" w:sz="0" w:space="0" w:color="auto"/>
        <w:left w:val="none" w:sz="0" w:space="0" w:color="auto"/>
        <w:bottom w:val="none" w:sz="0" w:space="0" w:color="auto"/>
        <w:right w:val="none" w:sz="0" w:space="0" w:color="auto"/>
      </w:divBdr>
    </w:div>
    <w:div w:id="1107117734">
      <w:bodyDiv w:val="1"/>
      <w:marLeft w:val="0"/>
      <w:marRight w:val="0"/>
      <w:marTop w:val="0"/>
      <w:marBottom w:val="0"/>
      <w:divBdr>
        <w:top w:val="none" w:sz="0" w:space="0" w:color="auto"/>
        <w:left w:val="none" w:sz="0" w:space="0" w:color="auto"/>
        <w:bottom w:val="none" w:sz="0" w:space="0" w:color="auto"/>
        <w:right w:val="none" w:sz="0" w:space="0" w:color="auto"/>
      </w:divBdr>
    </w:div>
    <w:div w:id="1438258692">
      <w:bodyDiv w:val="1"/>
      <w:marLeft w:val="0"/>
      <w:marRight w:val="0"/>
      <w:marTop w:val="0"/>
      <w:marBottom w:val="0"/>
      <w:divBdr>
        <w:top w:val="none" w:sz="0" w:space="0" w:color="auto"/>
        <w:left w:val="none" w:sz="0" w:space="0" w:color="auto"/>
        <w:bottom w:val="none" w:sz="0" w:space="0" w:color="auto"/>
        <w:right w:val="none" w:sz="0" w:space="0" w:color="auto"/>
      </w:divBdr>
    </w:div>
    <w:div w:id="18401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mailto:destiauliasari@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fItrIa.wordpress.com/2008/06/18/tugas-3-pemikiran-ekonomi/" TargetMode="Externa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1" Type="http://schemas.openxmlformats.org/officeDocument/2006/relationships/hyperlink" Target="http://fItrIa.wordpress.com/2008/06/18/tugas-3-pemikiran-ekonomi/"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6362D3-B78D-48BE-A078-3D735A2ECAFE}"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id-ID"/>
        </a:p>
      </dgm:t>
    </dgm:pt>
    <dgm:pt modelId="{0F46DA57-86E0-4869-8816-76EE665409FB}">
      <dgm:prSet phldrT="[Text]"/>
      <dgm:spPr/>
      <dgm:t>
        <a:bodyPr/>
        <a:lstStyle/>
        <a:p>
          <a:r>
            <a:rPr lang="id-ID"/>
            <a:t>PEMERINTAHAN DESA MUARA GULA</a:t>
          </a:r>
        </a:p>
      </dgm:t>
    </dgm:pt>
    <dgm:pt modelId="{6B8FF630-4142-4CAA-9DD0-994D8BAD4AFC}" type="parTrans" cxnId="{9F593D41-394D-4AD8-BF1C-40D98C1112D6}">
      <dgm:prSet/>
      <dgm:spPr/>
      <dgm:t>
        <a:bodyPr/>
        <a:lstStyle/>
        <a:p>
          <a:endParaRPr lang="id-ID"/>
        </a:p>
      </dgm:t>
    </dgm:pt>
    <dgm:pt modelId="{2D87052C-0E2B-4F23-BE97-53B5D974E56A}" type="sibTrans" cxnId="{9F593D41-394D-4AD8-BF1C-40D98C1112D6}">
      <dgm:prSet/>
      <dgm:spPr/>
      <dgm:t>
        <a:bodyPr/>
        <a:lstStyle/>
        <a:p>
          <a:endParaRPr lang="id-ID"/>
        </a:p>
      </dgm:t>
    </dgm:pt>
    <dgm:pt modelId="{AA64297B-38F9-479C-8B4A-3300DCC9B853}">
      <dgm:prSet phldrT="[Text]"/>
      <dgm:spPr/>
      <dgm:t>
        <a:bodyPr/>
        <a:lstStyle/>
        <a:p>
          <a:r>
            <a:rPr lang="id-ID"/>
            <a:t>BPD</a:t>
          </a:r>
        </a:p>
      </dgm:t>
    </dgm:pt>
    <dgm:pt modelId="{DD03216F-8301-4D25-A4FC-E973A5CEA6F6}" type="parTrans" cxnId="{1B03D130-1B3E-415B-A5C1-7A04B8232147}">
      <dgm:prSet/>
      <dgm:spPr/>
      <dgm:t>
        <a:bodyPr/>
        <a:lstStyle/>
        <a:p>
          <a:endParaRPr lang="id-ID"/>
        </a:p>
      </dgm:t>
    </dgm:pt>
    <dgm:pt modelId="{36772CFB-6845-4E54-B9DD-A1D6B9363A7B}" type="sibTrans" cxnId="{1B03D130-1B3E-415B-A5C1-7A04B8232147}">
      <dgm:prSet/>
      <dgm:spPr/>
      <dgm:t>
        <a:bodyPr/>
        <a:lstStyle/>
        <a:p>
          <a:endParaRPr lang="id-ID"/>
        </a:p>
      </dgm:t>
    </dgm:pt>
    <dgm:pt modelId="{10133AAF-80CB-463C-B2CA-F4B31E5AF3C9}">
      <dgm:prSet phldrT="[Text]"/>
      <dgm:spPr/>
      <dgm:t>
        <a:bodyPr/>
        <a:lstStyle/>
        <a:p>
          <a:r>
            <a:rPr lang="id-ID"/>
            <a:t>LPA</a:t>
          </a:r>
        </a:p>
      </dgm:t>
    </dgm:pt>
    <dgm:pt modelId="{866D0ABC-B5C2-4480-983C-05858241AC9E}" type="parTrans" cxnId="{12DB1DD0-DCA9-4DF9-85FA-9715E7EE6343}">
      <dgm:prSet/>
      <dgm:spPr/>
      <dgm:t>
        <a:bodyPr/>
        <a:lstStyle/>
        <a:p>
          <a:endParaRPr lang="id-ID"/>
        </a:p>
      </dgm:t>
    </dgm:pt>
    <dgm:pt modelId="{A5CAC415-4E45-4AF3-BD75-A13432DEFF58}" type="sibTrans" cxnId="{12DB1DD0-DCA9-4DF9-85FA-9715E7EE6343}">
      <dgm:prSet/>
      <dgm:spPr/>
      <dgm:t>
        <a:bodyPr/>
        <a:lstStyle/>
        <a:p>
          <a:endParaRPr lang="id-ID"/>
        </a:p>
      </dgm:t>
    </dgm:pt>
    <dgm:pt modelId="{43776CAF-44FE-44ED-899A-4CFA84C2424B}">
      <dgm:prSet phldrT="[Text]"/>
      <dgm:spPr/>
      <dgm:t>
        <a:bodyPr/>
        <a:lstStyle/>
        <a:p>
          <a:r>
            <a:rPr lang="id-ID"/>
            <a:t>LPM</a:t>
          </a:r>
        </a:p>
      </dgm:t>
    </dgm:pt>
    <dgm:pt modelId="{723956E2-C5F3-44FE-8615-A84FC2009E74}" type="parTrans" cxnId="{CE5964E7-46CD-4603-B754-3C156F3A9F00}">
      <dgm:prSet/>
      <dgm:spPr/>
      <dgm:t>
        <a:bodyPr/>
        <a:lstStyle/>
        <a:p>
          <a:endParaRPr lang="id-ID"/>
        </a:p>
      </dgm:t>
    </dgm:pt>
    <dgm:pt modelId="{EC6278F5-6915-4D11-8A18-13998A6FDCE9}" type="sibTrans" cxnId="{CE5964E7-46CD-4603-B754-3C156F3A9F00}">
      <dgm:prSet/>
      <dgm:spPr/>
      <dgm:t>
        <a:bodyPr/>
        <a:lstStyle/>
        <a:p>
          <a:endParaRPr lang="id-ID"/>
        </a:p>
      </dgm:t>
    </dgm:pt>
    <dgm:pt modelId="{82F8BE22-DEFF-4B1F-AB54-D63A1EACAF8D}">
      <dgm:prSet phldrT="[Text]"/>
      <dgm:spPr/>
      <dgm:t>
        <a:bodyPr/>
        <a:lstStyle/>
        <a:p>
          <a:r>
            <a:rPr lang="id-ID"/>
            <a:t>KARANG TARUNA</a:t>
          </a:r>
        </a:p>
      </dgm:t>
    </dgm:pt>
    <dgm:pt modelId="{6D7A94D2-C1D9-47D5-8664-5E563DDC5DAD}" type="parTrans" cxnId="{8C48DBE1-2354-49E8-9A78-2FE240808396}">
      <dgm:prSet/>
      <dgm:spPr/>
      <dgm:t>
        <a:bodyPr/>
        <a:lstStyle/>
        <a:p>
          <a:endParaRPr lang="id-ID"/>
        </a:p>
      </dgm:t>
    </dgm:pt>
    <dgm:pt modelId="{ED69E598-A222-4A7B-BD9B-F58C85CE3A5D}" type="sibTrans" cxnId="{8C48DBE1-2354-49E8-9A78-2FE240808396}">
      <dgm:prSet/>
      <dgm:spPr/>
      <dgm:t>
        <a:bodyPr/>
        <a:lstStyle/>
        <a:p>
          <a:endParaRPr lang="id-ID"/>
        </a:p>
      </dgm:t>
    </dgm:pt>
    <dgm:pt modelId="{781EDCF4-C8BD-4B64-8F2E-746D2FDBEF32}">
      <dgm:prSet phldrT="[Text]" phldr="1"/>
      <dgm:spPr/>
      <dgm:t>
        <a:bodyPr/>
        <a:lstStyle/>
        <a:p>
          <a:endParaRPr lang="id-ID"/>
        </a:p>
      </dgm:t>
    </dgm:pt>
    <dgm:pt modelId="{005E6FD9-B4EF-46FD-B9E9-351C817ED9FC}" type="parTrans" cxnId="{DF5DE685-8BA4-4415-8BDF-D06CB4ED7A93}">
      <dgm:prSet/>
      <dgm:spPr/>
      <dgm:t>
        <a:bodyPr/>
        <a:lstStyle/>
        <a:p>
          <a:endParaRPr lang="id-ID"/>
        </a:p>
      </dgm:t>
    </dgm:pt>
    <dgm:pt modelId="{CDF83269-0ACA-4D37-95EF-A7094E0C598F}" type="sibTrans" cxnId="{DF5DE685-8BA4-4415-8BDF-D06CB4ED7A93}">
      <dgm:prSet/>
      <dgm:spPr/>
      <dgm:t>
        <a:bodyPr/>
        <a:lstStyle/>
        <a:p>
          <a:endParaRPr lang="id-ID"/>
        </a:p>
      </dgm:t>
    </dgm:pt>
    <dgm:pt modelId="{51C08699-556D-459A-96C6-2B86586184C1}">
      <dgm:prSet phldrT="[Text]" phldr="1"/>
      <dgm:spPr/>
      <dgm:t>
        <a:bodyPr/>
        <a:lstStyle/>
        <a:p>
          <a:endParaRPr lang="id-ID"/>
        </a:p>
      </dgm:t>
    </dgm:pt>
    <dgm:pt modelId="{5D7A83A9-58FE-4133-9FB8-B2AC3907B21A}" type="parTrans" cxnId="{5D05B994-F511-44F9-9361-985DDA2D1C0D}">
      <dgm:prSet/>
      <dgm:spPr/>
      <dgm:t>
        <a:bodyPr/>
        <a:lstStyle/>
        <a:p>
          <a:endParaRPr lang="id-ID"/>
        </a:p>
      </dgm:t>
    </dgm:pt>
    <dgm:pt modelId="{4570A23E-F883-4046-9157-70893BC58B26}" type="sibTrans" cxnId="{5D05B994-F511-44F9-9361-985DDA2D1C0D}">
      <dgm:prSet/>
      <dgm:spPr/>
      <dgm:t>
        <a:bodyPr/>
        <a:lstStyle/>
        <a:p>
          <a:endParaRPr lang="id-ID"/>
        </a:p>
      </dgm:t>
    </dgm:pt>
    <dgm:pt modelId="{0FE935A8-94C2-4D09-89EC-8117AB135822}">
      <dgm:prSet phldrT="[Text]"/>
      <dgm:spPr/>
      <dgm:t>
        <a:bodyPr/>
        <a:lstStyle/>
        <a:p>
          <a:r>
            <a:rPr lang="id-ID"/>
            <a:t>POSYANDU</a:t>
          </a:r>
        </a:p>
      </dgm:t>
    </dgm:pt>
    <dgm:pt modelId="{893C2500-499E-4572-A804-5CEE4D126E25}" type="parTrans" cxnId="{7207C9D8-7508-4207-93A4-09B85041A600}">
      <dgm:prSet/>
      <dgm:spPr/>
      <dgm:t>
        <a:bodyPr/>
        <a:lstStyle/>
        <a:p>
          <a:endParaRPr lang="id-ID"/>
        </a:p>
      </dgm:t>
    </dgm:pt>
    <dgm:pt modelId="{11822C15-3C0B-4121-B34C-A7CD264B98F9}" type="sibTrans" cxnId="{7207C9D8-7508-4207-93A4-09B85041A600}">
      <dgm:prSet/>
      <dgm:spPr/>
      <dgm:t>
        <a:bodyPr/>
        <a:lstStyle/>
        <a:p>
          <a:endParaRPr lang="id-ID"/>
        </a:p>
      </dgm:t>
    </dgm:pt>
    <dgm:pt modelId="{BFF1DD35-53C5-49DD-BC32-AA59E6E5A6C4}">
      <dgm:prSet phldrT="[Text]"/>
      <dgm:spPr/>
      <dgm:t>
        <a:bodyPr/>
        <a:lstStyle/>
        <a:p>
          <a:r>
            <a:rPr lang="id-ID"/>
            <a:t>PKK, Kelompok pengajian ibu-ibu</a:t>
          </a:r>
        </a:p>
      </dgm:t>
    </dgm:pt>
    <dgm:pt modelId="{009C18AD-DE5E-4755-8A40-ACC48B38F75C}" type="parTrans" cxnId="{1A5020BD-3C70-4AA9-9AC6-636E3DDFA667}">
      <dgm:prSet/>
      <dgm:spPr/>
      <dgm:t>
        <a:bodyPr/>
        <a:lstStyle/>
        <a:p>
          <a:endParaRPr lang="id-ID"/>
        </a:p>
      </dgm:t>
    </dgm:pt>
    <dgm:pt modelId="{046198FD-0450-4891-BD2A-1CA02EDEFB22}" type="sibTrans" cxnId="{1A5020BD-3C70-4AA9-9AC6-636E3DDFA667}">
      <dgm:prSet/>
      <dgm:spPr/>
      <dgm:t>
        <a:bodyPr/>
        <a:lstStyle/>
        <a:p>
          <a:endParaRPr lang="id-ID"/>
        </a:p>
      </dgm:t>
    </dgm:pt>
    <dgm:pt modelId="{36182053-992C-4CC0-925D-D4E8BC8AFED9}" type="pres">
      <dgm:prSet presAssocID="{FA6362D3-B78D-48BE-A078-3D735A2ECAFE}" presName="Name0" presStyleCnt="0">
        <dgm:presLayoutVars>
          <dgm:chMax val="1"/>
          <dgm:chPref val="1"/>
          <dgm:dir/>
          <dgm:animOne val="branch"/>
          <dgm:animLvl val="lvl"/>
        </dgm:presLayoutVars>
      </dgm:prSet>
      <dgm:spPr/>
      <dgm:t>
        <a:bodyPr/>
        <a:lstStyle/>
        <a:p>
          <a:endParaRPr lang="id-ID"/>
        </a:p>
      </dgm:t>
    </dgm:pt>
    <dgm:pt modelId="{947BA090-7666-439D-98ED-0ED34C8A167E}" type="pres">
      <dgm:prSet presAssocID="{0F46DA57-86E0-4869-8816-76EE665409FB}" presName="Parent" presStyleLbl="node0" presStyleIdx="0" presStyleCnt="1">
        <dgm:presLayoutVars>
          <dgm:chMax val="6"/>
          <dgm:chPref val="6"/>
        </dgm:presLayoutVars>
      </dgm:prSet>
      <dgm:spPr/>
      <dgm:t>
        <a:bodyPr/>
        <a:lstStyle/>
        <a:p>
          <a:endParaRPr lang="id-ID"/>
        </a:p>
      </dgm:t>
    </dgm:pt>
    <dgm:pt modelId="{5D32D984-1C10-4365-AA9E-570D289FB7B6}" type="pres">
      <dgm:prSet presAssocID="{AA64297B-38F9-479C-8B4A-3300DCC9B853}" presName="Accent1" presStyleCnt="0"/>
      <dgm:spPr/>
    </dgm:pt>
    <dgm:pt modelId="{DD853583-FDBC-4A8F-9E4D-1BD0D9AD2FB4}" type="pres">
      <dgm:prSet presAssocID="{AA64297B-38F9-479C-8B4A-3300DCC9B853}" presName="Accent" presStyleLbl="bgShp" presStyleIdx="0" presStyleCnt="6"/>
      <dgm:spPr/>
    </dgm:pt>
    <dgm:pt modelId="{44DA3AED-9F6E-4A75-A254-B3237EAA3BCD}" type="pres">
      <dgm:prSet presAssocID="{AA64297B-38F9-479C-8B4A-3300DCC9B853}" presName="Child1" presStyleLbl="node1" presStyleIdx="0" presStyleCnt="6" custLinFactNeighborX="1928" custLinFactNeighborY="-2229">
        <dgm:presLayoutVars>
          <dgm:chMax val="0"/>
          <dgm:chPref val="0"/>
          <dgm:bulletEnabled val="1"/>
        </dgm:presLayoutVars>
      </dgm:prSet>
      <dgm:spPr/>
      <dgm:t>
        <a:bodyPr/>
        <a:lstStyle/>
        <a:p>
          <a:endParaRPr lang="id-ID"/>
        </a:p>
      </dgm:t>
    </dgm:pt>
    <dgm:pt modelId="{18D04C31-21D4-4E28-BDD5-7131A7F76E4B}" type="pres">
      <dgm:prSet presAssocID="{10133AAF-80CB-463C-B2CA-F4B31E5AF3C9}" presName="Accent2" presStyleCnt="0"/>
      <dgm:spPr/>
    </dgm:pt>
    <dgm:pt modelId="{D6600CEF-8340-4900-82C4-55F7FC8EAA6E}" type="pres">
      <dgm:prSet presAssocID="{10133AAF-80CB-463C-B2CA-F4B31E5AF3C9}" presName="Accent" presStyleLbl="bgShp" presStyleIdx="1" presStyleCnt="6"/>
      <dgm:spPr/>
    </dgm:pt>
    <dgm:pt modelId="{DD4B6D78-FA64-409A-91BD-BFF87F59820A}" type="pres">
      <dgm:prSet presAssocID="{10133AAF-80CB-463C-B2CA-F4B31E5AF3C9}" presName="Child2" presStyleLbl="node1" presStyleIdx="1" presStyleCnt="6">
        <dgm:presLayoutVars>
          <dgm:chMax val="0"/>
          <dgm:chPref val="0"/>
          <dgm:bulletEnabled val="1"/>
        </dgm:presLayoutVars>
      </dgm:prSet>
      <dgm:spPr/>
      <dgm:t>
        <a:bodyPr/>
        <a:lstStyle/>
        <a:p>
          <a:endParaRPr lang="id-ID"/>
        </a:p>
      </dgm:t>
    </dgm:pt>
    <dgm:pt modelId="{C0C9BFF6-DBDA-4A09-B51B-B4BAE763460E}" type="pres">
      <dgm:prSet presAssocID="{43776CAF-44FE-44ED-899A-4CFA84C2424B}" presName="Accent3" presStyleCnt="0"/>
      <dgm:spPr/>
    </dgm:pt>
    <dgm:pt modelId="{DB7C3B5F-135A-4B48-ACC7-446D53453D02}" type="pres">
      <dgm:prSet presAssocID="{43776CAF-44FE-44ED-899A-4CFA84C2424B}" presName="Accent" presStyleLbl="bgShp" presStyleIdx="2" presStyleCnt="6"/>
      <dgm:spPr/>
    </dgm:pt>
    <dgm:pt modelId="{D8852FB7-70E9-4F35-B6C1-86E2FB943D3F}" type="pres">
      <dgm:prSet presAssocID="{43776CAF-44FE-44ED-899A-4CFA84C2424B}" presName="Child3" presStyleLbl="node1" presStyleIdx="2" presStyleCnt="6">
        <dgm:presLayoutVars>
          <dgm:chMax val="0"/>
          <dgm:chPref val="0"/>
          <dgm:bulletEnabled val="1"/>
        </dgm:presLayoutVars>
      </dgm:prSet>
      <dgm:spPr/>
      <dgm:t>
        <a:bodyPr/>
        <a:lstStyle/>
        <a:p>
          <a:endParaRPr lang="id-ID"/>
        </a:p>
      </dgm:t>
    </dgm:pt>
    <dgm:pt modelId="{1BE10A77-FE2C-490F-94DD-0191B5484DCB}" type="pres">
      <dgm:prSet presAssocID="{82F8BE22-DEFF-4B1F-AB54-D63A1EACAF8D}" presName="Accent4" presStyleCnt="0"/>
      <dgm:spPr/>
    </dgm:pt>
    <dgm:pt modelId="{D9954E68-0148-4BF8-B654-7BD3A65DB5D9}" type="pres">
      <dgm:prSet presAssocID="{82F8BE22-DEFF-4B1F-AB54-D63A1EACAF8D}" presName="Accent" presStyleLbl="bgShp" presStyleIdx="3" presStyleCnt="6"/>
      <dgm:spPr/>
    </dgm:pt>
    <dgm:pt modelId="{9F309EC7-11C5-47C3-8D3A-D5120E41A776}" type="pres">
      <dgm:prSet presAssocID="{82F8BE22-DEFF-4B1F-AB54-D63A1EACAF8D}" presName="Child4" presStyleLbl="node1" presStyleIdx="3" presStyleCnt="6">
        <dgm:presLayoutVars>
          <dgm:chMax val="0"/>
          <dgm:chPref val="0"/>
          <dgm:bulletEnabled val="1"/>
        </dgm:presLayoutVars>
      </dgm:prSet>
      <dgm:spPr/>
      <dgm:t>
        <a:bodyPr/>
        <a:lstStyle/>
        <a:p>
          <a:endParaRPr lang="id-ID"/>
        </a:p>
      </dgm:t>
    </dgm:pt>
    <dgm:pt modelId="{556FB084-FC79-4193-AA25-A3285D5AC266}" type="pres">
      <dgm:prSet presAssocID="{0FE935A8-94C2-4D09-89EC-8117AB135822}" presName="Accent5" presStyleCnt="0"/>
      <dgm:spPr/>
    </dgm:pt>
    <dgm:pt modelId="{FF84B85D-7B31-45F1-ADF9-C536E5BEB6AE}" type="pres">
      <dgm:prSet presAssocID="{0FE935A8-94C2-4D09-89EC-8117AB135822}" presName="Accent" presStyleLbl="bgShp" presStyleIdx="4" presStyleCnt="6"/>
      <dgm:spPr/>
    </dgm:pt>
    <dgm:pt modelId="{60018808-0715-4962-A5DE-F8E3010685E8}" type="pres">
      <dgm:prSet presAssocID="{0FE935A8-94C2-4D09-89EC-8117AB135822}" presName="Child5" presStyleLbl="node1" presStyleIdx="4" presStyleCnt="6">
        <dgm:presLayoutVars>
          <dgm:chMax val="0"/>
          <dgm:chPref val="0"/>
          <dgm:bulletEnabled val="1"/>
        </dgm:presLayoutVars>
      </dgm:prSet>
      <dgm:spPr/>
      <dgm:t>
        <a:bodyPr/>
        <a:lstStyle/>
        <a:p>
          <a:endParaRPr lang="id-ID"/>
        </a:p>
      </dgm:t>
    </dgm:pt>
    <dgm:pt modelId="{8032E643-DC9A-42E5-8910-44D8A0D991BD}" type="pres">
      <dgm:prSet presAssocID="{BFF1DD35-53C5-49DD-BC32-AA59E6E5A6C4}" presName="Accent6" presStyleCnt="0"/>
      <dgm:spPr/>
    </dgm:pt>
    <dgm:pt modelId="{64E42D16-86E8-4DAC-AF79-BE2C70FEC9FA}" type="pres">
      <dgm:prSet presAssocID="{BFF1DD35-53C5-49DD-BC32-AA59E6E5A6C4}" presName="Accent" presStyleLbl="bgShp" presStyleIdx="5" presStyleCnt="6"/>
      <dgm:spPr/>
    </dgm:pt>
    <dgm:pt modelId="{DC496A09-A8E9-4DFA-B696-B5D98C7D598F}" type="pres">
      <dgm:prSet presAssocID="{BFF1DD35-53C5-49DD-BC32-AA59E6E5A6C4}" presName="Child6" presStyleLbl="node1" presStyleIdx="5" presStyleCnt="6">
        <dgm:presLayoutVars>
          <dgm:chMax val="0"/>
          <dgm:chPref val="0"/>
          <dgm:bulletEnabled val="1"/>
        </dgm:presLayoutVars>
      </dgm:prSet>
      <dgm:spPr/>
      <dgm:t>
        <a:bodyPr/>
        <a:lstStyle/>
        <a:p>
          <a:endParaRPr lang="id-ID"/>
        </a:p>
      </dgm:t>
    </dgm:pt>
  </dgm:ptLst>
  <dgm:cxnLst>
    <dgm:cxn modelId="{5D05B994-F511-44F9-9361-985DDA2D1C0D}" srcId="{0F46DA57-86E0-4869-8816-76EE665409FB}" destId="{51C08699-556D-459A-96C6-2B86586184C1}" srcOrd="7" destOrd="0" parTransId="{5D7A83A9-58FE-4133-9FB8-B2AC3907B21A}" sibTransId="{4570A23E-F883-4046-9157-70893BC58B26}"/>
    <dgm:cxn modelId="{47746588-C0DF-4C02-A936-8D2CAAC4E672}" type="presOf" srcId="{43776CAF-44FE-44ED-899A-4CFA84C2424B}" destId="{D8852FB7-70E9-4F35-B6C1-86E2FB943D3F}" srcOrd="0" destOrd="0" presId="urn:microsoft.com/office/officeart/2011/layout/HexagonRadial"/>
    <dgm:cxn modelId="{91989C08-AE40-4A23-923F-FBA336DB5AB8}" type="presOf" srcId="{FA6362D3-B78D-48BE-A078-3D735A2ECAFE}" destId="{36182053-992C-4CC0-925D-D4E8BC8AFED9}" srcOrd="0" destOrd="0" presId="urn:microsoft.com/office/officeart/2011/layout/HexagonRadial"/>
    <dgm:cxn modelId="{810DDDB4-D2F6-45B7-AC52-DC3441E72A71}" type="presOf" srcId="{BFF1DD35-53C5-49DD-BC32-AA59E6E5A6C4}" destId="{DC496A09-A8E9-4DFA-B696-B5D98C7D598F}" srcOrd="0" destOrd="0" presId="urn:microsoft.com/office/officeart/2011/layout/HexagonRadial"/>
    <dgm:cxn modelId="{7207C9D8-7508-4207-93A4-09B85041A600}" srcId="{0F46DA57-86E0-4869-8816-76EE665409FB}" destId="{0FE935A8-94C2-4D09-89EC-8117AB135822}" srcOrd="4" destOrd="0" parTransId="{893C2500-499E-4572-A804-5CEE4D126E25}" sibTransId="{11822C15-3C0B-4121-B34C-A7CD264B98F9}"/>
    <dgm:cxn modelId="{A0B11F7C-A4DF-492F-964C-280345A32980}" type="presOf" srcId="{0F46DA57-86E0-4869-8816-76EE665409FB}" destId="{947BA090-7666-439D-98ED-0ED34C8A167E}" srcOrd="0" destOrd="0" presId="urn:microsoft.com/office/officeart/2011/layout/HexagonRadial"/>
    <dgm:cxn modelId="{99C00F16-A5F1-4E8C-B791-FFDD66CD3DB4}" type="presOf" srcId="{10133AAF-80CB-463C-B2CA-F4B31E5AF3C9}" destId="{DD4B6D78-FA64-409A-91BD-BFF87F59820A}" srcOrd="0" destOrd="0" presId="urn:microsoft.com/office/officeart/2011/layout/HexagonRadial"/>
    <dgm:cxn modelId="{CAA5510D-94FB-4A58-9FE7-90DD48EB2077}" type="presOf" srcId="{AA64297B-38F9-479C-8B4A-3300DCC9B853}" destId="{44DA3AED-9F6E-4A75-A254-B3237EAA3BCD}" srcOrd="0" destOrd="0" presId="urn:microsoft.com/office/officeart/2011/layout/HexagonRadial"/>
    <dgm:cxn modelId="{9F593D41-394D-4AD8-BF1C-40D98C1112D6}" srcId="{FA6362D3-B78D-48BE-A078-3D735A2ECAFE}" destId="{0F46DA57-86E0-4869-8816-76EE665409FB}" srcOrd="0" destOrd="0" parTransId="{6B8FF630-4142-4CAA-9DD0-994D8BAD4AFC}" sibTransId="{2D87052C-0E2B-4F23-BE97-53B5D974E56A}"/>
    <dgm:cxn modelId="{12DB1DD0-DCA9-4DF9-85FA-9715E7EE6343}" srcId="{0F46DA57-86E0-4869-8816-76EE665409FB}" destId="{10133AAF-80CB-463C-B2CA-F4B31E5AF3C9}" srcOrd="1" destOrd="0" parTransId="{866D0ABC-B5C2-4480-983C-05858241AC9E}" sibTransId="{A5CAC415-4E45-4AF3-BD75-A13432DEFF58}"/>
    <dgm:cxn modelId="{1A5020BD-3C70-4AA9-9AC6-636E3DDFA667}" srcId="{0F46DA57-86E0-4869-8816-76EE665409FB}" destId="{BFF1DD35-53C5-49DD-BC32-AA59E6E5A6C4}" srcOrd="5" destOrd="0" parTransId="{009C18AD-DE5E-4755-8A40-ACC48B38F75C}" sibTransId="{046198FD-0450-4891-BD2A-1CA02EDEFB22}"/>
    <dgm:cxn modelId="{DF5DE685-8BA4-4415-8BDF-D06CB4ED7A93}" srcId="{0F46DA57-86E0-4869-8816-76EE665409FB}" destId="{781EDCF4-C8BD-4B64-8F2E-746D2FDBEF32}" srcOrd="6" destOrd="0" parTransId="{005E6FD9-B4EF-46FD-B9E9-351C817ED9FC}" sibTransId="{CDF83269-0ACA-4D37-95EF-A7094E0C598F}"/>
    <dgm:cxn modelId="{62623F9C-6C62-451E-B67E-6FDA3B181DC1}" type="presOf" srcId="{82F8BE22-DEFF-4B1F-AB54-D63A1EACAF8D}" destId="{9F309EC7-11C5-47C3-8D3A-D5120E41A776}" srcOrd="0" destOrd="0" presId="urn:microsoft.com/office/officeart/2011/layout/HexagonRadial"/>
    <dgm:cxn modelId="{1B03D130-1B3E-415B-A5C1-7A04B8232147}" srcId="{0F46DA57-86E0-4869-8816-76EE665409FB}" destId="{AA64297B-38F9-479C-8B4A-3300DCC9B853}" srcOrd="0" destOrd="0" parTransId="{DD03216F-8301-4D25-A4FC-E973A5CEA6F6}" sibTransId="{36772CFB-6845-4E54-B9DD-A1D6B9363A7B}"/>
    <dgm:cxn modelId="{CE5964E7-46CD-4603-B754-3C156F3A9F00}" srcId="{0F46DA57-86E0-4869-8816-76EE665409FB}" destId="{43776CAF-44FE-44ED-899A-4CFA84C2424B}" srcOrd="2" destOrd="0" parTransId="{723956E2-C5F3-44FE-8615-A84FC2009E74}" sibTransId="{EC6278F5-6915-4D11-8A18-13998A6FDCE9}"/>
    <dgm:cxn modelId="{36017A8F-D056-45BE-B4ED-FB48274B044B}" type="presOf" srcId="{0FE935A8-94C2-4D09-89EC-8117AB135822}" destId="{60018808-0715-4962-A5DE-F8E3010685E8}" srcOrd="0" destOrd="0" presId="urn:microsoft.com/office/officeart/2011/layout/HexagonRadial"/>
    <dgm:cxn modelId="{8C48DBE1-2354-49E8-9A78-2FE240808396}" srcId="{0F46DA57-86E0-4869-8816-76EE665409FB}" destId="{82F8BE22-DEFF-4B1F-AB54-D63A1EACAF8D}" srcOrd="3" destOrd="0" parTransId="{6D7A94D2-C1D9-47D5-8664-5E563DDC5DAD}" sibTransId="{ED69E598-A222-4A7B-BD9B-F58C85CE3A5D}"/>
    <dgm:cxn modelId="{36B29F82-7EAA-4170-B924-F657BA4B6743}" type="presParOf" srcId="{36182053-992C-4CC0-925D-D4E8BC8AFED9}" destId="{947BA090-7666-439D-98ED-0ED34C8A167E}" srcOrd="0" destOrd="0" presId="urn:microsoft.com/office/officeart/2011/layout/HexagonRadial"/>
    <dgm:cxn modelId="{C3D224D8-E4D1-49B5-B046-2E64CA4B41A4}" type="presParOf" srcId="{36182053-992C-4CC0-925D-D4E8BC8AFED9}" destId="{5D32D984-1C10-4365-AA9E-570D289FB7B6}" srcOrd="1" destOrd="0" presId="urn:microsoft.com/office/officeart/2011/layout/HexagonRadial"/>
    <dgm:cxn modelId="{962665E8-3DD8-4258-AC11-EDA78999DD61}" type="presParOf" srcId="{5D32D984-1C10-4365-AA9E-570D289FB7B6}" destId="{DD853583-FDBC-4A8F-9E4D-1BD0D9AD2FB4}" srcOrd="0" destOrd="0" presId="urn:microsoft.com/office/officeart/2011/layout/HexagonRadial"/>
    <dgm:cxn modelId="{EBFE7BA8-80BB-4C27-98D0-ACFF6D652974}" type="presParOf" srcId="{36182053-992C-4CC0-925D-D4E8BC8AFED9}" destId="{44DA3AED-9F6E-4A75-A254-B3237EAA3BCD}" srcOrd="2" destOrd="0" presId="urn:microsoft.com/office/officeart/2011/layout/HexagonRadial"/>
    <dgm:cxn modelId="{986ECF6C-8BBC-4F82-BE0F-FFB564F894F7}" type="presParOf" srcId="{36182053-992C-4CC0-925D-D4E8BC8AFED9}" destId="{18D04C31-21D4-4E28-BDD5-7131A7F76E4B}" srcOrd="3" destOrd="0" presId="urn:microsoft.com/office/officeart/2011/layout/HexagonRadial"/>
    <dgm:cxn modelId="{A225630B-45CB-4BE3-BBCE-2FE6FA1C6F26}" type="presParOf" srcId="{18D04C31-21D4-4E28-BDD5-7131A7F76E4B}" destId="{D6600CEF-8340-4900-82C4-55F7FC8EAA6E}" srcOrd="0" destOrd="0" presId="urn:microsoft.com/office/officeart/2011/layout/HexagonRadial"/>
    <dgm:cxn modelId="{D4D1FE99-5C69-4854-9B81-2A80FB2AAE8F}" type="presParOf" srcId="{36182053-992C-4CC0-925D-D4E8BC8AFED9}" destId="{DD4B6D78-FA64-409A-91BD-BFF87F59820A}" srcOrd="4" destOrd="0" presId="urn:microsoft.com/office/officeart/2011/layout/HexagonRadial"/>
    <dgm:cxn modelId="{ADB45044-98E7-435D-80C6-01D597ACFED7}" type="presParOf" srcId="{36182053-992C-4CC0-925D-D4E8BC8AFED9}" destId="{C0C9BFF6-DBDA-4A09-B51B-B4BAE763460E}" srcOrd="5" destOrd="0" presId="urn:microsoft.com/office/officeart/2011/layout/HexagonRadial"/>
    <dgm:cxn modelId="{E8F9E9D4-94E7-4D76-BBC8-75117A68B9A6}" type="presParOf" srcId="{C0C9BFF6-DBDA-4A09-B51B-B4BAE763460E}" destId="{DB7C3B5F-135A-4B48-ACC7-446D53453D02}" srcOrd="0" destOrd="0" presId="urn:microsoft.com/office/officeart/2011/layout/HexagonRadial"/>
    <dgm:cxn modelId="{250E5C4B-63DC-4895-8F9A-D493AC56E491}" type="presParOf" srcId="{36182053-992C-4CC0-925D-D4E8BC8AFED9}" destId="{D8852FB7-70E9-4F35-B6C1-86E2FB943D3F}" srcOrd="6" destOrd="0" presId="urn:microsoft.com/office/officeart/2011/layout/HexagonRadial"/>
    <dgm:cxn modelId="{C0D733B5-4DFE-4C05-8DA2-3F4B19F1C81D}" type="presParOf" srcId="{36182053-992C-4CC0-925D-D4E8BC8AFED9}" destId="{1BE10A77-FE2C-490F-94DD-0191B5484DCB}" srcOrd="7" destOrd="0" presId="urn:microsoft.com/office/officeart/2011/layout/HexagonRadial"/>
    <dgm:cxn modelId="{B06D2C7B-B265-4F2A-8BD0-936781AAE523}" type="presParOf" srcId="{1BE10A77-FE2C-490F-94DD-0191B5484DCB}" destId="{D9954E68-0148-4BF8-B654-7BD3A65DB5D9}" srcOrd="0" destOrd="0" presId="urn:microsoft.com/office/officeart/2011/layout/HexagonRadial"/>
    <dgm:cxn modelId="{732891AD-5E5B-48D0-9EDB-61E33351AF03}" type="presParOf" srcId="{36182053-992C-4CC0-925D-D4E8BC8AFED9}" destId="{9F309EC7-11C5-47C3-8D3A-D5120E41A776}" srcOrd="8" destOrd="0" presId="urn:microsoft.com/office/officeart/2011/layout/HexagonRadial"/>
    <dgm:cxn modelId="{25BD3A0A-60DC-4FBD-AE5A-FB6F49A6FF4E}" type="presParOf" srcId="{36182053-992C-4CC0-925D-D4E8BC8AFED9}" destId="{556FB084-FC79-4193-AA25-A3285D5AC266}" srcOrd="9" destOrd="0" presId="urn:microsoft.com/office/officeart/2011/layout/HexagonRadial"/>
    <dgm:cxn modelId="{1FE2605E-913E-4DA7-9C31-4CE72B35302F}" type="presParOf" srcId="{556FB084-FC79-4193-AA25-A3285D5AC266}" destId="{FF84B85D-7B31-45F1-ADF9-C536E5BEB6AE}" srcOrd="0" destOrd="0" presId="urn:microsoft.com/office/officeart/2011/layout/HexagonRadial"/>
    <dgm:cxn modelId="{A26CE0FA-2CC7-479C-ACEF-A234BC034AA7}" type="presParOf" srcId="{36182053-992C-4CC0-925D-D4E8BC8AFED9}" destId="{60018808-0715-4962-A5DE-F8E3010685E8}" srcOrd="10" destOrd="0" presId="urn:microsoft.com/office/officeart/2011/layout/HexagonRadial"/>
    <dgm:cxn modelId="{0E536FAE-DE2A-48C1-9F2F-2646104E1100}" type="presParOf" srcId="{36182053-992C-4CC0-925D-D4E8BC8AFED9}" destId="{8032E643-DC9A-42E5-8910-44D8A0D991BD}" srcOrd="11" destOrd="0" presId="urn:microsoft.com/office/officeart/2011/layout/HexagonRadial"/>
    <dgm:cxn modelId="{7081B8DD-C1F6-4085-8C77-77825075CDFC}" type="presParOf" srcId="{8032E643-DC9A-42E5-8910-44D8A0D991BD}" destId="{64E42D16-86E8-4DAC-AF79-BE2C70FEC9FA}" srcOrd="0" destOrd="0" presId="urn:microsoft.com/office/officeart/2011/layout/HexagonRadial"/>
    <dgm:cxn modelId="{7847A5FA-8AAB-4051-9548-07C70478BF65}" type="presParOf" srcId="{36182053-992C-4CC0-925D-D4E8BC8AFED9}" destId="{DC496A09-A8E9-4DFA-B696-B5D98C7D598F}" srcOrd="12" destOrd="0" presId="urn:microsoft.com/office/officeart/2011/layout/HexagonRadial"/>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7BA090-7666-439D-98ED-0ED34C8A167E}">
      <dsp:nvSpPr>
        <dsp:cNvPr id="0" name=""/>
        <dsp:cNvSpPr/>
      </dsp:nvSpPr>
      <dsp:spPr>
        <a:xfrm>
          <a:off x="1917090" y="948460"/>
          <a:ext cx="1205534" cy="1042835"/>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PEMERINTAHAN DESA MUARA GULA</a:t>
          </a:r>
        </a:p>
      </dsp:txBody>
      <dsp:txXfrm>
        <a:off x="2116864" y="1121272"/>
        <a:ext cx="805986" cy="697211"/>
      </dsp:txXfrm>
    </dsp:sp>
    <dsp:sp modelId="{D6600CEF-8340-4900-82C4-55F7FC8EAA6E}">
      <dsp:nvSpPr>
        <dsp:cNvPr id="0" name=""/>
        <dsp:cNvSpPr/>
      </dsp:nvSpPr>
      <dsp:spPr>
        <a:xfrm>
          <a:off x="2671986" y="449533"/>
          <a:ext cx="454844" cy="3919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4DA3AED-9F6E-4A75-A254-B3237EAA3BCD}">
      <dsp:nvSpPr>
        <dsp:cNvPr id="0" name=""/>
        <dsp:cNvSpPr/>
      </dsp:nvSpPr>
      <dsp:spPr>
        <a:xfrm>
          <a:off x="2047184" y="0"/>
          <a:ext cx="987926" cy="85467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BPD</a:t>
          </a:r>
        </a:p>
      </dsp:txBody>
      <dsp:txXfrm>
        <a:off x="2210904" y="141637"/>
        <a:ext cx="660486" cy="571398"/>
      </dsp:txXfrm>
    </dsp:sp>
    <dsp:sp modelId="{DB7C3B5F-135A-4B48-ACC7-446D53453D02}">
      <dsp:nvSpPr>
        <dsp:cNvPr id="0" name=""/>
        <dsp:cNvSpPr/>
      </dsp:nvSpPr>
      <dsp:spPr>
        <a:xfrm>
          <a:off x="3202824" y="1182194"/>
          <a:ext cx="454844" cy="3919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D4B6D78-FA64-409A-91BD-BFF87F59820A}">
      <dsp:nvSpPr>
        <dsp:cNvPr id="0" name=""/>
        <dsp:cNvSpPr/>
      </dsp:nvSpPr>
      <dsp:spPr>
        <a:xfrm>
          <a:off x="2934180" y="525680"/>
          <a:ext cx="987926" cy="85467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LPA</a:t>
          </a:r>
        </a:p>
      </dsp:txBody>
      <dsp:txXfrm>
        <a:off x="3097900" y="667317"/>
        <a:ext cx="660486" cy="571398"/>
      </dsp:txXfrm>
    </dsp:sp>
    <dsp:sp modelId="{D9954E68-0148-4BF8-B654-7BD3A65DB5D9}">
      <dsp:nvSpPr>
        <dsp:cNvPr id="0" name=""/>
        <dsp:cNvSpPr/>
      </dsp:nvSpPr>
      <dsp:spPr>
        <a:xfrm>
          <a:off x="2834070" y="2009230"/>
          <a:ext cx="454844" cy="3919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D8852FB7-70E9-4F35-B6C1-86E2FB943D3F}">
      <dsp:nvSpPr>
        <dsp:cNvPr id="0" name=""/>
        <dsp:cNvSpPr/>
      </dsp:nvSpPr>
      <dsp:spPr>
        <a:xfrm>
          <a:off x="2934180" y="1559108"/>
          <a:ext cx="987926" cy="85467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LPM</a:t>
          </a:r>
        </a:p>
      </dsp:txBody>
      <dsp:txXfrm>
        <a:off x="3097900" y="1700745"/>
        <a:ext cx="660486" cy="571398"/>
      </dsp:txXfrm>
    </dsp:sp>
    <dsp:sp modelId="{FF84B85D-7B31-45F1-ADF9-C536E5BEB6AE}">
      <dsp:nvSpPr>
        <dsp:cNvPr id="0" name=""/>
        <dsp:cNvSpPr/>
      </dsp:nvSpPr>
      <dsp:spPr>
        <a:xfrm>
          <a:off x="1919333" y="2095079"/>
          <a:ext cx="454844" cy="3919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F309EC7-11C5-47C3-8D3A-D5120E41A776}">
      <dsp:nvSpPr>
        <dsp:cNvPr id="0" name=""/>
        <dsp:cNvSpPr/>
      </dsp:nvSpPr>
      <dsp:spPr>
        <a:xfrm>
          <a:off x="2028137" y="2085377"/>
          <a:ext cx="987926" cy="85467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KARANG TARUNA</a:t>
          </a:r>
        </a:p>
      </dsp:txBody>
      <dsp:txXfrm>
        <a:off x="2191857" y="2227014"/>
        <a:ext cx="660486" cy="571398"/>
      </dsp:txXfrm>
    </dsp:sp>
    <dsp:sp modelId="{64E42D16-86E8-4DAC-AF79-BE2C70FEC9FA}">
      <dsp:nvSpPr>
        <dsp:cNvPr id="0" name=""/>
        <dsp:cNvSpPr/>
      </dsp:nvSpPr>
      <dsp:spPr>
        <a:xfrm>
          <a:off x="1379801" y="1362713"/>
          <a:ext cx="454844" cy="391908"/>
        </a:xfrm>
        <a:prstGeom prst="hexagon">
          <a:avLst>
            <a:gd name="adj" fmla="val 28900"/>
            <a:gd name="vf" fmla="val 11547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0018808-0715-4962-A5DE-F8E3010685E8}">
      <dsp:nvSpPr>
        <dsp:cNvPr id="0" name=""/>
        <dsp:cNvSpPr/>
      </dsp:nvSpPr>
      <dsp:spPr>
        <a:xfrm>
          <a:off x="1117887" y="1559696"/>
          <a:ext cx="987926" cy="85467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POSYANDU</a:t>
          </a:r>
        </a:p>
      </dsp:txBody>
      <dsp:txXfrm>
        <a:off x="1281607" y="1701333"/>
        <a:ext cx="660486" cy="571398"/>
      </dsp:txXfrm>
    </dsp:sp>
    <dsp:sp modelId="{DC496A09-A8E9-4DFA-B696-B5D98C7D598F}">
      <dsp:nvSpPr>
        <dsp:cNvPr id="0" name=""/>
        <dsp:cNvSpPr/>
      </dsp:nvSpPr>
      <dsp:spPr>
        <a:xfrm>
          <a:off x="1117887" y="524504"/>
          <a:ext cx="987926" cy="854672"/>
        </a:xfrm>
        <a:prstGeom prst="hexagon">
          <a:avLst>
            <a:gd name="adj" fmla="val 28570"/>
            <a:gd name="vf" fmla="val 11547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id-ID" sz="900" kern="1200"/>
            <a:t>PKK, Kelompok pengajian ibu-ibu</a:t>
          </a:r>
        </a:p>
      </dsp:txBody>
      <dsp:txXfrm>
        <a:off x="1281607" y="666141"/>
        <a:ext cx="660486" cy="571398"/>
      </dsp:txXfrm>
    </dsp:sp>
  </dsp:spTree>
</dsp:drawing>
</file>

<file path=word/diagrams/layout1.xml><?xml version="1.0" encoding="utf-8"?>
<dgm:layoutDef xmlns:dgm="http://schemas.openxmlformats.org/drawingml/2006/diagram" xmlns:a="http://schemas.openxmlformats.org/drawingml/2006/main" uniqueId="urn:microsoft.com/office/officeart/2011/layout/HexagonRadial">
  <dgm:title val="Hexagon Radial"/>
  <dgm:desc val="Use to show a sequential process that relates to a central idea or theme. Limited to six Level 2 shapes. Works best with small amounts of text. Unused text does not appear, but remains available if you switch layouts."/>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67E1-027E-47E9-AF68-8DE876DEB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90</Pages>
  <Words>14375</Words>
  <Characters>81939</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Cs</dc:creator>
  <cp:lastModifiedBy>Acer Cs</cp:lastModifiedBy>
  <cp:revision>5</cp:revision>
  <cp:lastPrinted>2017-09-20T04:16:00Z</cp:lastPrinted>
  <dcterms:created xsi:type="dcterms:W3CDTF">2017-09-20T12:20:00Z</dcterms:created>
  <dcterms:modified xsi:type="dcterms:W3CDTF">2017-09-21T14:25:00Z</dcterms:modified>
</cp:coreProperties>
</file>