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99" w:rsidRPr="00E478D5" w:rsidRDefault="00036399" w:rsidP="00036399">
      <w:pPr>
        <w:shd w:val="clear" w:color="auto" w:fill="FFFFFF"/>
        <w:tabs>
          <w:tab w:val="left" w:pos="1134"/>
        </w:tabs>
        <w:spacing w:after="60"/>
        <w:jc w:val="center"/>
        <w:textAlignment w:val="baseline"/>
        <w:rPr>
          <w:rFonts w:asciiTheme="majorBidi" w:eastAsia="Times New Roman" w:hAnsiTheme="majorBidi" w:cstheme="majorBidi"/>
          <w:b/>
          <w:bCs/>
        </w:rPr>
      </w:pPr>
      <w:r w:rsidRPr="00E478D5">
        <w:rPr>
          <w:rFonts w:asciiTheme="majorBidi" w:eastAsia="Times New Roman" w:hAnsiTheme="majorBidi" w:cstheme="majorBidi"/>
          <w:b/>
          <w:bCs/>
        </w:rPr>
        <w:t>BAB I</w:t>
      </w:r>
    </w:p>
    <w:p w:rsidR="00036399" w:rsidRPr="00E478D5" w:rsidRDefault="00036399" w:rsidP="00036399">
      <w:pPr>
        <w:shd w:val="clear" w:color="auto" w:fill="FFFFFF"/>
        <w:tabs>
          <w:tab w:val="left" w:pos="1134"/>
        </w:tabs>
        <w:spacing w:after="60"/>
        <w:jc w:val="center"/>
        <w:textAlignment w:val="baseline"/>
        <w:rPr>
          <w:rFonts w:asciiTheme="majorBidi" w:eastAsia="Times New Roman" w:hAnsiTheme="majorBidi" w:cstheme="majorBidi"/>
          <w:b/>
          <w:bCs/>
        </w:rPr>
      </w:pPr>
      <w:r w:rsidRPr="00E478D5">
        <w:rPr>
          <w:rFonts w:asciiTheme="majorBidi" w:eastAsia="Times New Roman" w:hAnsiTheme="majorBidi" w:cstheme="majorBidi"/>
          <w:b/>
          <w:bCs/>
        </w:rPr>
        <w:t>PENDAHULUAN</w:t>
      </w:r>
    </w:p>
    <w:p w:rsidR="00F627BC" w:rsidRPr="00E478D5" w:rsidRDefault="00036399" w:rsidP="00F627BC">
      <w:pPr>
        <w:pStyle w:val="ListParagraph"/>
        <w:numPr>
          <w:ilvl w:val="0"/>
          <w:numId w:val="1"/>
        </w:numPr>
        <w:shd w:val="clear" w:color="auto" w:fill="FFFFFF"/>
        <w:tabs>
          <w:tab w:val="left" w:pos="1134"/>
        </w:tabs>
        <w:spacing w:after="60"/>
        <w:textAlignment w:val="baseline"/>
        <w:rPr>
          <w:rFonts w:asciiTheme="majorBidi" w:eastAsia="Times New Roman" w:hAnsiTheme="majorBidi" w:cstheme="majorBidi"/>
          <w:b/>
          <w:bCs/>
        </w:rPr>
      </w:pPr>
      <w:r w:rsidRPr="00E478D5">
        <w:rPr>
          <w:rFonts w:asciiTheme="majorBidi" w:eastAsia="Times New Roman" w:hAnsiTheme="majorBidi" w:cstheme="majorBidi"/>
          <w:b/>
          <w:bCs/>
        </w:rPr>
        <w:t>Latar Belakang Masalah</w:t>
      </w:r>
    </w:p>
    <w:p w:rsidR="001D6A37" w:rsidRDefault="000C27EB" w:rsidP="000C27EB">
      <w:pPr>
        <w:shd w:val="clear" w:color="auto" w:fill="FFFFFF"/>
        <w:tabs>
          <w:tab w:val="left" w:pos="1134"/>
        </w:tabs>
        <w:spacing w:after="60"/>
        <w:ind w:firstLine="709"/>
        <w:jc w:val="both"/>
        <w:textAlignment w:val="baseline"/>
        <w:rPr>
          <w:rFonts w:asciiTheme="majorBidi" w:eastAsia="Times New Roman" w:hAnsiTheme="majorBidi" w:cstheme="majorBidi"/>
        </w:rPr>
      </w:pPr>
      <w:proofErr w:type="gramStart"/>
      <w:r>
        <w:rPr>
          <w:rFonts w:asciiTheme="majorBidi" w:eastAsia="Times New Roman" w:hAnsiTheme="majorBidi" w:cstheme="majorBidi"/>
        </w:rPr>
        <w:t>D</w:t>
      </w:r>
      <w:r w:rsidR="00F627BC" w:rsidRPr="00F627BC">
        <w:rPr>
          <w:rFonts w:asciiTheme="majorBidi" w:eastAsia="Times New Roman" w:hAnsiTheme="majorBidi" w:cstheme="majorBidi"/>
        </w:rPr>
        <w:t>alam kehidupan</w:t>
      </w:r>
      <w:r>
        <w:rPr>
          <w:rFonts w:asciiTheme="majorBidi" w:eastAsia="Times New Roman" w:hAnsiTheme="majorBidi" w:cstheme="majorBidi"/>
        </w:rPr>
        <w:t xml:space="preserve"> ini manusia itu</w:t>
      </w:r>
      <w:r w:rsidR="00F627BC" w:rsidRPr="00F627BC">
        <w:rPr>
          <w:rFonts w:asciiTheme="majorBidi" w:eastAsia="Times New Roman" w:hAnsiTheme="majorBidi" w:cstheme="majorBidi"/>
        </w:rPr>
        <w:t xml:space="preserve"> diperintahkan untuk bekerja</w:t>
      </w:r>
      <w:r>
        <w:rPr>
          <w:rFonts w:asciiTheme="majorBidi" w:eastAsia="Times New Roman" w:hAnsiTheme="majorBidi" w:cstheme="majorBidi"/>
        </w:rPr>
        <w:t xml:space="preserve">.pekerjaan itu dilakukan supaya </w:t>
      </w:r>
      <w:r w:rsidR="0047765C">
        <w:rPr>
          <w:rFonts w:asciiTheme="majorBidi" w:eastAsia="Times New Roman" w:hAnsiTheme="majorBidi" w:cstheme="majorBidi"/>
        </w:rPr>
        <w:t>untuk memenuhi kebutuhan hidup</w:t>
      </w:r>
      <w:r w:rsidR="00C671F0">
        <w:rPr>
          <w:rFonts w:asciiTheme="majorBidi" w:eastAsia="Times New Roman" w:hAnsiTheme="majorBidi" w:cstheme="majorBidi"/>
        </w:rPr>
        <w:t>.</w:t>
      </w:r>
      <w:proofErr w:type="gramEnd"/>
      <w:r w:rsidR="00C671F0">
        <w:rPr>
          <w:rFonts w:asciiTheme="majorBidi" w:eastAsia="Times New Roman" w:hAnsiTheme="majorBidi" w:cstheme="majorBidi"/>
        </w:rPr>
        <w:t xml:space="preserve"> </w:t>
      </w:r>
      <w:proofErr w:type="gramStart"/>
      <w:r w:rsidR="00C671F0">
        <w:rPr>
          <w:rFonts w:asciiTheme="majorBidi" w:eastAsia="Times New Roman" w:hAnsiTheme="majorBidi" w:cstheme="majorBidi"/>
        </w:rPr>
        <w:t>bekerja</w:t>
      </w:r>
      <w:proofErr w:type="gramEnd"/>
      <w:r w:rsidR="00A83FA4">
        <w:rPr>
          <w:rFonts w:asciiTheme="majorBidi" w:eastAsia="Times New Roman" w:hAnsiTheme="majorBidi" w:cstheme="majorBidi"/>
        </w:rPr>
        <w:t xml:space="preserve"> terbagi menjadi 2 macam bekerja</w:t>
      </w:r>
      <w:r>
        <w:rPr>
          <w:rFonts w:asciiTheme="majorBidi" w:eastAsia="Times New Roman" w:hAnsiTheme="majorBidi" w:cstheme="majorBidi"/>
        </w:rPr>
        <w:t xml:space="preserve"> sendiri atau bekerja dengan orang lain.kerja merupakan usaha untuk mendapatkan uang atau harga dengan cara yang halal.</w:t>
      </w:r>
      <w:r>
        <w:rPr>
          <w:rStyle w:val="FootnoteReference"/>
          <w:rFonts w:asciiTheme="majorBidi" w:eastAsia="Times New Roman" w:hAnsiTheme="majorBidi" w:cstheme="majorBidi"/>
        </w:rPr>
        <w:footnoteReference w:id="1"/>
      </w:r>
    </w:p>
    <w:p w:rsidR="00F627BC" w:rsidRPr="00F627BC" w:rsidRDefault="001D6A37" w:rsidP="000C27EB">
      <w:pPr>
        <w:shd w:val="clear" w:color="auto" w:fill="FFFFFF"/>
        <w:tabs>
          <w:tab w:val="left" w:pos="1134"/>
        </w:tabs>
        <w:spacing w:after="60"/>
        <w:ind w:firstLine="709"/>
        <w:jc w:val="both"/>
        <w:textAlignment w:val="baseline"/>
        <w:rPr>
          <w:rFonts w:asciiTheme="majorBidi" w:eastAsia="Times New Roman" w:hAnsiTheme="majorBidi" w:cstheme="majorBidi"/>
        </w:rPr>
      </w:pPr>
      <w:proofErr w:type="gramStart"/>
      <w:r>
        <w:rPr>
          <w:rFonts w:asciiTheme="majorBidi" w:eastAsia="Times New Roman" w:hAnsiTheme="majorBidi" w:cstheme="majorBidi"/>
        </w:rPr>
        <w:t>Pada dasarnya, Ijarah didefinisikan sebagai hak untuk memanfaatkan barang jasa dengan membayar imbalan tertentu.</w:t>
      </w:r>
      <w:proofErr w:type="gramEnd"/>
      <w:r>
        <w:rPr>
          <w:rFonts w:asciiTheme="majorBidi" w:eastAsia="Times New Roman" w:hAnsiTheme="majorBidi" w:cstheme="majorBidi"/>
        </w:rPr>
        <w:t xml:space="preserve"> Menurut Fatwa Dewan Syari’ah Nasional, ijarah adalah akad pemindahan hak guna (manfaat) atas suatu barang atau jasa di dalam waktu tertentu melalui pembayaran sewa/upah, tanpa diikuti dengan pemindahan kepemilikan barang itu sendiri.</w:t>
      </w:r>
      <w:r w:rsidR="00C437CD">
        <w:rPr>
          <w:rFonts w:asciiTheme="majorBidi" w:eastAsia="Times New Roman" w:hAnsiTheme="majorBidi" w:cstheme="majorBidi"/>
        </w:rPr>
        <w:t xml:space="preserve">dengan demikian, dalam akad ijarah tidak ada perubahan kepemilikan, tetapi hanya pemindahan hak guna saja dari yang menyewakan kepada penyewa. </w:t>
      </w:r>
    </w:p>
    <w:p w:rsidR="00036399" w:rsidRPr="00036399" w:rsidRDefault="00036399" w:rsidP="000C27EB">
      <w:pPr>
        <w:shd w:val="clear" w:color="auto" w:fill="FFFFFF"/>
        <w:tabs>
          <w:tab w:val="left" w:pos="1134"/>
        </w:tabs>
        <w:spacing w:after="60"/>
        <w:ind w:firstLine="709"/>
        <w:jc w:val="both"/>
        <w:textAlignment w:val="baseline"/>
        <w:rPr>
          <w:rFonts w:asciiTheme="majorBidi" w:eastAsia="Times New Roman" w:hAnsiTheme="majorBidi" w:cstheme="majorBidi"/>
        </w:rPr>
      </w:pPr>
      <w:r w:rsidRPr="00036399">
        <w:rPr>
          <w:rFonts w:asciiTheme="majorBidi" w:eastAsia="Times New Roman" w:hAnsiTheme="majorBidi" w:cstheme="majorBidi"/>
        </w:rPr>
        <w:t xml:space="preserve">Probelmatika yang dihadapi kaum pekerja kembali menjadi sorotan perhatian dan keprihatinan yang lain. </w:t>
      </w:r>
      <w:proofErr w:type="gramStart"/>
      <w:r w:rsidRPr="00036399">
        <w:rPr>
          <w:rFonts w:asciiTheme="majorBidi" w:eastAsia="Times New Roman" w:hAnsiTheme="majorBidi" w:cstheme="majorBidi"/>
        </w:rPr>
        <w:t>Hal ini berkaitan erat dengan hak-hak kaum buruh yang belum dipenuhi, individu, sedangkan perusahaan-perusahaan monopolis memanfaatkan untuk mengeksloitasi potensi dan tenaga kaum buruh serta menjadikan mereka miskin.padahal, jutaan buruh, mengantungkan nasib mereka tangan majikan perusahaan itu.</w:t>
      </w:r>
      <w:proofErr w:type="gramEnd"/>
    </w:p>
    <w:p w:rsidR="00C11537" w:rsidRDefault="00752636" w:rsidP="00A93ADC">
      <w:pPr>
        <w:shd w:val="clear" w:color="auto" w:fill="FFFFFF"/>
        <w:tabs>
          <w:tab w:val="left" w:pos="1134"/>
        </w:tabs>
        <w:spacing w:after="60"/>
        <w:ind w:firstLine="709"/>
        <w:jc w:val="both"/>
        <w:textAlignment w:val="baseline"/>
        <w:rPr>
          <w:rFonts w:asciiTheme="majorBidi" w:eastAsia="Times New Roman" w:hAnsiTheme="majorBidi" w:cstheme="majorBidi"/>
        </w:rPr>
      </w:pPr>
      <w:r>
        <w:rPr>
          <w:rFonts w:asciiTheme="majorBidi" w:eastAsia="Times New Roman" w:hAnsiTheme="majorBidi" w:cstheme="majorBidi"/>
        </w:rPr>
        <w:t>P</w:t>
      </w:r>
      <w:r w:rsidR="00036399" w:rsidRPr="00036399">
        <w:rPr>
          <w:rFonts w:asciiTheme="majorBidi" w:eastAsia="Times New Roman" w:hAnsiTheme="majorBidi" w:cstheme="majorBidi"/>
        </w:rPr>
        <w:t>emodal</w:t>
      </w:r>
      <w:r>
        <w:rPr>
          <w:rFonts w:asciiTheme="majorBidi" w:eastAsia="Times New Roman" w:hAnsiTheme="majorBidi" w:cstheme="majorBidi"/>
        </w:rPr>
        <w:t xml:space="preserve"> adalah pemberi modal sekaligus rekan kerja: Anda adalah orang yang memberikan modal sekaligus terlibat mengurus usaha bersama dengan Anda. </w:t>
      </w:r>
      <w:proofErr w:type="gramStart"/>
      <w:r>
        <w:rPr>
          <w:rFonts w:asciiTheme="majorBidi" w:eastAsia="Times New Roman" w:hAnsiTheme="majorBidi" w:cstheme="majorBidi"/>
        </w:rPr>
        <w:t>Rekan kerja jenis ini disebut rekan kerja jenis aktif.</w:t>
      </w:r>
      <w:r w:rsidR="0068517B">
        <w:rPr>
          <w:rFonts w:asciiTheme="majorBidi" w:eastAsia="Times New Roman" w:hAnsiTheme="majorBidi" w:cstheme="majorBidi"/>
        </w:rPr>
        <w:t>Pemberi modal (dalam bentuk saham).rekan kerja Anda adalah orang yang memberikan modal saja (Investor) dalam bentuk saham.</w:t>
      </w:r>
      <w:proofErr w:type="gramEnd"/>
      <w:r w:rsidR="0068517B">
        <w:rPr>
          <w:rFonts w:asciiTheme="majorBidi" w:eastAsia="Times New Roman" w:hAnsiTheme="majorBidi" w:cstheme="majorBidi"/>
        </w:rPr>
        <w:t xml:space="preserve"> </w:t>
      </w:r>
      <w:proofErr w:type="gramStart"/>
      <w:r w:rsidR="0068517B">
        <w:rPr>
          <w:rFonts w:asciiTheme="majorBidi" w:eastAsia="Times New Roman" w:hAnsiTheme="majorBidi" w:cstheme="majorBidi"/>
        </w:rPr>
        <w:t>Rekan kerja jenis ini disebut dengan Investor.</w:t>
      </w:r>
      <w:r w:rsidR="00435711">
        <w:rPr>
          <w:rFonts w:asciiTheme="majorBidi" w:eastAsia="Times New Roman" w:hAnsiTheme="majorBidi" w:cstheme="majorBidi"/>
        </w:rPr>
        <w:t>Pemberi modal (dalam bentuk utang) rekan kerja Anda adalah orang yang memberikan modal saja (Investor) dalam bentuk utang usaha (ada pokok utang. bunga dan waktu jatuh tempoh).Rekan kerja jenis ini disebut dengan kreditur.</w:t>
      </w:r>
      <w:r w:rsidR="00036399" w:rsidRPr="00036399">
        <w:rPr>
          <w:rFonts w:asciiTheme="majorBidi" w:eastAsia="Times New Roman" w:hAnsiTheme="majorBidi" w:cstheme="majorBidi"/>
        </w:rPr>
        <w:t>tuntutan kenaikan upah dan perbaikan kondisi kehidupan mereka.</w:t>
      </w:r>
      <w:proofErr w:type="gramEnd"/>
    </w:p>
    <w:p w:rsidR="00A93ADC" w:rsidRDefault="00BD1699" w:rsidP="00A93ADC">
      <w:pPr>
        <w:shd w:val="clear" w:color="auto" w:fill="FFFFFF"/>
        <w:tabs>
          <w:tab w:val="left" w:pos="1134"/>
        </w:tabs>
        <w:spacing w:after="60"/>
        <w:ind w:firstLine="709"/>
        <w:jc w:val="both"/>
        <w:textAlignment w:val="baseline"/>
        <w:rPr>
          <w:rFonts w:asciiTheme="majorBidi" w:eastAsia="Times New Roman" w:hAnsiTheme="majorBidi" w:cstheme="majorBidi"/>
        </w:rPr>
      </w:pPr>
      <w:proofErr w:type="gramStart"/>
      <w:r>
        <w:rPr>
          <w:rFonts w:asciiTheme="majorBidi" w:eastAsia="Times New Roman" w:hAnsiTheme="majorBidi" w:cstheme="majorBidi"/>
        </w:rPr>
        <w:lastRenderedPageBreak/>
        <w:t>Aktifitas masyarakat sangat</w:t>
      </w:r>
      <w:r w:rsidR="00C11537">
        <w:rPr>
          <w:rFonts w:asciiTheme="majorBidi" w:eastAsia="Times New Roman" w:hAnsiTheme="majorBidi" w:cstheme="majorBidi"/>
        </w:rPr>
        <w:t xml:space="preserve"> berhubungan dengan orang-orang yang memiliki perusahaan.</w:t>
      </w:r>
      <w:proofErr w:type="gramEnd"/>
      <w:r w:rsidR="00C11537">
        <w:rPr>
          <w:rFonts w:asciiTheme="majorBidi" w:eastAsia="Times New Roman" w:hAnsiTheme="majorBidi" w:cstheme="majorBidi"/>
        </w:rPr>
        <w:t xml:space="preserve"> Awal mulanya masyarakat setempat membuka lahan pertanian untuk di tanam karet beberapa hektar sebagai mata pencarian untuk menyambung kehidupan kemudian ada perubahan bulan ke bulan meningkat bertambah lahan yang </w:t>
      </w:r>
      <w:proofErr w:type="gramStart"/>
      <w:r w:rsidR="00C11537">
        <w:rPr>
          <w:rFonts w:asciiTheme="majorBidi" w:eastAsia="Times New Roman" w:hAnsiTheme="majorBidi" w:cstheme="majorBidi"/>
        </w:rPr>
        <w:t>akan</w:t>
      </w:r>
      <w:proofErr w:type="gramEnd"/>
      <w:r w:rsidR="00C11537">
        <w:rPr>
          <w:rFonts w:asciiTheme="majorBidi" w:eastAsia="Times New Roman" w:hAnsiTheme="majorBidi" w:cstheme="majorBidi"/>
        </w:rPr>
        <w:t xml:space="preserve"> di buka, dari hasil karet itu sekolompok orang </w:t>
      </w:r>
      <w:r w:rsidR="00C37B9B">
        <w:rPr>
          <w:rFonts w:asciiTheme="majorBidi" w:eastAsia="Times New Roman" w:hAnsiTheme="majorBidi" w:cstheme="majorBidi"/>
        </w:rPr>
        <w:t xml:space="preserve">berpikir akan mendirikan perusahaan yang bergerak dibadang ekspoitasi perkebunan karet </w:t>
      </w:r>
    </w:p>
    <w:p w:rsidR="00C1443F" w:rsidRDefault="00036399" w:rsidP="00A93ADC">
      <w:pPr>
        <w:shd w:val="clear" w:color="auto" w:fill="FFFFFF"/>
        <w:tabs>
          <w:tab w:val="left" w:pos="1134"/>
        </w:tabs>
        <w:spacing w:after="60"/>
        <w:ind w:firstLine="709"/>
        <w:jc w:val="both"/>
        <w:textAlignment w:val="baseline"/>
        <w:rPr>
          <w:rFonts w:asciiTheme="majorBidi" w:eastAsia="Times New Roman" w:hAnsiTheme="majorBidi" w:cstheme="majorBidi"/>
        </w:rPr>
      </w:pPr>
      <w:proofErr w:type="gramStart"/>
      <w:r w:rsidRPr="00036399">
        <w:rPr>
          <w:rFonts w:asciiTheme="majorBidi" w:eastAsia="Times New Roman" w:hAnsiTheme="majorBidi" w:cstheme="majorBidi"/>
        </w:rPr>
        <w:t>kerena</w:t>
      </w:r>
      <w:proofErr w:type="gramEnd"/>
      <w:r w:rsidRPr="00036399">
        <w:rPr>
          <w:rFonts w:asciiTheme="majorBidi" w:eastAsia="Times New Roman" w:hAnsiTheme="majorBidi" w:cstheme="majorBidi"/>
        </w:rPr>
        <w:t xml:space="preserve"> dengan kenaikan upah kondisi kehidu</w:t>
      </w:r>
      <w:r w:rsidR="003C590F">
        <w:rPr>
          <w:rFonts w:asciiTheme="majorBidi" w:eastAsia="Times New Roman" w:hAnsiTheme="majorBidi" w:cstheme="majorBidi"/>
        </w:rPr>
        <w:t xml:space="preserve">pan kaum buruh akan sedikit menikat dibanding sebelumnya. </w:t>
      </w:r>
      <w:proofErr w:type="gramStart"/>
      <w:r w:rsidR="003C590F">
        <w:rPr>
          <w:rFonts w:asciiTheme="majorBidi" w:eastAsia="Times New Roman" w:hAnsiTheme="majorBidi" w:cstheme="majorBidi"/>
        </w:rPr>
        <w:t>K</w:t>
      </w:r>
      <w:r w:rsidRPr="00036399">
        <w:rPr>
          <w:rFonts w:asciiTheme="majorBidi" w:eastAsia="Times New Roman" w:hAnsiTheme="majorBidi" w:cstheme="majorBidi"/>
        </w:rPr>
        <w:t>aum buruh meminta kenaikan upah, karena upah yang layak tidak pernah terjadi dinegeri ini, ke</w:t>
      </w:r>
      <w:r w:rsidR="003C590F">
        <w:rPr>
          <w:rFonts w:asciiTheme="majorBidi" w:eastAsia="Times New Roman" w:hAnsiTheme="majorBidi" w:cstheme="majorBidi"/>
        </w:rPr>
        <w:t>cuali yang disebut upah murah.</w:t>
      </w:r>
      <w:proofErr w:type="gramEnd"/>
      <w:r w:rsidR="003C590F">
        <w:rPr>
          <w:rFonts w:asciiTheme="majorBidi" w:eastAsia="Times New Roman" w:hAnsiTheme="majorBidi" w:cstheme="majorBidi"/>
        </w:rPr>
        <w:t xml:space="preserve"> S</w:t>
      </w:r>
      <w:r w:rsidRPr="00036399">
        <w:rPr>
          <w:rFonts w:asciiTheme="majorBidi" w:eastAsia="Times New Roman" w:hAnsiTheme="majorBidi" w:cstheme="majorBidi"/>
        </w:rPr>
        <w:t xml:space="preserve">ekalipun ada yang disebut standar Kebutuhan Hidup Layak (KHL), </w:t>
      </w:r>
      <w:proofErr w:type="gramStart"/>
      <w:r w:rsidRPr="00036399">
        <w:rPr>
          <w:rFonts w:asciiTheme="majorBidi" w:eastAsia="Times New Roman" w:hAnsiTheme="majorBidi" w:cstheme="majorBidi"/>
        </w:rPr>
        <w:t>akan</w:t>
      </w:r>
      <w:proofErr w:type="gramEnd"/>
      <w:r w:rsidRPr="00036399">
        <w:rPr>
          <w:rFonts w:asciiTheme="majorBidi" w:eastAsia="Times New Roman" w:hAnsiTheme="majorBidi" w:cstheme="majorBidi"/>
        </w:rPr>
        <w:t xml:space="preserve"> tetapi ukuran statistic kebutuhan tersebut belum tentu merepresentasikan </w:t>
      </w:r>
    </w:p>
    <w:p w:rsidR="0067509E" w:rsidRDefault="00036399" w:rsidP="0067509E">
      <w:pPr>
        <w:shd w:val="clear" w:color="auto" w:fill="FFFFFF"/>
        <w:tabs>
          <w:tab w:val="left" w:pos="1134"/>
        </w:tabs>
        <w:spacing w:after="60"/>
        <w:ind w:firstLine="709"/>
        <w:jc w:val="both"/>
        <w:textAlignment w:val="baseline"/>
        <w:rPr>
          <w:rFonts w:asciiTheme="majorBidi" w:eastAsia="Times New Roman" w:hAnsiTheme="majorBidi" w:cstheme="majorBidi"/>
        </w:rPr>
      </w:pPr>
      <w:proofErr w:type="gramStart"/>
      <w:r w:rsidRPr="00036399">
        <w:rPr>
          <w:rFonts w:asciiTheme="majorBidi" w:eastAsia="Times New Roman" w:hAnsiTheme="majorBidi" w:cstheme="majorBidi"/>
        </w:rPr>
        <w:t>kebutuhan</w:t>
      </w:r>
      <w:proofErr w:type="gramEnd"/>
      <w:r w:rsidRPr="00036399">
        <w:rPr>
          <w:rFonts w:asciiTheme="majorBidi" w:eastAsia="Times New Roman" w:hAnsiTheme="majorBidi" w:cstheme="majorBidi"/>
        </w:rPr>
        <w:t xml:space="preserve"> hidup layak yang sesungguhnya dari masing-masing individu. Diilustrasikan, jika terdapat 100 orang pekerja, terdapat diantaranya 30 orang yang memiliki persepsi mampu untuk memenuhi kebutuhan minimum, sebanyak 50 orang membutu</w:t>
      </w:r>
      <w:r w:rsidR="003C590F">
        <w:rPr>
          <w:rFonts w:asciiTheme="majorBidi" w:eastAsia="Times New Roman" w:hAnsiTheme="majorBidi" w:cstheme="majorBidi"/>
        </w:rPr>
        <w:t>hkan standar hidup layak uang le</w:t>
      </w:r>
      <w:r w:rsidRPr="00036399">
        <w:rPr>
          <w:rFonts w:asciiTheme="majorBidi" w:eastAsia="Times New Roman" w:hAnsiTheme="majorBidi" w:cstheme="majorBidi"/>
        </w:rPr>
        <w:t xml:space="preserve">bih tinggi, dan sisanya mampu menerima keduanya. </w:t>
      </w:r>
      <w:proofErr w:type="gramStart"/>
      <w:r w:rsidRPr="00036399">
        <w:rPr>
          <w:rFonts w:asciiTheme="majorBidi" w:eastAsia="Times New Roman" w:hAnsiTheme="majorBidi" w:cstheme="majorBidi"/>
        </w:rPr>
        <w:t>Indikator KHL belum sepenuhnya mencerminkan setidaknya kebutuhan dasar.Kebanyakan pendapatan para buruh/pekerja lebih sering habis terserap untuk memenuhi kebutuhan dasar.pelanggaran atas kesepakatan upah oleh pihak perusahaan yang menjadi salah satu penyebabnya.</w:t>
      </w:r>
      <w:proofErr w:type="gramEnd"/>
      <w:r w:rsidR="0074784F">
        <w:rPr>
          <w:rStyle w:val="FootnoteReference"/>
          <w:rFonts w:asciiTheme="majorBidi" w:eastAsia="Times New Roman" w:hAnsiTheme="majorBidi" w:cstheme="majorBidi"/>
        </w:rPr>
        <w:footnoteReference w:id="2"/>
      </w:r>
    </w:p>
    <w:p w:rsidR="0067509E" w:rsidRDefault="0067509E" w:rsidP="0067509E">
      <w:pPr>
        <w:shd w:val="clear" w:color="auto" w:fill="FFFFFF"/>
        <w:tabs>
          <w:tab w:val="left" w:pos="1134"/>
        </w:tabs>
        <w:spacing w:after="60"/>
        <w:ind w:firstLine="709"/>
        <w:jc w:val="both"/>
        <w:textAlignment w:val="baseline"/>
        <w:rPr>
          <w:rFonts w:asciiTheme="majorBidi" w:eastAsia="Times New Roman" w:hAnsiTheme="majorBidi" w:cstheme="majorBidi"/>
        </w:rPr>
      </w:pPr>
      <w:r>
        <w:rPr>
          <w:rFonts w:asciiTheme="majorBidi" w:eastAsia="Times New Roman" w:hAnsiTheme="majorBidi" w:cstheme="majorBidi"/>
        </w:rPr>
        <w:t>Upah yang ada di PT. Bumi Rambang Kramajaya itu ada sistem bulanan Rp 90.000</w:t>
      </w:r>
      <w:proofErr w:type="gramStart"/>
      <w:r>
        <w:rPr>
          <w:rFonts w:asciiTheme="majorBidi" w:eastAsia="Times New Roman" w:hAnsiTheme="majorBidi" w:cstheme="majorBidi"/>
        </w:rPr>
        <w:t>,</w:t>
      </w:r>
      <w:r w:rsidR="00320A30">
        <w:rPr>
          <w:rFonts w:asciiTheme="majorBidi" w:eastAsia="Times New Roman" w:hAnsiTheme="majorBidi" w:cstheme="majorBidi"/>
        </w:rPr>
        <w:t>-</w:t>
      </w:r>
      <w:proofErr w:type="gramEnd"/>
      <w:r w:rsidR="00320A30">
        <w:rPr>
          <w:rFonts w:asciiTheme="majorBidi" w:eastAsia="Times New Roman" w:hAnsiTheme="majorBidi" w:cstheme="majorBidi"/>
        </w:rPr>
        <w:t xml:space="preserve"> harian Rp. 90.000-, dan </w:t>
      </w:r>
      <w:r w:rsidR="00320A30">
        <w:rPr>
          <w:rFonts w:asciiTheme="majorBidi" w:eastAsia="Times New Roman" w:hAnsiTheme="majorBidi" w:cstheme="majorBidi"/>
          <w:lang w:val="id-ID"/>
        </w:rPr>
        <w:t>mingguan</w:t>
      </w:r>
      <w:r>
        <w:rPr>
          <w:rFonts w:asciiTheme="majorBidi" w:eastAsia="Times New Roman" w:hAnsiTheme="majorBidi" w:cstheme="majorBidi"/>
        </w:rPr>
        <w:t xml:space="preserve"> Rp.90.000,-atau sama rata baik yang bulanan harian dan mingguan. </w:t>
      </w:r>
      <w:proofErr w:type="gramStart"/>
      <w:r>
        <w:rPr>
          <w:rFonts w:asciiTheme="majorBidi" w:eastAsia="Times New Roman" w:hAnsiTheme="majorBidi" w:cstheme="majorBidi"/>
        </w:rPr>
        <w:t>upah</w:t>
      </w:r>
      <w:proofErr w:type="gramEnd"/>
      <w:r>
        <w:rPr>
          <w:rFonts w:asciiTheme="majorBidi" w:eastAsia="Times New Roman" w:hAnsiTheme="majorBidi" w:cstheme="majorBidi"/>
        </w:rPr>
        <w:t xml:space="preserve"> yang diterima karyawan sebesar Rp. 1.900.000,- ribu sebulan. </w:t>
      </w:r>
      <w:proofErr w:type="gramStart"/>
      <w:r>
        <w:rPr>
          <w:rFonts w:asciiTheme="majorBidi" w:eastAsia="Times New Roman" w:hAnsiTheme="majorBidi" w:cstheme="majorBidi"/>
        </w:rPr>
        <w:t>dan</w:t>
      </w:r>
      <w:proofErr w:type="gramEnd"/>
      <w:r>
        <w:rPr>
          <w:rFonts w:asciiTheme="majorBidi" w:eastAsia="Times New Roman" w:hAnsiTheme="majorBidi" w:cstheme="majorBidi"/>
        </w:rPr>
        <w:t xml:space="preserve"> itu juga ada potongan-potongan dari pihak perusahaan terhadap karyawan seperti potongan dalam hal untuk rapat, lomba dan kegiatan lainnya itu perusahaan mengambil dari upah karyawan.</w:t>
      </w:r>
      <w:r w:rsidR="003C2B06">
        <w:rPr>
          <w:rFonts w:asciiTheme="majorBidi" w:eastAsia="Times New Roman" w:hAnsiTheme="majorBidi" w:cstheme="majorBidi"/>
        </w:rPr>
        <w:t xml:space="preserve">data yang di dapat dari hasil wawancara dengan karyawa/buruh yang sudah bekerja di sana. </w:t>
      </w:r>
      <w:proofErr w:type="gramStart"/>
      <w:r w:rsidR="003C2B06">
        <w:rPr>
          <w:rFonts w:asciiTheme="majorBidi" w:eastAsia="Times New Roman" w:hAnsiTheme="majorBidi" w:cstheme="majorBidi"/>
        </w:rPr>
        <w:t>dan</w:t>
      </w:r>
      <w:proofErr w:type="gramEnd"/>
      <w:r w:rsidR="003C2B06">
        <w:rPr>
          <w:rFonts w:asciiTheme="majorBidi" w:eastAsia="Times New Roman" w:hAnsiTheme="majorBidi" w:cstheme="majorBidi"/>
        </w:rPr>
        <w:t xml:space="preserve"> upah dengan 90.000,- itu tidah memandang tingkat pendidikan karena semua karyawan itu sama upah yang diterimanya.</w:t>
      </w:r>
      <w:r w:rsidR="00F32A14">
        <w:rPr>
          <w:rFonts w:asciiTheme="majorBidi" w:eastAsia="Times New Roman" w:hAnsiTheme="majorBidi" w:cstheme="majorBidi"/>
        </w:rPr>
        <w:t xml:space="preserve">dengan upah yang didapat untuk karyawan yang sudah bekeluarga itu belum cukup untuk memenuji kebutuhan hidup karena </w:t>
      </w:r>
      <w:r w:rsidR="00F32A14">
        <w:rPr>
          <w:rFonts w:asciiTheme="majorBidi" w:eastAsia="Times New Roman" w:hAnsiTheme="majorBidi" w:cstheme="majorBidi"/>
        </w:rPr>
        <w:lastRenderedPageBreak/>
        <w:t xml:space="preserve">barang biaya sekolah dan juga biaya untuk makan sehari-hari itu masih kurang. </w:t>
      </w:r>
      <w:proofErr w:type="gramStart"/>
      <w:r w:rsidR="0074784F">
        <w:rPr>
          <w:rFonts w:asciiTheme="majorBidi" w:eastAsia="Times New Roman" w:hAnsiTheme="majorBidi" w:cstheme="majorBidi"/>
        </w:rPr>
        <w:t>karena</w:t>
      </w:r>
      <w:proofErr w:type="gramEnd"/>
      <w:r w:rsidR="0074784F">
        <w:rPr>
          <w:rFonts w:asciiTheme="majorBidi" w:eastAsia="Times New Roman" w:hAnsiTheme="majorBidi" w:cstheme="majorBidi"/>
        </w:rPr>
        <w:t xml:space="preserve"> sulit untuk dikatakan dengan  hidup layak itu</w:t>
      </w:r>
    </w:p>
    <w:p w:rsidR="00C1443F" w:rsidRDefault="00C1443F" w:rsidP="00A93ADC">
      <w:pPr>
        <w:shd w:val="clear" w:color="auto" w:fill="FFFFFF"/>
        <w:tabs>
          <w:tab w:val="left" w:pos="1134"/>
        </w:tabs>
        <w:spacing w:after="60"/>
        <w:ind w:firstLine="709"/>
        <w:jc w:val="both"/>
        <w:textAlignment w:val="baseline"/>
        <w:rPr>
          <w:rFonts w:asciiTheme="majorBidi" w:eastAsia="Times New Roman" w:hAnsiTheme="majorBidi" w:cstheme="majorBidi"/>
        </w:rPr>
      </w:pPr>
      <w:r>
        <w:rPr>
          <w:rFonts w:asciiTheme="majorBidi" w:eastAsia="Times New Roman" w:hAnsiTheme="majorBidi" w:cstheme="majorBidi"/>
        </w:rPr>
        <w:t>Upah menurut Undang-undang Nomor 13 tahun 3003 tentang ketenagakerjaan menegaskan</w:t>
      </w:r>
    </w:p>
    <w:p w:rsidR="0067509E" w:rsidRDefault="00C1443F" w:rsidP="00A93ADC">
      <w:pPr>
        <w:shd w:val="clear" w:color="auto" w:fill="FFFFFF"/>
        <w:tabs>
          <w:tab w:val="left" w:pos="1134"/>
        </w:tabs>
        <w:spacing w:after="60"/>
        <w:ind w:firstLine="709"/>
        <w:jc w:val="both"/>
        <w:textAlignment w:val="baseline"/>
        <w:rPr>
          <w:rFonts w:asciiTheme="majorBidi" w:eastAsia="Times New Roman" w:hAnsiTheme="majorBidi" w:cstheme="majorBidi"/>
        </w:rPr>
      </w:pPr>
      <w:r>
        <w:rPr>
          <w:rFonts w:asciiTheme="majorBidi" w:eastAsia="Times New Roman" w:hAnsiTheme="majorBidi" w:cstheme="majorBidi"/>
        </w:rPr>
        <w:t xml:space="preserve">‘’Upah hak pekerja/bururh yang diterima dan dinyatakan dalam bentuk uang sebagai imbalan dari pengusaha atau pemberi kerja kepada pekerja/ buruh yang ditetapkan atau dibayarkan menurut suatu perjanjian kerja, kesepakatan atau peraturan perundang-undangan, termasuk tunjangan bagi pekerja/bururh dan keluarganya dan/jasa yang telah atau akan dilakukan,’’ </w:t>
      </w:r>
    </w:p>
    <w:p w:rsidR="00C1443F" w:rsidRDefault="00DD2483" w:rsidP="00A93ADC">
      <w:pPr>
        <w:shd w:val="clear" w:color="auto" w:fill="FFFFFF"/>
        <w:tabs>
          <w:tab w:val="left" w:pos="1134"/>
        </w:tabs>
        <w:spacing w:after="60"/>
        <w:ind w:firstLine="709"/>
        <w:jc w:val="both"/>
        <w:textAlignment w:val="baseline"/>
        <w:rPr>
          <w:rFonts w:asciiTheme="majorBidi" w:eastAsia="Times New Roman" w:hAnsiTheme="majorBidi" w:cstheme="majorBidi"/>
        </w:rPr>
      </w:pPr>
      <w:r>
        <w:rPr>
          <w:rFonts w:asciiTheme="majorBidi" w:eastAsia="Times New Roman" w:hAnsiTheme="majorBidi" w:cstheme="majorBidi"/>
        </w:rPr>
        <w:t xml:space="preserve">Keadaan atau kondisi yang ada di PT. Bumi Rambang Kramajaya berdirinya PT. Bumi Rambang Kramajaya itu sejak tanggal 23 Maret 1991 dan Di Pimpin oleh Bapak Darwis dan di lingkungan PT. Bumi Rambang Kramajaya ada juga sebuah sekolah dasar atau SD </w:t>
      </w:r>
      <w:r w:rsidR="00822645">
        <w:rPr>
          <w:rFonts w:asciiTheme="majorBidi" w:eastAsia="Times New Roman" w:hAnsiTheme="majorBidi" w:cstheme="majorBidi"/>
        </w:rPr>
        <w:t>dan karyawan yang sudah lama bekerja disana juga menetap di sana atau sudah tinggal dan bekeluarga di sana.</w:t>
      </w:r>
      <w:r w:rsidR="0074784F">
        <w:rPr>
          <w:rStyle w:val="FootnoteReference"/>
          <w:rFonts w:asciiTheme="majorBidi" w:eastAsia="Times New Roman" w:hAnsiTheme="majorBidi" w:cstheme="majorBidi"/>
        </w:rPr>
        <w:footnoteReference w:id="3"/>
      </w:r>
    </w:p>
    <w:p w:rsidR="00C35BEA" w:rsidRDefault="005B6DEB" w:rsidP="00572958">
      <w:pPr>
        <w:shd w:val="clear" w:color="auto" w:fill="FFFFFF"/>
        <w:tabs>
          <w:tab w:val="left" w:pos="1134"/>
        </w:tabs>
        <w:spacing w:after="60"/>
        <w:ind w:firstLine="567"/>
        <w:jc w:val="both"/>
        <w:textAlignment w:val="baseline"/>
        <w:rPr>
          <w:rFonts w:asciiTheme="majorBidi" w:eastAsia="Times New Roman" w:hAnsiTheme="majorBidi" w:cstheme="majorBidi"/>
        </w:rPr>
      </w:pPr>
      <w:proofErr w:type="gramStart"/>
      <w:r>
        <w:rPr>
          <w:rFonts w:asciiTheme="majorBidi" w:eastAsia="Times New Roman" w:hAnsiTheme="majorBidi" w:cstheme="majorBidi"/>
        </w:rPr>
        <w:t>Salah satu bentuk kagiatan manusia dalam lapangan muamalah adalah ijarah.ijarah sering disebut dengan ‘’upah’’ atau imbalan’’.</w:t>
      </w:r>
      <w:proofErr w:type="gramEnd"/>
      <w:r>
        <w:rPr>
          <w:rFonts w:asciiTheme="majorBidi" w:eastAsia="Times New Roman" w:hAnsiTheme="majorBidi" w:cstheme="majorBidi"/>
        </w:rPr>
        <w:t xml:space="preserve"> </w:t>
      </w:r>
      <w:proofErr w:type="gramStart"/>
      <w:r>
        <w:rPr>
          <w:rFonts w:asciiTheme="majorBidi" w:eastAsia="Times New Roman" w:hAnsiTheme="majorBidi" w:cstheme="majorBidi"/>
        </w:rPr>
        <w:t>kalau</w:t>
      </w:r>
      <w:proofErr w:type="gramEnd"/>
      <w:r>
        <w:rPr>
          <w:rFonts w:asciiTheme="majorBidi" w:eastAsia="Times New Roman" w:hAnsiTheme="majorBidi" w:cstheme="majorBidi"/>
        </w:rPr>
        <w:t xml:space="preserve"> sekitarnya kitab-kitab fiqh sering menerjemahkan dengan sewa menyewa’’, maka hal tersebut janganlah diartikan menyewa sesuatu barang untuk diambil memanfaatnya saja, tetapi harus dipahami dalam arti luas. </w:t>
      </w:r>
    </w:p>
    <w:p w:rsidR="005B6DEB" w:rsidRDefault="005B6DEB" w:rsidP="00572958">
      <w:pPr>
        <w:shd w:val="clear" w:color="auto" w:fill="FFFFFF"/>
        <w:tabs>
          <w:tab w:val="left" w:pos="1134"/>
        </w:tabs>
        <w:spacing w:after="60"/>
        <w:ind w:firstLine="567"/>
        <w:jc w:val="both"/>
        <w:textAlignment w:val="baseline"/>
        <w:rPr>
          <w:rFonts w:asciiTheme="majorBidi" w:eastAsia="Times New Roman" w:hAnsiTheme="majorBidi" w:cstheme="majorBidi"/>
        </w:rPr>
      </w:pPr>
      <w:proofErr w:type="gramStart"/>
      <w:r>
        <w:rPr>
          <w:rFonts w:asciiTheme="majorBidi" w:eastAsia="Times New Roman" w:hAnsiTheme="majorBidi" w:cstheme="majorBidi"/>
        </w:rPr>
        <w:t>sebelum</w:t>
      </w:r>
      <w:proofErr w:type="gramEnd"/>
      <w:r>
        <w:rPr>
          <w:rFonts w:asciiTheme="majorBidi" w:eastAsia="Times New Roman" w:hAnsiTheme="majorBidi" w:cstheme="majorBidi"/>
        </w:rPr>
        <w:t xml:space="preserve"> dijelaskan. </w:t>
      </w:r>
      <w:proofErr w:type="gramStart"/>
      <w:r>
        <w:rPr>
          <w:rFonts w:asciiTheme="majorBidi" w:eastAsia="Times New Roman" w:hAnsiTheme="majorBidi" w:cstheme="majorBidi"/>
        </w:rPr>
        <w:t>upah</w:t>
      </w:r>
      <w:proofErr w:type="gramEnd"/>
      <w:r>
        <w:rPr>
          <w:rFonts w:asciiTheme="majorBidi" w:eastAsia="Times New Roman" w:hAnsiTheme="majorBidi" w:cstheme="majorBidi"/>
        </w:rPr>
        <w:t xml:space="preserve"> bagi buruh terdidik atau buruh yang tidak mempunyai keahlian, sedangkan kebutuhan pokok harus diperlihatkan karena berkaitan dengan kelangsungan hidup buruh. </w:t>
      </w:r>
      <w:proofErr w:type="gramStart"/>
      <w:r w:rsidR="000D0209">
        <w:rPr>
          <w:rFonts w:asciiTheme="majorBidi" w:eastAsia="Times New Roman" w:hAnsiTheme="majorBidi" w:cstheme="majorBidi"/>
        </w:rPr>
        <w:t>sedangkan</w:t>
      </w:r>
      <w:proofErr w:type="gramEnd"/>
      <w:r w:rsidR="000D0209">
        <w:rPr>
          <w:rFonts w:asciiTheme="majorBidi" w:eastAsia="Times New Roman" w:hAnsiTheme="majorBidi" w:cstheme="majorBidi"/>
        </w:rPr>
        <w:t xml:space="preserve"> Afzalurrahman mengatakan bahwa upah akan ditentukan melalui negosiasi diantara para pekerja (bururh), majikan (pengusaha) dan Negara. </w:t>
      </w:r>
      <w:proofErr w:type="gramStart"/>
      <w:r w:rsidR="000D0209">
        <w:rPr>
          <w:rFonts w:asciiTheme="majorBidi" w:eastAsia="Times New Roman" w:hAnsiTheme="majorBidi" w:cstheme="majorBidi"/>
        </w:rPr>
        <w:t>kepengtingan</w:t>
      </w:r>
      <w:proofErr w:type="gramEnd"/>
      <w:r w:rsidR="000D0209">
        <w:rPr>
          <w:rFonts w:asciiTheme="majorBidi" w:eastAsia="Times New Roman" w:hAnsiTheme="majorBidi" w:cstheme="majorBidi"/>
        </w:rPr>
        <w:t xml:space="preserve"> pengusaha dan pekerja akan diperhitungkan dengan adil sampai pada keputusan upah. </w:t>
      </w:r>
      <w:proofErr w:type="gramStart"/>
      <w:r w:rsidR="000D0209">
        <w:rPr>
          <w:rFonts w:asciiTheme="majorBidi" w:eastAsia="Times New Roman" w:hAnsiTheme="majorBidi" w:cstheme="majorBidi"/>
        </w:rPr>
        <w:t>tugas</w:t>
      </w:r>
      <w:proofErr w:type="gramEnd"/>
      <w:r w:rsidR="000D0209">
        <w:rPr>
          <w:rFonts w:asciiTheme="majorBidi" w:eastAsia="Times New Roman" w:hAnsiTheme="majorBidi" w:cstheme="majorBidi"/>
        </w:rPr>
        <w:t xml:space="preserve"> Negara adalahmemastikan bahwa upah ditetapkan dengan tidak terlalu rendah sehingga menafikan kebutuhan hidup para pekerja atau buruh, tetapi tidak juga terlalu tinggi sehingga menafikan bagian si pengusaha dari hasil produk bersamanya.  </w:t>
      </w:r>
    </w:p>
    <w:p w:rsidR="008F34A1" w:rsidRPr="008F34A1" w:rsidRDefault="00942375" w:rsidP="00572958">
      <w:pPr>
        <w:shd w:val="clear" w:color="auto" w:fill="FFFFFF"/>
        <w:tabs>
          <w:tab w:val="left" w:pos="1134"/>
        </w:tabs>
        <w:spacing w:after="60"/>
        <w:ind w:firstLine="567"/>
        <w:jc w:val="both"/>
        <w:textAlignment w:val="baseline"/>
        <w:rPr>
          <w:rFonts w:asciiTheme="majorBidi" w:eastAsia="Times New Roman" w:hAnsiTheme="majorBidi" w:cstheme="majorBidi"/>
        </w:rPr>
      </w:pPr>
      <w:proofErr w:type="gramStart"/>
      <w:r>
        <w:rPr>
          <w:rFonts w:asciiTheme="majorBidi" w:eastAsia="Times New Roman" w:hAnsiTheme="majorBidi" w:cstheme="majorBidi"/>
        </w:rPr>
        <w:lastRenderedPageBreak/>
        <w:t xml:space="preserve">Prinsip Keadilan </w:t>
      </w:r>
      <w:r w:rsidR="008F34A1">
        <w:rPr>
          <w:rFonts w:asciiTheme="majorBidi" w:eastAsia="Times New Roman" w:hAnsiTheme="majorBidi" w:cstheme="majorBidi"/>
        </w:rPr>
        <w:t>Seorang pengusaha tidak diperkenankan bertindak kejam tarhadap buruh dengan menghilangkan sepenuhnya dari bagian mereka.</w:t>
      </w:r>
      <w:proofErr w:type="gramEnd"/>
      <w:r w:rsidR="008F34A1">
        <w:rPr>
          <w:rFonts w:asciiTheme="majorBidi" w:eastAsia="Times New Roman" w:hAnsiTheme="majorBidi" w:cstheme="majorBidi"/>
        </w:rPr>
        <w:t xml:space="preserve"> Upa ditetapkan dengan </w:t>
      </w:r>
      <w:proofErr w:type="gramStart"/>
      <w:r w:rsidR="008F34A1">
        <w:rPr>
          <w:rFonts w:asciiTheme="majorBidi" w:eastAsia="Times New Roman" w:hAnsiTheme="majorBidi" w:cstheme="majorBidi"/>
        </w:rPr>
        <w:t>cara</w:t>
      </w:r>
      <w:proofErr w:type="gramEnd"/>
      <w:r w:rsidR="008F34A1">
        <w:rPr>
          <w:rFonts w:asciiTheme="majorBidi" w:eastAsia="Times New Roman" w:hAnsiTheme="majorBidi" w:cstheme="majorBidi"/>
        </w:rPr>
        <w:t xml:space="preserve"> yang paling tepat tanpa harus menindas pihak manapun, </w:t>
      </w:r>
      <w:r w:rsidR="00D425F5">
        <w:rPr>
          <w:rFonts w:asciiTheme="majorBidi" w:eastAsia="Times New Roman" w:hAnsiTheme="majorBidi" w:cstheme="majorBidi"/>
        </w:rPr>
        <w:t xml:space="preserve">setiap memperoleh bagian hasil yang sah dari hasil kerja yang sama mereka tanpa tidak adanya keadilan terhadap pihak lain. </w:t>
      </w:r>
      <w:proofErr w:type="gramStart"/>
      <w:r w:rsidR="00D425F5">
        <w:rPr>
          <w:rFonts w:asciiTheme="majorBidi" w:eastAsia="Times New Roman" w:hAnsiTheme="majorBidi" w:cstheme="majorBidi"/>
        </w:rPr>
        <w:t>Upah kerja minimal dapat memenuhi kebutuhan pokok ukuran tarap hidup lingkungan masyarakat sekitar keadilan bearti menuntut upah kerja yang seimbang dengan jasa yang diberikan bururh.</w:t>
      </w:r>
      <w:proofErr w:type="gramEnd"/>
    </w:p>
    <w:p w:rsidR="000456A6" w:rsidRDefault="00A72296" w:rsidP="00320A30">
      <w:pPr>
        <w:shd w:val="clear" w:color="auto" w:fill="FFFFFF"/>
        <w:tabs>
          <w:tab w:val="left" w:pos="1134"/>
        </w:tabs>
        <w:spacing w:after="60"/>
        <w:ind w:firstLine="567"/>
        <w:jc w:val="both"/>
        <w:textAlignment w:val="baseline"/>
        <w:rPr>
          <w:rFonts w:asciiTheme="majorBidi" w:eastAsia="Times New Roman" w:hAnsiTheme="majorBidi" w:cstheme="majorBidi"/>
        </w:rPr>
      </w:pPr>
      <w:proofErr w:type="gramStart"/>
      <w:r>
        <w:rPr>
          <w:rFonts w:asciiTheme="majorBidi" w:eastAsia="Times New Roman" w:hAnsiTheme="majorBidi" w:cstheme="majorBidi"/>
        </w:rPr>
        <w:t>PT. Bumi</w:t>
      </w:r>
      <w:r w:rsidR="00EB557A">
        <w:rPr>
          <w:rFonts w:asciiTheme="majorBidi" w:eastAsia="Times New Roman" w:hAnsiTheme="majorBidi" w:cstheme="majorBidi"/>
        </w:rPr>
        <w:t xml:space="preserve"> Rambang Kramajaya adalah sebuah perusahaan yang begerak dalam bidang eksploitasi perkebunan karet.perusahaan yang didirikan pada tanggal 23 Maret 1991 sudah ikut andil dalam membangun perekonomian masyarakat sekitarrnya.</w:t>
      </w:r>
      <w:proofErr w:type="gramEnd"/>
      <w:r w:rsidR="00EB557A">
        <w:rPr>
          <w:rFonts w:asciiTheme="majorBidi" w:eastAsia="Times New Roman" w:hAnsiTheme="majorBidi" w:cstheme="majorBidi"/>
        </w:rPr>
        <w:t xml:space="preserve"> Awal mula berdirinya perusahaan perkebunan ini hanya beberapa orang yang melakukan membuka lahan </w:t>
      </w:r>
      <w:r w:rsidR="00320A30">
        <w:rPr>
          <w:rFonts w:asciiTheme="majorBidi" w:eastAsia="Times New Roman" w:hAnsiTheme="majorBidi" w:cstheme="majorBidi"/>
        </w:rPr>
        <w:t>sebagai mata pencarian warga se</w:t>
      </w:r>
      <w:r w:rsidR="00EB557A">
        <w:rPr>
          <w:rFonts w:asciiTheme="majorBidi" w:eastAsia="Times New Roman" w:hAnsiTheme="majorBidi" w:cstheme="majorBidi"/>
        </w:rPr>
        <w:t xml:space="preserve">tempat, </w:t>
      </w:r>
      <w:r w:rsidR="00700539">
        <w:rPr>
          <w:rFonts w:asciiTheme="majorBidi" w:eastAsia="Times New Roman" w:hAnsiTheme="majorBidi" w:cstheme="majorBidi"/>
        </w:rPr>
        <w:t>seiring berjalannya waktu dan bertambahnya penduduk juga perkembangan sekarang.dengan berbagai pekerjaan, seperti: petugas perusahaan, penyadap karet, penanam, pemupukan, dan perawatan lainnya.</w:t>
      </w:r>
      <w:r w:rsidR="00657C75" w:rsidRPr="0053225F">
        <w:rPr>
          <w:rFonts w:asciiTheme="majorBidi" w:eastAsia="Times New Roman" w:hAnsiTheme="majorBidi" w:cstheme="majorBidi"/>
        </w:rPr>
        <w:t>upah</w:t>
      </w:r>
      <w:r w:rsidR="00F14EBA">
        <w:rPr>
          <w:rFonts w:asciiTheme="majorBidi" w:eastAsia="Times New Roman" w:hAnsiTheme="majorBidi" w:cstheme="majorBidi"/>
        </w:rPr>
        <w:footnoteReference w:id="4"/>
      </w:r>
      <w:r w:rsidR="00657C75" w:rsidRPr="0053225F">
        <w:rPr>
          <w:rFonts w:asciiTheme="majorBidi" w:eastAsia="Times New Roman" w:hAnsiTheme="majorBidi" w:cstheme="majorBidi"/>
        </w:rPr>
        <w:t xml:space="preserve"> yang ada dilapangan dari </w:t>
      </w:r>
      <w:r w:rsidR="008A5F09" w:rsidRPr="0053225F">
        <w:rPr>
          <w:rFonts w:asciiTheme="majorBidi" w:eastAsia="Times New Roman" w:hAnsiTheme="majorBidi" w:cstheme="majorBidi"/>
        </w:rPr>
        <w:t>permasalahan yang terjadi di</w:t>
      </w:r>
      <w:r w:rsidR="000456A6">
        <w:rPr>
          <w:rFonts w:asciiTheme="majorBidi" w:eastAsia="Times New Roman" w:hAnsiTheme="majorBidi" w:cstheme="majorBidi"/>
        </w:rPr>
        <w:t>.</w:t>
      </w:r>
      <w:r w:rsidR="008A5F09" w:rsidRPr="0053225F">
        <w:rPr>
          <w:rFonts w:asciiTheme="majorBidi" w:eastAsia="Times New Roman" w:hAnsiTheme="majorBidi" w:cstheme="majorBidi"/>
        </w:rPr>
        <w:t>PT. Bumi Rambang Kramajaya adalah beber</w:t>
      </w:r>
      <w:r w:rsidR="00320A30">
        <w:rPr>
          <w:rFonts w:asciiTheme="majorBidi" w:eastAsia="Times New Roman" w:hAnsiTheme="majorBidi" w:cstheme="majorBidi"/>
          <w:lang w:val="id-ID"/>
        </w:rPr>
        <w:t>a</w:t>
      </w:r>
      <w:r w:rsidR="008A5F09" w:rsidRPr="0053225F">
        <w:rPr>
          <w:rFonts w:asciiTheme="majorBidi" w:eastAsia="Times New Roman" w:hAnsiTheme="majorBidi" w:cstheme="majorBidi"/>
        </w:rPr>
        <w:t>pa karyawan yang menyampaikan masalah bahwa</w:t>
      </w:r>
      <w:r w:rsidR="00294A39" w:rsidRPr="0053225F">
        <w:rPr>
          <w:rFonts w:asciiTheme="majorBidi" w:eastAsia="Times New Roman" w:hAnsiTheme="majorBidi" w:cstheme="majorBidi"/>
        </w:rPr>
        <w:t xml:space="preserve"> di perusahaan </w:t>
      </w:r>
      <w:proofErr w:type="gramStart"/>
      <w:r w:rsidR="00294A39" w:rsidRPr="0053225F">
        <w:rPr>
          <w:rFonts w:asciiTheme="majorBidi" w:eastAsia="Times New Roman" w:hAnsiTheme="majorBidi" w:cstheme="majorBidi"/>
        </w:rPr>
        <w:t>lain</w:t>
      </w:r>
      <w:proofErr w:type="gramEnd"/>
      <w:r w:rsidR="00294A39" w:rsidRPr="0053225F">
        <w:rPr>
          <w:rFonts w:asciiTheme="majorBidi" w:eastAsia="Times New Roman" w:hAnsiTheme="majorBidi" w:cstheme="majorBidi"/>
        </w:rPr>
        <w:t xml:space="preserve"> terdapat UMP/UMK yang lebih tinggi dari KHL. hal ini, bertentangan dengan per menakertrasns nomor 13 tahun 2012 tentang komponen dan pelaksanaan pencapaia</w:t>
      </w:r>
      <w:r w:rsidR="00320A30">
        <w:rPr>
          <w:rFonts w:asciiTheme="majorBidi" w:eastAsia="Times New Roman" w:hAnsiTheme="majorBidi" w:cstheme="majorBidi"/>
          <w:lang w:val="id-ID"/>
        </w:rPr>
        <w:t xml:space="preserve">n </w:t>
      </w:r>
      <w:r w:rsidR="00294A39" w:rsidRPr="0053225F">
        <w:rPr>
          <w:rFonts w:asciiTheme="majorBidi" w:eastAsia="Times New Roman" w:hAnsiTheme="majorBidi" w:cstheme="majorBidi"/>
        </w:rPr>
        <w:t xml:space="preserve">kebutuhan Hidup Layak, pasal 9 ayat (2) yang menyebutkan bahwa UMP harus menuju KHL, bukan melebihi, terkait dengan adanya beberapa permasalahan upah minimum tersebut, beberapa rekomendasi kebijakan, diantaranya perbaikan mekanisme penentuan Upah minimum berdasarkan kaidah: kapasitas, </w:t>
      </w:r>
      <w:r w:rsidR="00B354F6" w:rsidRPr="0053225F">
        <w:rPr>
          <w:rFonts w:asciiTheme="majorBidi" w:eastAsia="Times New Roman" w:hAnsiTheme="majorBidi" w:cstheme="majorBidi"/>
        </w:rPr>
        <w:t xml:space="preserve">kesederhanaan dan transparansi, dan keadilan. </w:t>
      </w:r>
    </w:p>
    <w:p w:rsidR="004F0C31" w:rsidRDefault="00B354F6" w:rsidP="0029438A">
      <w:pPr>
        <w:shd w:val="clear" w:color="auto" w:fill="FFFFFF"/>
        <w:tabs>
          <w:tab w:val="left" w:pos="1134"/>
        </w:tabs>
        <w:spacing w:after="60"/>
        <w:ind w:firstLine="567"/>
        <w:jc w:val="both"/>
        <w:textAlignment w:val="baseline"/>
        <w:rPr>
          <w:rFonts w:asciiTheme="majorBidi" w:eastAsia="Times New Roman" w:hAnsiTheme="majorBidi" w:cstheme="majorBidi"/>
        </w:rPr>
      </w:pPr>
      <w:proofErr w:type="gramStart"/>
      <w:r w:rsidRPr="0053225F">
        <w:rPr>
          <w:rFonts w:asciiTheme="majorBidi" w:eastAsia="Times New Roman" w:hAnsiTheme="majorBidi" w:cstheme="majorBidi"/>
        </w:rPr>
        <w:t>kaidah</w:t>
      </w:r>
      <w:proofErr w:type="gramEnd"/>
      <w:r w:rsidRPr="0053225F">
        <w:rPr>
          <w:rFonts w:asciiTheme="majorBidi" w:eastAsia="Times New Roman" w:hAnsiTheme="majorBidi" w:cstheme="majorBidi"/>
        </w:rPr>
        <w:t xml:space="preserve"> kepastian didasarkan pada priode dan besaran kenaikan UMP/UKM juga sederhana dan tranparan bagi semua pihak. Sistem juga tersebut harus mengitungkan keseimbangan dan keadilan baik bagi pihak pekerja, pemberi kerja, dan pencari kerja Oleh karena itu, paremeter yang diperhitungan dalam penentuan upah, bukan hanya itu saja, juga produktivitas pengamatan ditempat kerja untuk melindungi para pekerja dari kemungkinan mendapat bahaya. Itu dapat dihindari </w:t>
      </w:r>
      <w:r w:rsidRPr="0053225F">
        <w:rPr>
          <w:rFonts w:asciiTheme="majorBidi" w:eastAsia="Times New Roman" w:hAnsiTheme="majorBidi" w:cstheme="majorBidi"/>
        </w:rPr>
        <w:lastRenderedPageBreak/>
        <w:t>jika telah diperoleh kepastian tentang keselamatan juga alat-alat yang ditempatkan dibawah pengaturan mereka</w:t>
      </w:r>
      <w:proofErr w:type="gramStart"/>
      <w:r w:rsidRPr="0053225F">
        <w:rPr>
          <w:rFonts w:asciiTheme="majorBidi" w:eastAsia="Times New Roman" w:hAnsiTheme="majorBidi" w:cstheme="majorBidi"/>
        </w:rPr>
        <w:t>.</w:t>
      </w:r>
      <w:r w:rsidR="008F6267" w:rsidRPr="0053225F">
        <w:rPr>
          <w:rFonts w:asciiTheme="majorBidi" w:eastAsia="Times New Roman" w:hAnsiTheme="majorBidi" w:cstheme="majorBidi"/>
        </w:rPr>
        <w:t>.</w:t>
      </w:r>
      <w:proofErr w:type="gramEnd"/>
    </w:p>
    <w:p w:rsidR="004C2593" w:rsidRDefault="004F0C31" w:rsidP="00942375">
      <w:pPr>
        <w:spacing w:line="480" w:lineRule="auto"/>
        <w:ind w:firstLine="720"/>
        <w:jc w:val="both"/>
        <w:rPr>
          <w:rFonts w:asciiTheme="majorBidi" w:eastAsia="Times New Roman" w:hAnsiTheme="majorBidi" w:cstheme="majorBidi"/>
        </w:rPr>
      </w:pPr>
      <w:r>
        <w:rPr>
          <w:rFonts w:asciiTheme="majorBidi" w:eastAsia="Times New Roman" w:hAnsiTheme="majorBidi" w:cstheme="majorBidi"/>
        </w:rPr>
        <w:t xml:space="preserve">PT. Bumi Ramabang Kramajaya </w:t>
      </w:r>
      <w:r w:rsidR="004C2593">
        <w:rPr>
          <w:rFonts w:asciiTheme="majorBidi" w:eastAsia="Times New Roman" w:hAnsiTheme="majorBidi" w:cstheme="majorBidi"/>
        </w:rPr>
        <w:t>berkewajiban membayar upah kepada pekerja bulanan</w:t>
      </w:r>
      <w:proofErr w:type="gramStart"/>
      <w:r w:rsidR="004C2593">
        <w:rPr>
          <w:rFonts w:asciiTheme="majorBidi" w:eastAsia="Times New Roman" w:hAnsiTheme="majorBidi" w:cstheme="majorBidi"/>
        </w:rPr>
        <w:t>,mingguan</w:t>
      </w:r>
      <w:proofErr w:type="gramEnd"/>
      <w:r w:rsidR="004C2593">
        <w:rPr>
          <w:rFonts w:asciiTheme="majorBidi" w:eastAsia="Times New Roman" w:hAnsiTheme="majorBidi" w:cstheme="majorBidi"/>
        </w:rPr>
        <w:t xml:space="preserve">, dan harian yang telah selesai melaksanakan pekerjaan, entah itu dibayarkan secara harian,mingguan, bulanan ataupun lainnya. </w:t>
      </w:r>
      <w:proofErr w:type="gramStart"/>
      <w:r w:rsidR="004C2593">
        <w:rPr>
          <w:rFonts w:asciiTheme="majorBidi" w:eastAsia="Times New Roman" w:hAnsiTheme="majorBidi" w:cstheme="majorBidi"/>
        </w:rPr>
        <w:t>Namun begitu, PT. Bumi Rambang Kramajaya tetap berkewajibban membayar upah kepadanya satu kali.Islam telah menganjurkan untuk mempercepat pembayaran upah itu dalam hadits mangatakan.</w:t>
      </w:r>
      <w:proofErr w:type="gramEnd"/>
      <w:r w:rsidR="004C2593">
        <w:rPr>
          <w:rFonts w:asciiTheme="majorBidi" w:eastAsia="Times New Roman" w:hAnsiTheme="majorBidi" w:cstheme="majorBidi"/>
        </w:rPr>
        <w:t xml:space="preserve"> ‘</w:t>
      </w:r>
      <w:r w:rsidR="004C2593" w:rsidRPr="004C2593">
        <w:rPr>
          <w:rFonts w:asciiTheme="majorBidi" w:eastAsia="Times New Roman" w:hAnsiTheme="majorBidi" w:cstheme="majorBidi"/>
          <w:i/>
          <w:iCs/>
        </w:rPr>
        <w:t>’Berikanlah para buruh itu upahnya sebelum keringatnya kering’’</w:t>
      </w:r>
      <w:r w:rsidR="0035619D">
        <w:rPr>
          <w:rStyle w:val="FootnoteReference"/>
          <w:rFonts w:asciiTheme="majorBidi" w:eastAsia="Times New Roman" w:hAnsiTheme="majorBidi" w:cstheme="majorBidi"/>
          <w:i/>
          <w:iCs/>
        </w:rPr>
        <w:footnoteReference w:id="5"/>
      </w:r>
    </w:p>
    <w:p w:rsidR="004F0C31" w:rsidRPr="004C2593" w:rsidRDefault="004C2593" w:rsidP="004F0C31">
      <w:pPr>
        <w:spacing w:line="480" w:lineRule="auto"/>
        <w:jc w:val="both"/>
        <w:rPr>
          <w:rFonts w:asciiTheme="majorBidi" w:eastAsia="Times New Roman" w:hAnsiTheme="majorBidi" w:cstheme="majorBidi"/>
        </w:rPr>
      </w:pPr>
      <w:r>
        <w:rPr>
          <w:rFonts w:asciiTheme="majorBidi" w:eastAsia="Times New Roman" w:hAnsiTheme="majorBidi" w:cstheme="majorBidi"/>
        </w:rPr>
        <w:tab/>
        <w:t xml:space="preserve">Memperlambat pembayaran upah dapat menyebabkan penderitaan besar kaum buruh/karyawan mingguan, sebagaimana pula </w:t>
      </w:r>
      <w:proofErr w:type="gramStart"/>
      <w:r>
        <w:rPr>
          <w:rFonts w:asciiTheme="majorBidi" w:eastAsia="Times New Roman" w:hAnsiTheme="majorBidi" w:cstheme="majorBidi"/>
        </w:rPr>
        <w:t>akan</w:t>
      </w:r>
      <w:proofErr w:type="gramEnd"/>
      <w:r>
        <w:rPr>
          <w:rFonts w:asciiTheme="majorBidi" w:eastAsia="Times New Roman" w:hAnsiTheme="majorBidi" w:cstheme="majorBidi"/>
        </w:rPr>
        <w:t xml:space="preserve"> mengakibatkan ia kehilangan semangat dan hasrat untuk terus bekerja. Diantara hak-hak buruh/karyawan mingguan harian dan bulanan yang paling penting adalah yang berhubungan dengan masalah penentuan/penetapan upah kerjanya, karena, seorang buruh/karyawan mingguan jangan sampai tidak mengetahui </w:t>
      </w:r>
      <w:r w:rsidR="00364640">
        <w:rPr>
          <w:rFonts w:asciiTheme="majorBidi" w:eastAsia="Times New Roman" w:hAnsiTheme="majorBidi" w:cstheme="majorBidi"/>
        </w:rPr>
        <w:t>upanya karena hal itu membuka peluang terjadinya proses penipuan.</w:t>
      </w:r>
      <w:r w:rsidR="00FA2D7E">
        <w:rPr>
          <w:rFonts w:asciiTheme="majorBidi" w:eastAsia="Times New Roman" w:hAnsiTheme="majorBidi" w:cstheme="majorBidi"/>
        </w:rPr>
        <w:t xml:space="preserve">Menentukan dan menetapkan upah kerja termasuk salah satu permasalahan social yang paling penting. </w:t>
      </w:r>
      <w:proofErr w:type="gramStart"/>
      <w:r w:rsidR="00FA2D7E">
        <w:rPr>
          <w:rFonts w:asciiTheme="majorBidi" w:eastAsia="Times New Roman" w:hAnsiTheme="majorBidi" w:cstheme="majorBidi"/>
        </w:rPr>
        <w:t>Ini lantaran standar upah secara praktis menentukan standar hidup seseorang buruh/karyawan mingguan.</w:t>
      </w:r>
      <w:proofErr w:type="gramEnd"/>
      <w:r w:rsidR="00FA2D7E">
        <w:rPr>
          <w:rFonts w:asciiTheme="majorBidi" w:eastAsia="Times New Roman" w:hAnsiTheme="majorBidi" w:cstheme="majorBidi"/>
        </w:rPr>
        <w:t xml:space="preserve"> Jika benar-benar </w:t>
      </w:r>
      <w:r w:rsidR="002B709C">
        <w:rPr>
          <w:rFonts w:asciiTheme="majorBidi" w:eastAsia="Times New Roman" w:hAnsiTheme="majorBidi" w:cstheme="majorBidi"/>
        </w:rPr>
        <w:t xml:space="preserve">adil, standar upah itu dapat menjamin kehidupan yang baik baginya, jika tidak, </w:t>
      </w:r>
      <w:proofErr w:type="gramStart"/>
      <w:r w:rsidR="002B709C">
        <w:rPr>
          <w:rFonts w:asciiTheme="majorBidi" w:eastAsia="Times New Roman" w:hAnsiTheme="majorBidi" w:cstheme="majorBidi"/>
        </w:rPr>
        <w:t>akan</w:t>
      </w:r>
      <w:proofErr w:type="gramEnd"/>
      <w:r w:rsidR="002B709C">
        <w:rPr>
          <w:rFonts w:asciiTheme="majorBidi" w:eastAsia="Times New Roman" w:hAnsiTheme="majorBidi" w:cstheme="majorBidi"/>
        </w:rPr>
        <w:t xml:space="preserve"> menyebabkan penderitaan dan kemalangannya serta menciptakan pertengkaran dan permusuhan antara pekerja denga pihak perusahaan. </w:t>
      </w:r>
      <w:proofErr w:type="gramStart"/>
      <w:r w:rsidR="002B709C">
        <w:rPr>
          <w:rFonts w:asciiTheme="majorBidi" w:eastAsia="Times New Roman" w:hAnsiTheme="majorBidi" w:cstheme="majorBidi"/>
        </w:rPr>
        <w:t>PT. Bumi Rambang Kramajaya.</w:t>
      </w:r>
      <w:proofErr w:type="gramEnd"/>
    </w:p>
    <w:p w:rsidR="0053225F" w:rsidRDefault="008F6267" w:rsidP="00504488">
      <w:pPr>
        <w:spacing w:line="480" w:lineRule="auto"/>
        <w:ind w:firstLine="360"/>
        <w:jc w:val="both"/>
        <w:rPr>
          <w:rFonts w:asciiTheme="majorBidi" w:eastAsia="Times New Roman" w:hAnsiTheme="majorBidi" w:cstheme="majorBidi"/>
        </w:rPr>
      </w:pPr>
      <w:proofErr w:type="gramStart"/>
      <w:r w:rsidRPr="0053225F">
        <w:rPr>
          <w:rFonts w:asciiTheme="majorBidi" w:eastAsia="Times New Roman" w:hAnsiTheme="majorBidi" w:cstheme="majorBidi"/>
        </w:rPr>
        <w:lastRenderedPageBreak/>
        <w:t>Dari permas</w:t>
      </w:r>
      <w:r w:rsidR="00504488">
        <w:rPr>
          <w:rFonts w:asciiTheme="majorBidi" w:eastAsia="Times New Roman" w:hAnsiTheme="majorBidi" w:cstheme="majorBidi"/>
        </w:rPr>
        <w:t>a</w:t>
      </w:r>
      <w:r w:rsidRPr="0053225F">
        <w:rPr>
          <w:rFonts w:asciiTheme="majorBidi" w:eastAsia="Times New Roman" w:hAnsiTheme="majorBidi" w:cstheme="majorBidi"/>
        </w:rPr>
        <w:t>lahan di atas bahwasannya</w:t>
      </w:r>
      <w:r w:rsidR="00A11A04" w:rsidRPr="0053225F">
        <w:rPr>
          <w:rFonts w:asciiTheme="majorBidi" w:eastAsia="Times New Roman" w:hAnsiTheme="majorBidi" w:cstheme="majorBidi"/>
        </w:rPr>
        <w:t>penulis tetarik meneliti atau mengkaji lebih dalam dengan judul ‘</w:t>
      </w:r>
      <w:r w:rsidR="00A11A04" w:rsidRPr="0053225F">
        <w:rPr>
          <w:rFonts w:asciiTheme="majorBidi" w:eastAsia="Times New Roman" w:hAnsiTheme="majorBidi" w:cstheme="majorBidi"/>
          <w:b/>
          <w:bCs/>
        </w:rPr>
        <w:t>’Sistem Upah Kebun Karet PT. Bumi Rambang Kramjaya Menurut Perspektif Fiqh Muamalah (ttudi kasus Desa Seri kembang Kec.Muara kuang Kab.Ogan Ilir priode 2014/2015)’’.</w:t>
      </w:r>
      <w:proofErr w:type="gramEnd"/>
    </w:p>
    <w:p w:rsidR="00986A3D" w:rsidRPr="0053225F" w:rsidRDefault="00986A3D" w:rsidP="0053225F">
      <w:pPr>
        <w:pStyle w:val="ListParagraph"/>
        <w:numPr>
          <w:ilvl w:val="0"/>
          <w:numId w:val="1"/>
        </w:numPr>
        <w:spacing w:line="480" w:lineRule="auto"/>
        <w:jc w:val="both"/>
        <w:rPr>
          <w:rFonts w:eastAsia="Times New Roman"/>
          <w:b/>
          <w:bCs/>
        </w:rPr>
      </w:pPr>
      <w:r w:rsidRPr="0053225F">
        <w:rPr>
          <w:rFonts w:eastAsia="Times New Roman"/>
          <w:b/>
          <w:bCs/>
        </w:rPr>
        <w:t xml:space="preserve">Rumusan masalah </w:t>
      </w:r>
    </w:p>
    <w:p w:rsidR="00986A3D" w:rsidRDefault="00986A3D" w:rsidP="00986A3D">
      <w:pPr>
        <w:pStyle w:val="ListParagraph"/>
        <w:spacing w:line="480" w:lineRule="auto"/>
        <w:ind w:left="0" w:firstLine="567"/>
        <w:jc w:val="both"/>
        <w:rPr>
          <w:rFonts w:eastAsia="Times New Roman"/>
        </w:rPr>
      </w:pPr>
      <w:r>
        <w:rPr>
          <w:rFonts w:eastAsia="Times New Roman"/>
        </w:rPr>
        <w:t>Dari latar belakang diatas, masalah penelitian ini dirumuskan sebagai berikut:</w:t>
      </w:r>
    </w:p>
    <w:p w:rsidR="00986A3D" w:rsidRDefault="00986A3D" w:rsidP="00A21DCA">
      <w:pPr>
        <w:pStyle w:val="ListParagraph"/>
        <w:numPr>
          <w:ilvl w:val="0"/>
          <w:numId w:val="3"/>
        </w:numPr>
        <w:spacing w:line="480" w:lineRule="auto"/>
        <w:ind w:left="284" w:hanging="284"/>
        <w:jc w:val="both"/>
        <w:rPr>
          <w:rFonts w:eastAsia="Times New Roman"/>
        </w:rPr>
      </w:pPr>
      <w:r>
        <w:rPr>
          <w:rFonts w:eastAsia="Times New Roman"/>
        </w:rPr>
        <w:t>Bagaimana mekanisme upah kebun karet di PT BRKDesa Serikembang Kec. Muarakuang Kab. Ogan Ilir?</w:t>
      </w:r>
    </w:p>
    <w:p w:rsidR="00986A3D" w:rsidRPr="00551F43" w:rsidRDefault="00986A3D" w:rsidP="00A21DCA">
      <w:pPr>
        <w:pStyle w:val="ListParagraph"/>
        <w:numPr>
          <w:ilvl w:val="0"/>
          <w:numId w:val="3"/>
        </w:numPr>
        <w:spacing w:line="480" w:lineRule="auto"/>
        <w:ind w:left="284" w:hanging="284"/>
        <w:jc w:val="both"/>
        <w:rPr>
          <w:rFonts w:eastAsia="Times New Roman"/>
        </w:rPr>
      </w:pPr>
      <w:r w:rsidRPr="00776A27">
        <w:rPr>
          <w:rFonts w:eastAsia="Times New Roman"/>
        </w:rPr>
        <w:t xml:space="preserve">Bagaimana </w:t>
      </w:r>
      <w:r>
        <w:rPr>
          <w:rFonts w:eastAsia="Times New Roman"/>
        </w:rPr>
        <w:t>mekanisme upah kebun karet di PT BRK</w:t>
      </w:r>
      <w:r w:rsidR="00A21DCA">
        <w:rPr>
          <w:rFonts w:eastAsia="Times New Roman"/>
        </w:rPr>
        <w:t xml:space="preserve"> Menurut </w:t>
      </w:r>
      <w:proofErr w:type="gramStart"/>
      <w:r w:rsidR="00A21DCA">
        <w:rPr>
          <w:rFonts w:eastAsia="Times New Roman"/>
        </w:rPr>
        <w:t>fiqh  Muamalah</w:t>
      </w:r>
      <w:r>
        <w:rPr>
          <w:rFonts w:eastAsia="Times New Roman"/>
        </w:rPr>
        <w:t>Serikembang</w:t>
      </w:r>
      <w:proofErr w:type="gramEnd"/>
      <w:r>
        <w:rPr>
          <w:rFonts w:eastAsia="Times New Roman"/>
        </w:rPr>
        <w:t xml:space="preserve"> Kec. Muarakuang Kab. Ogan Ilir</w:t>
      </w:r>
      <w:r w:rsidRPr="00776A27">
        <w:rPr>
          <w:rFonts w:eastAsia="Times New Roman"/>
        </w:rPr>
        <w:t>?</w:t>
      </w:r>
    </w:p>
    <w:p w:rsidR="00986A3D" w:rsidRDefault="00986A3D" w:rsidP="0053225F">
      <w:pPr>
        <w:pStyle w:val="ListParagraph"/>
        <w:numPr>
          <w:ilvl w:val="0"/>
          <w:numId w:val="1"/>
        </w:numPr>
        <w:spacing w:line="480" w:lineRule="auto"/>
        <w:jc w:val="both"/>
        <w:rPr>
          <w:rFonts w:eastAsia="Times New Roman"/>
          <w:b/>
          <w:bCs/>
        </w:rPr>
      </w:pPr>
      <w:r w:rsidRPr="002C7428">
        <w:rPr>
          <w:rFonts w:eastAsia="Times New Roman"/>
          <w:b/>
          <w:bCs/>
        </w:rPr>
        <w:t xml:space="preserve">Tujuan dan </w:t>
      </w:r>
      <w:r>
        <w:rPr>
          <w:rFonts w:eastAsia="Times New Roman"/>
          <w:b/>
          <w:bCs/>
        </w:rPr>
        <w:t>Kegunaan</w:t>
      </w:r>
      <w:r w:rsidRPr="002C7428">
        <w:rPr>
          <w:rFonts w:eastAsia="Times New Roman"/>
          <w:b/>
          <w:bCs/>
        </w:rPr>
        <w:t xml:space="preserve"> Penelitian</w:t>
      </w:r>
    </w:p>
    <w:p w:rsidR="00986A3D" w:rsidRPr="00776A27" w:rsidRDefault="00986A3D" w:rsidP="00986A3D">
      <w:pPr>
        <w:spacing w:line="480" w:lineRule="auto"/>
        <w:jc w:val="both"/>
        <w:rPr>
          <w:rFonts w:eastAsia="Times New Roman"/>
          <w:b/>
          <w:bCs/>
        </w:rPr>
      </w:pPr>
      <w:r w:rsidRPr="00776A27">
        <w:rPr>
          <w:rFonts w:eastAsia="Times New Roman"/>
          <w:b/>
          <w:bCs/>
        </w:rPr>
        <w:t>Tujuan Penelitian</w:t>
      </w:r>
    </w:p>
    <w:p w:rsidR="00986A3D" w:rsidRDefault="00986A3D" w:rsidP="00986A3D">
      <w:pPr>
        <w:spacing w:line="480" w:lineRule="auto"/>
        <w:ind w:firstLine="567"/>
        <w:jc w:val="both"/>
        <w:rPr>
          <w:rFonts w:eastAsia="Times New Roman"/>
        </w:rPr>
      </w:pPr>
      <w:r w:rsidRPr="00803E05">
        <w:rPr>
          <w:rFonts w:eastAsia="Times New Roman"/>
        </w:rPr>
        <w:t>Berdasarkan rumusan masalah diatas, tujuan penelit</w:t>
      </w:r>
      <w:r>
        <w:rPr>
          <w:rFonts w:eastAsia="Times New Roman"/>
        </w:rPr>
        <w:t>ian ini adalah sebagai berikut:</w:t>
      </w:r>
    </w:p>
    <w:p w:rsidR="00986A3D" w:rsidRPr="00776A27" w:rsidRDefault="00986A3D" w:rsidP="00986A3D">
      <w:pPr>
        <w:pStyle w:val="ListParagraph"/>
        <w:numPr>
          <w:ilvl w:val="0"/>
          <w:numId w:val="6"/>
        </w:numPr>
        <w:spacing w:line="480" w:lineRule="auto"/>
        <w:ind w:left="284" w:hanging="284"/>
        <w:jc w:val="both"/>
        <w:rPr>
          <w:rFonts w:eastAsia="Times New Roman"/>
          <w:b/>
          <w:bCs/>
        </w:rPr>
      </w:pPr>
      <w:r w:rsidRPr="00803E05">
        <w:rPr>
          <w:rFonts w:eastAsia="Times New Roman"/>
        </w:rPr>
        <w:t>Untuk mengetahui sistem pen</w:t>
      </w:r>
      <w:r>
        <w:rPr>
          <w:rFonts w:eastAsia="Times New Roman"/>
        </w:rPr>
        <w:t>guahan terhadap pelaksanaan upahdi</w:t>
      </w:r>
      <w:r w:rsidRPr="00803E05">
        <w:rPr>
          <w:rFonts w:eastAsia="Times New Roman"/>
        </w:rPr>
        <w:t xml:space="preserve"> desa Serikembang.</w:t>
      </w:r>
    </w:p>
    <w:p w:rsidR="00986A3D" w:rsidRPr="001E5FD3" w:rsidRDefault="00986A3D" w:rsidP="00986A3D">
      <w:pPr>
        <w:pStyle w:val="ListParagraph"/>
        <w:numPr>
          <w:ilvl w:val="0"/>
          <w:numId w:val="6"/>
        </w:numPr>
        <w:spacing w:line="480" w:lineRule="auto"/>
        <w:ind w:left="284" w:hanging="284"/>
        <w:jc w:val="both"/>
        <w:rPr>
          <w:rFonts w:eastAsia="Times New Roman"/>
          <w:b/>
          <w:bCs/>
        </w:rPr>
      </w:pPr>
      <w:r w:rsidRPr="00803E05">
        <w:rPr>
          <w:rFonts w:eastAsia="Times New Roman"/>
        </w:rPr>
        <w:t xml:space="preserve">Untuk </w:t>
      </w:r>
      <w:r>
        <w:rPr>
          <w:rFonts w:eastAsia="Times New Roman"/>
        </w:rPr>
        <w:t>mengetahui tinjauan fiq</w:t>
      </w:r>
      <w:r w:rsidRPr="00803E05">
        <w:rPr>
          <w:rFonts w:eastAsia="Times New Roman"/>
        </w:rPr>
        <w:t>h muamalah terhadap sistem pengupahan kebun karet diDesa Serikembang</w:t>
      </w:r>
      <w:r>
        <w:rPr>
          <w:rFonts w:eastAsia="Times New Roman"/>
        </w:rPr>
        <w:t>.</w:t>
      </w:r>
    </w:p>
    <w:p w:rsidR="001E5FD3" w:rsidRDefault="001E5FD3" w:rsidP="001E5FD3">
      <w:pPr>
        <w:spacing w:line="480" w:lineRule="auto"/>
        <w:jc w:val="both"/>
        <w:rPr>
          <w:rFonts w:eastAsia="Times New Roman"/>
          <w:b/>
          <w:bCs/>
        </w:rPr>
      </w:pPr>
    </w:p>
    <w:p w:rsidR="001E5FD3" w:rsidRDefault="001E5FD3" w:rsidP="001E5FD3">
      <w:pPr>
        <w:spacing w:line="480" w:lineRule="auto"/>
        <w:jc w:val="both"/>
        <w:rPr>
          <w:rFonts w:eastAsia="Times New Roman"/>
          <w:b/>
          <w:bCs/>
          <w:lang w:val="id-ID"/>
        </w:rPr>
      </w:pPr>
    </w:p>
    <w:p w:rsidR="00320A30" w:rsidRDefault="00320A30" w:rsidP="001E5FD3">
      <w:pPr>
        <w:spacing w:line="480" w:lineRule="auto"/>
        <w:jc w:val="both"/>
        <w:rPr>
          <w:rFonts w:eastAsia="Times New Roman"/>
          <w:b/>
          <w:bCs/>
          <w:lang w:val="id-ID"/>
        </w:rPr>
      </w:pPr>
    </w:p>
    <w:p w:rsidR="00320A30" w:rsidRDefault="00320A30" w:rsidP="001E5FD3">
      <w:pPr>
        <w:spacing w:line="480" w:lineRule="auto"/>
        <w:jc w:val="both"/>
        <w:rPr>
          <w:rFonts w:eastAsia="Times New Roman"/>
          <w:b/>
          <w:bCs/>
          <w:lang w:val="id-ID"/>
        </w:rPr>
      </w:pPr>
    </w:p>
    <w:p w:rsidR="00320A30" w:rsidRPr="00320A30" w:rsidRDefault="00320A30" w:rsidP="001E5FD3">
      <w:pPr>
        <w:spacing w:line="480" w:lineRule="auto"/>
        <w:jc w:val="both"/>
        <w:rPr>
          <w:rFonts w:eastAsia="Times New Roman"/>
          <w:b/>
          <w:bCs/>
          <w:lang w:val="id-ID"/>
        </w:rPr>
      </w:pPr>
    </w:p>
    <w:p w:rsidR="00986A3D" w:rsidRDefault="00986A3D" w:rsidP="00986A3D">
      <w:pPr>
        <w:pStyle w:val="ListParagraph"/>
        <w:spacing w:line="480" w:lineRule="auto"/>
        <w:ind w:left="0"/>
        <w:jc w:val="both"/>
        <w:rPr>
          <w:rFonts w:eastAsia="Times New Roman"/>
        </w:rPr>
      </w:pPr>
      <w:r w:rsidRPr="00776A27">
        <w:rPr>
          <w:rFonts w:eastAsia="Times New Roman"/>
          <w:b/>
          <w:bCs/>
        </w:rPr>
        <w:lastRenderedPageBreak/>
        <w:t>Kegunaan penelitian</w:t>
      </w:r>
    </w:p>
    <w:p w:rsidR="00986A3D" w:rsidRDefault="00E478D5" w:rsidP="00986A3D">
      <w:pPr>
        <w:pStyle w:val="ListParagraph"/>
        <w:numPr>
          <w:ilvl w:val="0"/>
          <w:numId w:val="7"/>
        </w:numPr>
        <w:spacing w:line="480" w:lineRule="auto"/>
        <w:ind w:left="284" w:hanging="284"/>
        <w:jc w:val="both"/>
        <w:rPr>
          <w:rFonts w:eastAsia="Times New Roman"/>
        </w:rPr>
      </w:pPr>
      <w:r>
        <w:rPr>
          <w:rFonts w:eastAsia="Times New Roman"/>
        </w:rPr>
        <w:t>S</w:t>
      </w:r>
      <w:r w:rsidR="00986A3D">
        <w:rPr>
          <w:rFonts w:eastAsia="Times New Roman"/>
        </w:rPr>
        <w:t>ecara Teoritis untuk mengembangkan ilmu pengetahuan khususnya dalam upah mekanisme upah kebun karet di PT BRK Desa Serikembang Kec. Muarakuang Kab. Ogan Ilir</w:t>
      </w:r>
    </w:p>
    <w:p w:rsidR="00986A3D" w:rsidRPr="00B826F2" w:rsidRDefault="00E478D5" w:rsidP="00986A3D">
      <w:pPr>
        <w:pStyle w:val="ListParagraph"/>
        <w:numPr>
          <w:ilvl w:val="0"/>
          <w:numId w:val="7"/>
        </w:numPr>
        <w:spacing w:line="480" w:lineRule="auto"/>
        <w:ind w:left="284" w:hanging="284"/>
        <w:jc w:val="both"/>
        <w:rPr>
          <w:rFonts w:eastAsia="Times New Roman"/>
        </w:rPr>
      </w:pPr>
      <w:r>
        <w:rPr>
          <w:rFonts w:eastAsia="Times New Roman"/>
        </w:rPr>
        <w:t>S</w:t>
      </w:r>
      <w:r w:rsidR="00986A3D">
        <w:rPr>
          <w:rFonts w:eastAsia="Times New Roman"/>
        </w:rPr>
        <w:t xml:space="preserve">ecara praktik untuk memberi informasi kepada masyarakat tentang praktek mekanisme upah kebun karet di PT BRK Desa Serikembang Kec. Muarakuang Kab. Ogan Ilir </w:t>
      </w:r>
    </w:p>
    <w:p w:rsidR="00986A3D" w:rsidRPr="0053225F" w:rsidRDefault="00986A3D" w:rsidP="0053225F">
      <w:pPr>
        <w:pStyle w:val="ListParagraph"/>
        <w:numPr>
          <w:ilvl w:val="0"/>
          <w:numId w:val="1"/>
        </w:numPr>
        <w:spacing w:line="480" w:lineRule="auto"/>
        <w:jc w:val="both"/>
        <w:rPr>
          <w:rFonts w:eastAsia="Times New Roman"/>
          <w:b/>
          <w:bCs/>
        </w:rPr>
      </w:pPr>
      <w:r w:rsidRPr="0053225F">
        <w:rPr>
          <w:rFonts w:eastAsia="Times New Roman"/>
          <w:b/>
          <w:bCs/>
        </w:rPr>
        <w:t>Kajian Pustaka</w:t>
      </w:r>
    </w:p>
    <w:p w:rsidR="00986A3D" w:rsidRDefault="00986A3D" w:rsidP="00986A3D">
      <w:pPr>
        <w:pStyle w:val="ListParagraph"/>
        <w:spacing w:line="480" w:lineRule="auto"/>
        <w:ind w:left="0" w:firstLine="567"/>
        <w:jc w:val="both"/>
        <w:rPr>
          <w:rFonts w:eastAsia="Times New Roman"/>
        </w:rPr>
      </w:pPr>
      <w:r w:rsidRPr="00CC7F51">
        <w:rPr>
          <w:rFonts w:eastAsia="Times New Roman"/>
        </w:rPr>
        <w:t xml:space="preserve">Ada beberapa hasil penelitian terdahulu </w:t>
      </w:r>
      <w:r>
        <w:rPr>
          <w:rFonts w:eastAsia="Times New Roman"/>
        </w:rPr>
        <w:t>yang menyangkut upah yaitu sebagai berikut:</w:t>
      </w:r>
    </w:p>
    <w:p w:rsidR="00986A3D" w:rsidRDefault="00986A3D" w:rsidP="00986A3D">
      <w:pPr>
        <w:pStyle w:val="ListParagraph"/>
        <w:spacing w:line="480" w:lineRule="auto"/>
        <w:ind w:left="0" w:firstLine="567"/>
        <w:jc w:val="both"/>
        <w:rPr>
          <w:rFonts w:eastAsia="Times New Roman"/>
        </w:rPr>
      </w:pPr>
      <w:proofErr w:type="gramStart"/>
      <w:r>
        <w:rPr>
          <w:rFonts w:eastAsia="Times New Roman"/>
        </w:rPr>
        <w:t>Siti Aminah</w:t>
      </w:r>
      <w:r>
        <w:rPr>
          <w:rStyle w:val="FootnoteReference"/>
          <w:rFonts w:eastAsia="Times New Roman"/>
        </w:rPr>
        <w:footnoteReference w:id="6"/>
      </w:r>
      <w:r>
        <w:rPr>
          <w:rFonts w:eastAsia="Times New Roman"/>
        </w:rPr>
        <w:t xml:space="preserve"> dalam skripsinya membahas tentang “Pelanggaran Upah Kerja Lembur Dalam Pasal 78 Ayat 2 Undang-Undang Nomor 13 Tahun 2003 Tentang Ketenagakerjaan Menurut Fiqh Muamalah”.</w:t>
      </w:r>
      <w:proofErr w:type="gramEnd"/>
    </w:p>
    <w:p w:rsidR="00986A3D" w:rsidRDefault="00986A3D" w:rsidP="00986A3D">
      <w:pPr>
        <w:pStyle w:val="ListParagraph"/>
        <w:spacing w:line="480" w:lineRule="auto"/>
        <w:ind w:left="0" w:firstLine="567"/>
        <w:jc w:val="both"/>
        <w:rPr>
          <w:rFonts w:eastAsia="Times New Roman"/>
        </w:rPr>
      </w:pPr>
      <w:proofErr w:type="gramStart"/>
      <w:r>
        <w:rPr>
          <w:rFonts w:eastAsia="Times New Roman"/>
        </w:rPr>
        <w:t>Yeyin Pisesa</w:t>
      </w:r>
      <w:r>
        <w:rPr>
          <w:rStyle w:val="FootnoteReference"/>
          <w:rFonts w:eastAsia="Times New Roman"/>
        </w:rPr>
        <w:footnoteReference w:id="7"/>
      </w:r>
      <w:r>
        <w:rPr>
          <w:rFonts w:eastAsia="Times New Roman"/>
        </w:rPr>
        <w:t xml:space="preserve"> dalam skripsinya membahas tentang “Tinjauan Fikih Muamalah terhadap upah khotaman al-Qur’an bagi masyarakat di desa Talang Balai Kecamatan Lembak Kabupaten Muara Enim”.</w:t>
      </w:r>
      <w:proofErr w:type="gramEnd"/>
    </w:p>
    <w:p w:rsidR="00986A3D" w:rsidRDefault="00986A3D" w:rsidP="00986A3D">
      <w:pPr>
        <w:pStyle w:val="ListParagraph"/>
        <w:spacing w:line="480" w:lineRule="auto"/>
        <w:ind w:left="0" w:firstLine="567"/>
        <w:jc w:val="both"/>
        <w:rPr>
          <w:rFonts w:eastAsia="Times New Roman"/>
        </w:rPr>
      </w:pPr>
      <w:proofErr w:type="gramStart"/>
      <w:r>
        <w:rPr>
          <w:rFonts w:eastAsia="Times New Roman"/>
        </w:rPr>
        <w:t>Muhammad Musoddiq</w:t>
      </w:r>
      <w:r>
        <w:rPr>
          <w:rStyle w:val="FootnoteReference"/>
          <w:rFonts w:eastAsia="Times New Roman"/>
        </w:rPr>
        <w:footnoteReference w:id="8"/>
      </w:r>
      <w:r>
        <w:rPr>
          <w:rFonts w:eastAsia="Times New Roman"/>
        </w:rPr>
        <w:t xml:space="preserve"> dalam skripsinya membahas tentang “Tinjauan Hukum Islam Terhadap Adat Upah Tua Dalam Pernikahan (Studi Kasus Desa Tanjung Seketo Kecamatan Indralaya)”.</w:t>
      </w:r>
      <w:proofErr w:type="gramEnd"/>
    </w:p>
    <w:p w:rsidR="00986A3D" w:rsidRPr="00BE78CA" w:rsidRDefault="00986A3D" w:rsidP="00986A3D">
      <w:pPr>
        <w:pStyle w:val="ListParagraph"/>
        <w:spacing w:line="480" w:lineRule="auto"/>
        <w:ind w:left="0" w:firstLine="567"/>
        <w:jc w:val="both"/>
        <w:rPr>
          <w:rFonts w:eastAsia="Times New Roman"/>
        </w:rPr>
      </w:pPr>
      <w:proofErr w:type="gramStart"/>
      <w:r>
        <w:rPr>
          <w:rFonts w:eastAsia="Times New Roman"/>
        </w:rPr>
        <w:lastRenderedPageBreak/>
        <w:t>Dari penelitian tersebut di atas pada umumnya belum ditemukan hasil penelitian yang membahas secara spesipik tentang mekanisme upah/pengupahan dalam tinjauan fiqh muamlah.</w:t>
      </w:r>
      <w:proofErr w:type="gramEnd"/>
    </w:p>
    <w:p w:rsidR="00986A3D" w:rsidRPr="0053225F" w:rsidRDefault="00986A3D" w:rsidP="0053225F">
      <w:pPr>
        <w:pStyle w:val="ListParagraph"/>
        <w:numPr>
          <w:ilvl w:val="0"/>
          <w:numId w:val="9"/>
        </w:numPr>
        <w:spacing w:line="480" w:lineRule="auto"/>
        <w:jc w:val="both"/>
        <w:rPr>
          <w:rFonts w:eastAsia="Times New Roman"/>
          <w:b/>
          <w:bCs/>
        </w:rPr>
      </w:pPr>
      <w:r w:rsidRPr="0053225F">
        <w:rPr>
          <w:rFonts w:eastAsia="Times New Roman"/>
          <w:b/>
          <w:bCs/>
        </w:rPr>
        <w:t>Metode Penelitian</w:t>
      </w:r>
    </w:p>
    <w:p w:rsidR="00986A3D" w:rsidRDefault="00986A3D" w:rsidP="00986A3D">
      <w:pPr>
        <w:pStyle w:val="ListParagraph"/>
        <w:numPr>
          <w:ilvl w:val="0"/>
          <w:numId w:val="8"/>
        </w:numPr>
        <w:spacing w:line="480" w:lineRule="auto"/>
        <w:ind w:left="284" w:hanging="284"/>
        <w:jc w:val="both"/>
        <w:rPr>
          <w:rFonts w:eastAsia="Times New Roman"/>
          <w:b/>
          <w:bCs/>
        </w:rPr>
      </w:pPr>
      <w:r w:rsidRPr="00E61511">
        <w:rPr>
          <w:rFonts w:eastAsia="Times New Roman"/>
          <w:b/>
          <w:bCs/>
        </w:rPr>
        <w:t>Lokasi Penelitian</w:t>
      </w:r>
    </w:p>
    <w:p w:rsidR="00986A3D" w:rsidRPr="00551F43" w:rsidRDefault="00986A3D" w:rsidP="00986A3D">
      <w:pPr>
        <w:pStyle w:val="ListParagraph"/>
        <w:spacing w:line="480" w:lineRule="auto"/>
        <w:ind w:left="284"/>
        <w:jc w:val="both"/>
        <w:rPr>
          <w:rFonts w:eastAsia="Times New Roman"/>
        </w:rPr>
      </w:pPr>
      <w:proofErr w:type="gramStart"/>
      <w:r w:rsidRPr="00E61511">
        <w:rPr>
          <w:rFonts w:eastAsia="Times New Roman"/>
        </w:rPr>
        <w:t>Penelitian ini dilakukan didesa Serikembang Kec</w:t>
      </w:r>
      <w:r>
        <w:rPr>
          <w:rFonts w:eastAsia="Times New Roman"/>
        </w:rPr>
        <w:t>.</w:t>
      </w:r>
      <w:proofErr w:type="gramEnd"/>
      <w:r w:rsidRPr="00E61511">
        <w:rPr>
          <w:rFonts w:eastAsia="Times New Roman"/>
        </w:rPr>
        <w:t xml:space="preserve"> MuaraKuang </w:t>
      </w:r>
      <w:r>
        <w:rPr>
          <w:rFonts w:eastAsia="Times New Roman"/>
        </w:rPr>
        <w:t>Kab.</w:t>
      </w:r>
      <w:r w:rsidRPr="00E61511">
        <w:rPr>
          <w:rFonts w:eastAsia="Times New Roman"/>
        </w:rPr>
        <w:t>Ogan Ilir</w:t>
      </w:r>
      <w:r>
        <w:rPr>
          <w:rFonts w:eastAsia="Times New Roman"/>
        </w:rPr>
        <w:t>.</w:t>
      </w:r>
    </w:p>
    <w:p w:rsidR="00986A3D" w:rsidRDefault="00320A30" w:rsidP="00986A3D">
      <w:pPr>
        <w:pStyle w:val="ListParagraph"/>
        <w:numPr>
          <w:ilvl w:val="0"/>
          <w:numId w:val="8"/>
        </w:numPr>
        <w:spacing w:line="480" w:lineRule="auto"/>
        <w:ind w:left="284" w:hanging="284"/>
        <w:jc w:val="both"/>
        <w:rPr>
          <w:rFonts w:eastAsia="Times New Roman"/>
          <w:b/>
          <w:bCs/>
        </w:rPr>
      </w:pPr>
      <w:r>
        <w:rPr>
          <w:rFonts w:eastAsia="Times New Roman"/>
          <w:b/>
          <w:bCs/>
          <w:lang w:val="id-ID"/>
        </w:rPr>
        <w:t>Populasi dan sampel</w:t>
      </w:r>
    </w:p>
    <w:p w:rsidR="00986A3D" w:rsidRPr="00186BF1" w:rsidRDefault="00C40659" w:rsidP="00186BF1">
      <w:pPr>
        <w:spacing w:line="480" w:lineRule="auto"/>
        <w:ind w:firstLine="720"/>
        <w:jc w:val="both"/>
        <w:rPr>
          <w:rFonts w:eastAsia="Times New Roman"/>
          <w:i/>
          <w:iCs/>
        </w:rPr>
      </w:pPr>
      <w:proofErr w:type="gramStart"/>
      <w:r w:rsidRPr="00186BF1">
        <w:rPr>
          <w:rFonts w:eastAsia="Times New Roman"/>
        </w:rPr>
        <w:t>Populasi dalam penelitian ini adalah seluruh karyawan PT Bumi Rambang Kramajaya yang ad di Desa Serikembang Kec.</w:t>
      </w:r>
      <w:proofErr w:type="gramEnd"/>
      <w:r w:rsidRPr="00186BF1">
        <w:rPr>
          <w:rFonts w:eastAsia="Times New Roman"/>
        </w:rPr>
        <w:t xml:space="preserve"> </w:t>
      </w:r>
      <w:proofErr w:type="gramStart"/>
      <w:r w:rsidRPr="00186BF1">
        <w:rPr>
          <w:rFonts w:eastAsia="Times New Roman"/>
        </w:rPr>
        <w:t>Muarakuang.</w:t>
      </w:r>
      <w:proofErr w:type="gramEnd"/>
      <w:r w:rsidRPr="00186BF1">
        <w:rPr>
          <w:rFonts w:eastAsia="Times New Roman"/>
        </w:rPr>
        <w:t xml:space="preserve"> </w:t>
      </w:r>
      <w:proofErr w:type="gramStart"/>
      <w:r w:rsidRPr="00186BF1">
        <w:rPr>
          <w:rFonts w:eastAsia="Times New Roman"/>
        </w:rPr>
        <w:t>Untuk mempermudah penelitian ini, maka dari sekian banyak karyawan yang ada di PT Bumi Rambang Kramajaya Kec.</w:t>
      </w:r>
      <w:proofErr w:type="gramEnd"/>
      <w:r w:rsidRPr="00186BF1">
        <w:rPr>
          <w:rFonts w:eastAsia="Times New Roman"/>
        </w:rPr>
        <w:t xml:space="preserve"> </w:t>
      </w:r>
      <w:proofErr w:type="gramStart"/>
      <w:r w:rsidRPr="00186BF1">
        <w:rPr>
          <w:rFonts w:eastAsia="Times New Roman"/>
        </w:rPr>
        <w:t>Muarakuang.</w:t>
      </w:r>
      <w:proofErr w:type="gramEnd"/>
      <w:r w:rsidRPr="00186BF1">
        <w:rPr>
          <w:rFonts w:eastAsia="Times New Roman"/>
        </w:rPr>
        <w:t xml:space="preserve"> </w:t>
      </w:r>
      <w:proofErr w:type="gramStart"/>
      <w:r w:rsidRPr="00186BF1">
        <w:rPr>
          <w:rFonts w:eastAsia="Times New Roman"/>
        </w:rPr>
        <w:t>Penulis hanya mengambil 3 dari 50 karyawan yang ada ini sebagai sampel.</w:t>
      </w:r>
      <w:proofErr w:type="gramEnd"/>
      <w:r w:rsidRPr="00186BF1">
        <w:rPr>
          <w:rFonts w:eastAsia="Times New Roman"/>
        </w:rPr>
        <w:t xml:space="preserve"> </w:t>
      </w:r>
      <w:proofErr w:type="gramStart"/>
      <w:r w:rsidRPr="00186BF1">
        <w:rPr>
          <w:rFonts w:eastAsia="Times New Roman"/>
        </w:rPr>
        <w:t>Teknis yang digunakan (</w:t>
      </w:r>
      <w:r w:rsidRPr="00186BF1">
        <w:rPr>
          <w:rFonts w:eastAsia="Times New Roman"/>
          <w:i/>
          <w:iCs/>
        </w:rPr>
        <w:t xml:space="preserve">Simple Random Sampling) </w:t>
      </w:r>
      <w:r w:rsidRPr="00186BF1">
        <w:rPr>
          <w:rFonts w:eastAsia="Times New Roman"/>
        </w:rPr>
        <w:t>pengambilan anggota sampel dari populasi dilakukan secara acak tanpa memperlihatkan strata yang ada dalam populasi itu.</w:t>
      </w:r>
      <w:proofErr w:type="gramEnd"/>
      <w:r w:rsidRPr="00186BF1">
        <w:rPr>
          <w:rFonts w:eastAsia="Times New Roman"/>
        </w:rPr>
        <w:t xml:space="preserve"> </w:t>
      </w:r>
      <w:proofErr w:type="gramStart"/>
      <w:r w:rsidRPr="00186BF1">
        <w:rPr>
          <w:rFonts w:eastAsia="Times New Roman"/>
        </w:rPr>
        <w:t>3 orang orang ini ialah Darwis sebagai pengawas lapangan, bapak Zainal</w:t>
      </w:r>
      <w:r w:rsidR="00186BF1" w:rsidRPr="00186BF1">
        <w:rPr>
          <w:rFonts w:eastAsia="Times New Roman"/>
        </w:rPr>
        <w:t xml:space="preserve"> Abidin</w:t>
      </w:r>
      <w:r w:rsidRPr="00186BF1">
        <w:rPr>
          <w:rFonts w:eastAsia="Times New Roman"/>
        </w:rPr>
        <w:t xml:space="preserve"> selaku karyawan </w:t>
      </w:r>
      <w:r w:rsidR="00186BF1" w:rsidRPr="00186BF1">
        <w:rPr>
          <w:rFonts w:eastAsia="Times New Roman"/>
        </w:rPr>
        <w:t>bapak yanta sebagai selaku karyawan.</w:t>
      </w:r>
      <w:proofErr w:type="gramEnd"/>
      <w:r w:rsidR="00186BF1" w:rsidRPr="00186BF1">
        <w:rPr>
          <w:rFonts w:eastAsia="Times New Roman"/>
        </w:rPr>
        <w:t xml:space="preserve"> </w:t>
      </w:r>
      <w:proofErr w:type="gramStart"/>
      <w:r w:rsidR="00186BF1" w:rsidRPr="00186BF1">
        <w:rPr>
          <w:rFonts w:eastAsia="Times New Roman"/>
        </w:rPr>
        <w:t>Sebagai perwakilan karyawan.</w:t>
      </w:r>
      <w:proofErr w:type="gramEnd"/>
      <w:r w:rsidR="00186BF1">
        <w:rPr>
          <w:rStyle w:val="FootnoteReference"/>
          <w:rFonts w:eastAsia="Times New Roman"/>
        </w:rPr>
        <w:footnoteReference w:id="9"/>
      </w:r>
      <w:r w:rsidRPr="00186BF1">
        <w:rPr>
          <w:rFonts w:eastAsia="Times New Roman"/>
        </w:rPr>
        <w:t xml:space="preserve"> </w:t>
      </w:r>
      <w:r w:rsidRPr="00186BF1">
        <w:rPr>
          <w:rFonts w:eastAsia="Times New Roman"/>
          <w:i/>
          <w:iCs/>
        </w:rPr>
        <w:t xml:space="preserve">   </w:t>
      </w:r>
      <w:r w:rsidR="00986A3D" w:rsidRPr="00186BF1">
        <w:rPr>
          <w:rFonts w:eastAsia="Times New Roman"/>
          <w:i/>
          <w:iCs/>
        </w:rPr>
        <w:t xml:space="preserve">    </w:t>
      </w:r>
    </w:p>
    <w:p w:rsidR="00986A3D" w:rsidRDefault="00986A3D" w:rsidP="00986A3D">
      <w:pPr>
        <w:pStyle w:val="ListParagraph"/>
        <w:numPr>
          <w:ilvl w:val="0"/>
          <w:numId w:val="8"/>
        </w:numPr>
        <w:spacing w:line="480" w:lineRule="auto"/>
        <w:ind w:left="284" w:hanging="284"/>
        <w:jc w:val="both"/>
        <w:rPr>
          <w:rFonts w:eastAsia="Times New Roman"/>
          <w:b/>
          <w:bCs/>
        </w:rPr>
      </w:pPr>
      <w:r w:rsidRPr="00E61511">
        <w:rPr>
          <w:rFonts w:eastAsia="Times New Roman"/>
          <w:b/>
          <w:bCs/>
        </w:rPr>
        <w:t>Jenis dan Sumber Data</w:t>
      </w:r>
      <w:r w:rsidRPr="00E61511">
        <w:rPr>
          <w:rFonts w:eastAsia="Times New Roman"/>
          <w:b/>
          <w:bCs/>
        </w:rPr>
        <w:tab/>
      </w:r>
    </w:p>
    <w:p w:rsidR="00986A3D" w:rsidRPr="00186BF1" w:rsidRDefault="00986A3D" w:rsidP="00186BF1">
      <w:pPr>
        <w:spacing w:line="480" w:lineRule="auto"/>
        <w:ind w:firstLine="567"/>
        <w:jc w:val="both"/>
        <w:rPr>
          <w:rFonts w:eastAsia="Times New Roman"/>
          <w:b/>
          <w:bCs/>
        </w:rPr>
      </w:pPr>
      <w:r w:rsidRPr="00186BF1">
        <w:rPr>
          <w:rFonts w:eastAsia="Times New Roman"/>
        </w:rPr>
        <w:t>Data</w:t>
      </w:r>
      <w:r w:rsidR="0000216E" w:rsidRPr="00186BF1">
        <w:rPr>
          <w:rFonts w:eastAsia="Times New Roman"/>
          <w:lang w:val="id-ID"/>
        </w:rPr>
        <w:t xml:space="preserve"> </w:t>
      </w:r>
      <w:r w:rsidRPr="00186BF1">
        <w:rPr>
          <w:rFonts w:eastAsia="Times New Roman"/>
        </w:rPr>
        <w:t>dinyatakan dalam bentuk kata-ka</w:t>
      </w:r>
      <w:r w:rsidR="00186BF1" w:rsidRPr="00186BF1">
        <w:rPr>
          <w:rFonts w:eastAsia="Times New Roman"/>
        </w:rPr>
        <w:t>ta, kalimat, narasi, uraian dan</w:t>
      </w:r>
      <w:r w:rsidRPr="00186BF1">
        <w:rPr>
          <w:rFonts w:eastAsia="Times New Roman"/>
        </w:rPr>
        <w:t xml:space="preserve">berbagai bentuk pemahaman lainnya, secara kongret data yang dikumpulkan terdiri atas rekaman hasil wawancara mendalam dengan para informan, data jiga dikumpulkan melalui observasi dan dokumen lain yang dianggap perlu meskipun demikian, penelitian ini juga dibantu dengan data kualitatif, seperti statistis, bagan diagram, dan berbagai bentuk pengukuran lainya dalam kaitannya antara </w:t>
      </w:r>
      <w:r w:rsidRPr="00186BF1">
        <w:rPr>
          <w:rFonts w:eastAsia="Times New Roman"/>
        </w:rPr>
        <w:lastRenderedPageBreak/>
        <w:t>masyarakat jenis data dalam penelitian ini adalah deskreftif-kualitatif yaitu mengemukakan seluruh permasalahan yang bersifat penjelasan, yaitu:</w:t>
      </w:r>
    </w:p>
    <w:p w:rsidR="00986A3D" w:rsidRDefault="00986A3D" w:rsidP="00986A3D">
      <w:pPr>
        <w:pStyle w:val="ListParagraph"/>
        <w:numPr>
          <w:ilvl w:val="1"/>
          <w:numId w:val="4"/>
        </w:numPr>
        <w:spacing w:line="480" w:lineRule="auto"/>
        <w:ind w:left="567" w:hanging="283"/>
        <w:jc w:val="both"/>
        <w:rPr>
          <w:rFonts w:eastAsia="Times New Roman"/>
        </w:rPr>
      </w:pPr>
      <w:r>
        <w:rPr>
          <w:rFonts w:eastAsia="Times New Roman"/>
        </w:rPr>
        <w:t>Kebiasaan masyarakat desa Serikembang yang memakai sistem upah dalam PT Karet.</w:t>
      </w:r>
    </w:p>
    <w:p w:rsidR="00986A3D" w:rsidRDefault="00986A3D" w:rsidP="00986A3D">
      <w:pPr>
        <w:pStyle w:val="ListParagraph"/>
        <w:numPr>
          <w:ilvl w:val="1"/>
          <w:numId w:val="4"/>
        </w:numPr>
        <w:spacing w:line="480" w:lineRule="auto"/>
        <w:ind w:left="567" w:hanging="283"/>
        <w:jc w:val="both"/>
        <w:rPr>
          <w:rFonts w:eastAsia="Times New Roman"/>
        </w:rPr>
      </w:pPr>
      <w:r w:rsidRPr="0005559E">
        <w:rPr>
          <w:rFonts w:eastAsia="Times New Roman"/>
        </w:rPr>
        <w:t xml:space="preserve">Latar belakang dalam sistem upah kebun karet </w:t>
      </w:r>
    </w:p>
    <w:p w:rsidR="00986A3D" w:rsidRDefault="00986A3D" w:rsidP="00986A3D">
      <w:pPr>
        <w:pStyle w:val="ListParagraph"/>
        <w:numPr>
          <w:ilvl w:val="1"/>
          <w:numId w:val="4"/>
        </w:numPr>
        <w:spacing w:line="480" w:lineRule="auto"/>
        <w:ind w:left="567" w:hanging="283"/>
        <w:jc w:val="both"/>
        <w:rPr>
          <w:rFonts w:eastAsia="Times New Roman"/>
        </w:rPr>
      </w:pPr>
      <w:r w:rsidRPr="0005559E">
        <w:rPr>
          <w:rFonts w:eastAsia="Times New Roman"/>
        </w:rPr>
        <w:t>Sa</w:t>
      </w:r>
      <w:r>
        <w:rPr>
          <w:rFonts w:eastAsia="Times New Roman"/>
        </w:rPr>
        <w:t>n</w:t>
      </w:r>
      <w:r w:rsidRPr="0005559E">
        <w:rPr>
          <w:rFonts w:eastAsia="Times New Roman"/>
        </w:rPr>
        <w:t>ksi yang berlaku dalam upah kebun karet</w:t>
      </w:r>
    </w:p>
    <w:p w:rsidR="00986A3D" w:rsidRPr="0005559E" w:rsidRDefault="00986A3D" w:rsidP="00986A3D">
      <w:pPr>
        <w:pStyle w:val="ListParagraph"/>
        <w:numPr>
          <w:ilvl w:val="1"/>
          <w:numId w:val="4"/>
        </w:numPr>
        <w:spacing w:line="480" w:lineRule="auto"/>
        <w:ind w:left="567" w:hanging="283"/>
        <w:jc w:val="both"/>
        <w:rPr>
          <w:rFonts w:eastAsia="Times New Roman"/>
        </w:rPr>
      </w:pPr>
      <w:r w:rsidRPr="0005559E">
        <w:rPr>
          <w:rFonts w:eastAsia="Times New Roman"/>
        </w:rPr>
        <w:t>Pandangan fiqh muamalah terhadap upah kebun karet.</w:t>
      </w:r>
    </w:p>
    <w:p w:rsidR="00986A3D" w:rsidRPr="00F672F8" w:rsidRDefault="00986A3D" w:rsidP="00986A3D">
      <w:pPr>
        <w:spacing w:line="480" w:lineRule="auto"/>
        <w:ind w:firstLine="284"/>
        <w:jc w:val="both"/>
        <w:rPr>
          <w:rFonts w:eastAsia="Times New Roman"/>
          <w:i/>
          <w:iCs/>
        </w:rPr>
      </w:pPr>
      <w:r>
        <w:rPr>
          <w:rFonts w:eastAsia="Times New Roman"/>
        </w:rPr>
        <w:t xml:space="preserve">Sedangkan sumber data dalam penelitian ini ada dua macam, yaitu sumber data primer dan sekunder.Sumber data primer adalah data pokok yang bersumber dari objek penelitian di lapangan langsung, dalam hal ini ada masyrakat desa Serikembang yang bekerja di PT BRK.Sedangkan sumber data sekunder adalah data penunjang yang bersumber dari buku yang mengemukakan persoalan yang berkaitan dengan upah seperti al-Qur’an, hadis Nabi ataupun </w:t>
      </w:r>
      <w:r w:rsidRPr="00F672F8">
        <w:rPr>
          <w:rFonts w:eastAsia="Times New Roman"/>
        </w:rPr>
        <w:t>fiqh muamalah</w:t>
      </w:r>
      <w:r>
        <w:rPr>
          <w:rFonts w:eastAsia="Times New Roman"/>
        </w:rPr>
        <w:t xml:space="preserve"> dan bahan-bahan yang berkaitan dengan penelitian penulis.</w:t>
      </w:r>
    </w:p>
    <w:p w:rsidR="00986A3D" w:rsidRPr="0005559E" w:rsidRDefault="00986A3D" w:rsidP="00986A3D">
      <w:pPr>
        <w:pStyle w:val="ListParagraph"/>
        <w:numPr>
          <w:ilvl w:val="0"/>
          <w:numId w:val="8"/>
        </w:numPr>
        <w:spacing w:line="480" w:lineRule="auto"/>
        <w:ind w:left="426" w:hanging="426"/>
        <w:jc w:val="both"/>
        <w:rPr>
          <w:rFonts w:eastAsia="Times New Roman"/>
        </w:rPr>
      </w:pPr>
      <w:r w:rsidRPr="0005559E">
        <w:rPr>
          <w:rFonts w:eastAsia="Times New Roman"/>
          <w:b/>
          <w:bCs/>
        </w:rPr>
        <w:t>Teknik Pengumpulan Data</w:t>
      </w:r>
    </w:p>
    <w:p w:rsidR="00986A3D" w:rsidRPr="0005559E" w:rsidRDefault="00986A3D" w:rsidP="00E478D5">
      <w:pPr>
        <w:pStyle w:val="ListParagraph"/>
        <w:spacing w:line="480" w:lineRule="auto"/>
        <w:ind w:left="0" w:firstLine="426"/>
        <w:jc w:val="both"/>
        <w:rPr>
          <w:rFonts w:eastAsia="Times New Roman"/>
        </w:rPr>
      </w:pPr>
      <w:proofErr w:type="gramStart"/>
      <w:r w:rsidRPr="0005559E">
        <w:rPr>
          <w:rFonts w:eastAsia="Times New Roman"/>
        </w:rPr>
        <w:t>Secara umum disuatu penelitian biasa dibedaka</w:t>
      </w:r>
      <w:r>
        <w:rPr>
          <w:rFonts w:eastAsia="Times New Roman"/>
        </w:rPr>
        <w:t>n antara data yang diperoleh se</w:t>
      </w:r>
      <w:r w:rsidRPr="0005559E">
        <w:rPr>
          <w:rFonts w:eastAsia="Times New Roman"/>
        </w:rPr>
        <w:t>cara la</w:t>
      </w:r>
      <w:r>
        <w:rPr>
          <w:rFonts w:eastAsia="Times New Roman"/>
        </w:rPr>
        <w:t>ngsung dari masyarakat yang mema</w:t>
      </w:r>
      <w:r w:rsidRPr="0005559E">
        <w:rPr>
          <w:rFonts w:eastAsia="Times New Roman"/>
        </w:rPr>
        <w:t>kai si</w:t>
      </w:r>
      <w:r>
        <w:rPr>
          <w:rFonts w:eastAsia="Times New Roman"/>
        </w:rPr>
        <w:t>s</w:t>
      </w:r>
      <w:r w:rsidRPr="0005559E">
        <w:rPr>
          <w:rFonts w:eastAsia="Times New Roman"/>
        </w:rPr>
        <w:t>tem upah (data primer) dan dari bahan pustaka (data sekunder) untuk menyusun skripsi ini menyusun menggunakan empat metode dalam pengumpulan data.</w:t>
      </w:r>
      <w:proofErr w:type="gramEnd"/>
    </w:p>
    <w:p w:rsidR="00986A3D" w:rsidRDefault="00986A3D" w:rsidP="00986A3D">
      <w:pPr>
        <w:pStyle w:val="ListParagraph"/>
        <w:numPr>
          <w:ilvl w:val="0"/>
          <w:numId w:val="5"/>
        </w:numPr>
        <w:spacing w:line="480" w:lineRule="auto"/>
        <w:ind w:left="851" w:hanging="284"/>
        <w:jc w:val="both"/>
        <w:rPr>
          <w:rFonts w:eastAsia="Times New Roman"/>
        </w:rPr>
      </w:pPr>
      <w:r>
        <w:rPr>
          <w:rFonts w:eastAsia="Times New Roman"/>
        </w:rPr>
        <w:t>Observasi (pengamatan)</w:t>
      </w:r>
    </w:p>
    <w:p w:rsidR="00986A3D" w:rsidRDefault="00986A3D" w:rsidP="00D47339">
      <w:pPr>
        <w:pStyle w:val="ListParagraph"/>
        <w:spacing w:line="480" w:lineRule="auto"/>
        <w:ind w:left="0" w:firstLine="567"/>
        <w:jc w:val="both"/>
        <w:rPr>
          <w:rFonts w:eastAsia="Times New Roman"/>
        </w:rPr>
      </w:pPr>
      <w:r>
        <w:rPr>
          <w:rFonts w:eastAsia="Times New Roman"/>
        </w:rPr>
        <w:t xml:space="preserve">Dilakukan untuk mendapatkan suatu data primer dapat dilakukan dengan </w:t>
      </w:r>
      <w:proofErr w:type="gramStart"/>
      <w:r>
        <w:rPr>
          <w:rFonts w:eastAsia="Times New Roman"/>
        </w:rPr>
        <w:t>cara</w:t>
      </w:r>
      <w:proofErr w:type="gramEnd"/>
      <w:r>
        <w:rPr>
          <w:rFonts w:eastAsia="Times New Roman"/>
        </w:rPr>
        <w:t xml:space="preserve"> mengadakan pengamatan terhadap objek penelitian yaitu melihat langsng </w:t>
      </w:r>
      <w:r>
        <w:rPr>
          <w:rFonts w:eastAsia="Times New Roman"/>
        </w:rPr>
        <w:lastRenderedPageBreak/>
        <w:t>sistem pengupah itu proses pelaksanaan pengupahan itu yang ada di desa Serikembang Kecamatan Muara Kuang Ogan Ilir.</w:t>
      </w:r>
      <w:r>
        <w:rPr>
          <w:rStyle w:val="FootnoteReference"/>
          <w:rFonts w:eastAsia="Times New Roman"/>
        </w:rPr>
        <w:footnoteReference w:id="10"/>
      </w:r>
    </w:p>
    <w:p w:rsidR="00986A3D" w:rsidRDefault="00986A3D" w:rsidP="00986A3D">
      <w:pPr>
        <w:pStyle w:val="ListParagraph"/>
        <w:numPr>
          <w:ilvl w:val="0"/>
          <w:numId w:val="5"/>
        </w:numPr>
        <w:spacing w:line="480" w:lineRule="auto"/>
        <w:ind w:left="851" w:hanging="284"/>
        <w:jc w:val="both"/>
        <w:rPr>
          <w:rFonts w:eastAsia="Times New Roman"/>
        </w:rPr>
      </w:pPr>
      <w:r>
        <w:rPr>
          <w:rFonts w:eastAsia="Times New Roman"/>
        </w:rPr>
        <w:t>Wawancara ( interview)</w:t>
      </w:r>
    </w:p>
    <w:p w:rsidR="00986A3D" w:rsidRDefault="00986A3D" w:rsidP="00D47339">
      <w:pPr>
        <w:pStyle w:val="ListParagraph"/>
        <w:spacing w:line="480" w:lineRule="auto"/>
        <w:ind w:left="0" w:firstLine="567"/>
        <w:jc w:val="both"/>
        <w:rPr>
          <w:rFonts w:eastAsia="Times New Roman"/>
        </w:rPr>
      </w:pPr>
      <w:proofErr w:type="gramStart"/>
      <w:r>
        <w:rPr>
          <w:rFonts w:eastAsia="Times New Roman"/>
        </w:rPr>
        <w:t>Untuk mendapatkan suatu data primer dapat dilakukan dengan mengunakan pedoman wawancara serta berkomunikasi langsung dengan pihak responden yang bekerja di PT BRK desa Serikembang.</w:t>
      </w:r>
      <w:proofErr w:type="gramEnd"/>
    </w:p>
    <w:p w:rsidR="00986A3D" w:rsidRDefault="00986A3D" w:rsidP="00986A3D">
      <w:pPr>
        <w:pStyle w:val="ListParagraph"/>
        <w:numPr>
          <w:ilvl w:val="0"/>
          <w:numId w:val="5"/>
        </w:numPr>
        <w:spacing w:line="480" w:lineRule="auto"/>
        <w:ind w:left="851" w:hanging="284"/>
        <w:jc w:val="both"/>
        <w:rPr>
          <w:rFonts w:eastAsia="Times New Roman"/>
        </w:rPr>
      </w:pPr>
      <w:r w:rsidRPr="0005559E">
        <w:rPr>
          <w:rFonts w:eastAsia="Times New Roman"/>
        </w:rPr>
        <w:t xml:space="preserve">Dokumentasi </w:t>
      </w:r>
    </w:p>
    <w:p w:rsidR="00986A3D" w:rsidRPr="007108F7" w:rsidRDefault="00986A3D" w:rsidP="00D47339">
      <w:pPr>
        <w:pStyle w:val="ListParagraph"/>
        <w:spacing w:line="480" w:lineRule="auto"/>
        <w:ind w:left="0" w:firstLine="567"/>
        <w:jc w:val="both"/>
        <w:rPr>
          <w:rFonts w:eastAsia="Times New Roman"/>
        </w:rPr>
      </w:pPr>
      <w:r w:rsidRPr="0005559E">
        <w:rPr>
          <w:rFonts w:eastAsia="Times New Roman"/>
        </w:rPr>
        <w:t xml:space="preserve">Dilakukan dengan </w:t>
      </w:r>
      <w:proofErr w:type="gramStart"/>
      <w:r w:rsidRPr="0005559E">
        <w:rPr>
          <w:rFonts w:eastAsia="Times New Roman"/>
        </w:rPr>
        <w:t>cara</w:t>
      </w:r>
      <w:proofErr w:type="gramEnd"/>
      <w:r w:rsidRPr="0005559E">
        <w:rPr>
          <w:rFonts w:eastAsia="Times New Roman"/>
        </w:rPr>
        <w:t xml:space="preserve"> mengumpulkan data dari sumber (lapangan) yang telah didokumentasi dilokasi penelitian, terutama tentang jumlah penduduk, tingkat pendidikan, sttus ekonomi masyarakat dan data lian yang berhubungan dengan permasalahn.</w:t>
      </w:r>
      <w:r>
        <w:rPr>
          <w:rStyle w:val="FootnoteReference"/>
          <w:rFonts w:eastAsia="Times New Roman"/>
        </w:rPr>
        <w:footnoteReference w:id="11"/>
      </w:r>
    </w:p>
    <w:p w:rsidR="00986A3D" w:rsidRDefault="00986A3D" w:rsidP="00986A3D">
      <w:pPr>
        <w:pStyle w:val="ListParagraph"/>
        <w:numPr>
          <w:ilvl w:val="0"/>
          <w:numId w:val="5"/>
        </w:numPr>
        <w:spacing w:line="480" w:lineRule="auto"/>
        <w:ind w:left="851" w:hanging="284"/>
        <w:jc w:val="both"/>
        <w:rPr>
          <w:rFonts w:eastAsia="Times New Roman"/>
        </w:rPr>
      </w:pPr>
      <w:r>
        <w:rPr>
          <w:rFonts w:eastAsia="Times New Roman"/>
        </w:rPr>
        <w:t xml:space="preserve">Kepustakaan </w:t>
      </w:r>
    </w:p>
    <w:p w:rsidR="009F1A95" w:rsidRDefault="00986A3D" w:rsidP="00D47339">
      <w:pPr>
        <w:pStyle w:val="ListParagraph"/>
        <w:spacing w:line="480" w:lineRule="auto"/>
        <w:ind w:left="0" w:firstLine="567"/>
        <w:jc w:val="both"/>
        <w:rPr>
          <w:rFonts w:eastAsia="Times New Roman"/>
        </w:rPr>
      </w:pPr>
      <w:r>
        <w:rPr>
          <w:rFonts w:eastAsia="Times New Roman"/>
        </w:rPr>
        <w:t xml:space="preserve">Studi keperpustakaan dilakukan dengan </w:t>
      </w:r>
      <w:proofErr w:type="gramStart"/>
      <w:r>
        <w:rPr>
          <w:rFonts w:eastAsia="Times New Roman"/>
        </w:rPr>
        <w:t>cara</w:t>
      </w:r>
      <w:proofErr w:type="gramEnd"/>
      <w:r>
        <w:rPr>
          <w:rFonts w:eastAsia="Times New Roman"/>
        </w:rPr>
        <w:t xml:space="preserve"> membaca, menelaah, mengkaji dan menganalis buku-buku yang berkaitan dengan tentang upah, maupun buku fiqh muamalah sebagai landasan dalam pengembangan masalah yang diteliti. Data </w:t>
      </w:r>
    </w:p>
    <w:p w:rsidR="00504488" w:rsidRPr="009F1A95" w:rsidRDefault="00986A3D" w:rsidP="00FC791D">
      <w:pPr>
        <w:spacing w:line="480" w:lineRule="auto"/>
        <w:jc w:val="both"/>
        <w:rPr>
          <w:rFonts w:eastAsia="Times New Roman"/>
        </w:rPr>
      </w:pPr>
      <w:proofErr w:type="gramStart"/>
      <w:r w:rsidRPr="009F1A95">
        <w:rPr>
          <w:rFonts w:eastAsia="Times New Roman"/>
        </w:rPr>
        <w:lastRenderedPageBreak/>
        <w:t>yang</w:t>
      </w:r>
      <w:proofErr w:type="gramEnd"/>
      <w:r w:rsidRPr="009F1A95">
        <w:rPr>
          <w:rFonts w:eastAsia="Times New Roman"/>
        </w:rPr>
        <w:t xml:space="preserve"> telah terkumpul tersebut kemudian diedit.</w:t>
      </w:r>
    </w:p>
    <w:p w:rsidR="009F1A95" w:rsidRPr="009F1A95" w:rsidRDefault="00986A3D" w:rsidP="009F1A95">
      <w:pPr>
        <w:pStyle w:val="ListParagraph"/>
        <w:numPr>
          <w:ilvl w:val="0"/>
          <w:numId w:val="8"/>
        </w:numPr>
        <w:spacing w:line="480" w:lineRule="auto"/>
        <w:ind w:left="284" w:hanging="284"/>
        <w:jc w:val="both"/>
        <w:rPr>
          <w:rFonts w:eastAsia="Times New Roman"/>
          <w:b/>
          <w:bCs/>
        </w:rPr>
      </w:pPr>
      <w:r w:rsidRPr="009F1A95">
        <w:rPr>
          <w:rFonts w:eastAsia="Times New Roman"/>
          <w:b/>
          <w:bCs/>
        </w:rPr>
        <w:t xml:space="preserve">Teknik Analisis Data </w:t>
      </w:r>
    </w:p>
    <w:p w:rsidR="009F1A95" w:rsidRDefault="00986A3D" w:rsidP="00D47339">
      <w:pPr>
        <w:pStyle w:val="ListParagraph"/>
        <w:spacing w:line="480" w:lineRule="auto"/>
        <w:ind w:left="0" w:firstLine="567"/>
        <w:jc w:val="both"/>
        <w:rPr>
          <w:rFonts w:eastAsia="Times New Roman"/>
        </w:rPr>
      </w:pPr>
      <w:r>
        <w:rPr>
          <w:rFonts w:eastAsia="Times New Roman"/>
        </w:rPr>
        <w:t xml:space="preserve">Data yang telah diperoleh dari beberapa sumber sebagaimana diatas diteliti sebagaimana mestinya, kemudian dianalisis secara deskriptif kualitatif, yakni mengemukakan dan mengurainkan seluruh permasalahan yang ada sejelas-jelasnya.Selanjutnya ditarik kesimpulan secara dedukatif, yakni menerik simpulan dari pertanyaan yang umum ditarik kekhusus sehingga hasil penelitian ini dapat dipahami dengan mudah.sebagai multidisplin metode analisis data dilakukan secara ekletik, baik terhadap teori metode, tekni, intrumen dam data setelah data dikumpulkan maka akan diolah dan dianalisis dengan pendekatan tenomenologis dan interaksionis symbol. </w:t>
      </w:r>
    </w:p>
    <w:p w:rsidR="00504488" w:rsidRDefault="00986A3D" w:rsidP="00D1281D">
      <w:pPr>
        <w:pStyle w:val="ListParagraph"/>
        <w:spacing w:line="480" w:lineRule="auto"/>
        <w:ind w:left="0" w:firstLine="567"/>
        <w:jc w:val="both"/>
        <w:rPr>
          <w:rFonts w:eastAsia="Times New Roman"/>
          <w:lang w:val="id-ID"/>
        </w:rPr>
      </w:pPr>
      <w:proofErr w:type="gramStart"/>
      <w:r>
        <w:rPr>
          <w:rFonts w:eastAsia="Times New Roman"/>
        </w:rPr>
        <w:t>pendekantan</w:t>
      </w:r>
      <w:proofErr w:type="gramEnd"/>
      <w:r>
        <w:rPr>
          <w:rFonts w:eastAsia="Times New Roman"/>
        </w:rPr>
        <w:t xml:space="preserve"> fenomenologis berusaha memahami arti peristiwa dan kaitannya terhadap orang-orang dalam situasi tertentu, yaitu pengertian interpreatif terhadapat pemahaman manusia. </w:t>
      </w:r>
      <w:proofErr w:type="gramStart"/>
      <w:r>
        <w:rPr>
          <w:rFonts w:eastAsia="Times New Roman"/>
        </w:rPr>
        <w:t>pendekatan</w:t>
      </w:r>
      <w:proofErr w:type="gramEnd"/>
      <w:r>
        <w:rPr>
          <w:rFonts w:eastAsia="Times New Roman"/>
        </w:rPr>
        <w:t xml:space="preserve"> interaksionis simbolik bagaimana defenisi itu berubah atau berkembang merupakan pokok persoalan yang akan diteliti. </w:t>
      </w:r>
      <w:proofErr w:type="gramStart"/>
      <w:r>
        <w:rPr>
          <w:rFonts w:eastAsia="Times New Roman"/>
        </w:rPr>
        <w:t>interaksi</w:t>
      </w:r>
      <w:proofErr w:type="gramEnd"/>
      <w:r>
        <w:rPr>
          <w:rFonts w:eastAsia="Times New Roman"/>
        </w:rPr>
        <w:t xml:space="preserve"> simbolik menjadi paradigm konseptual untuk menilai simbol-simbol yang berkembang. </w:t>
      </w:r>
      <w:proofErr w:type="gramStart"/>
      <w:r>
        <w:rPr>
          <w:rFonts w:eastAsia="Times New Roman"/>
        </w:rPr>
        <w:t>menurut</w:t>
      </w:r>
      <w:proofErr w:type="gramEnd"/>
      <w:r>
        <w:rPr>
          <w:rFonts w:eastAsia="Times New Roman"/>
        </w:rPr>
        <w:t xml:space="preserve"> Hubermas dan miles antara kegiatan pengumpulan data dan analisis data tidak mungkin dipisahkan satu sama lain. </w:t>
      </w:r>
      <w:proofErr w:type="gramStart"/>
      <w:r>
        <w:rPr>
          <w:rFonts w:eastAsia="Times New Roman"/>
        </w:rPr>
        <w:t>keduanya</w:t>
      </w:r>
      <w:proofErr w:type="gramEnd"/>
      <w:r>
        <w:rPr>
          <w:rFonts w:eastAsia="Times New Roman"/>
        </w:rPr>
        <w:t xml:space="preserve"> berlangsung secara simultan. </w:t>
      </w:r>
      <w:proofErr w:type="gramStart"/>
      <w:r>
        <w:rPr>
          <w:rFonts w:eastAsia="Times New Roman"/>
        </w:rPr>
        <w:t>prosesnya</w:t>
      </w:r>
      <w:proofErr w:type="gramEnd"/>
      <w:r>
        <w:rPr>
          <w:rFonts w:eastAsia="Times New Roman"/>
        </w:rPr>
        <w:t xml:space="preserve"> berbentuk siklus bukan linier. </w:t>
      </w:r>
      <w:proofErr w:type="gramStart"/>
      <w:r>
        <w:rPr>
          <w:rFonts w:eastAsia="Times New Roman"/>
        </w:rPr>
        <w:t>bahkan</w:t>
      </w:r>
      <w:proofErr w:type="gramEnd"/>
      <w:r>
        <w:rPr>
          <w:rFonts w:eastAsia="Times New Roman"/>
        </w:rPr>
        <w:t xml:space="preserve"> dalam hal ini, pengumpulan data itu sendiri ditempatkan sebagai konponen yang merupakan bagian inter</w:t>
      </w:r>
      <w:r w:rsidR="00D1281D">
        <w:rPr>
          <w:rFonts w:eastAsia="Times New Roman"/>
        </w:rPr>
        <w:t>nal dari kegiatan analisis data</w:t>
      </w:r>
    </w:p>
    <w:p w:rsidR="00D1281D" w:rsidRDefault="00D1281D" w:rsidP="00D1281D">
      <w:pPr>
        <w:pStyle w:val="ListParagraph"/>
        <w:spacing w:line="480" w:lineRule="auto"/>
        <w:ind w:left="0" w:firstLine="567"/>
        <w:jc w:val="both"/>
        <w:rPr>
          <w:rFonts w:eastAsia="Times New Roman"/>
          <w:lang w:val="id-ID"/>
        </w:rPr>
      </w:pPr>
    </w:p>
    <w:p w:rsidR="00D1281D" w:rsidRPr="00FC791D" w:rsidRDefault="00D1281D" w:rsidP="00FC791D">
      <w:pPr>
        <w:spacing w:line="480" w:lineRule="auto"/>
        <w:jc w:val="both"/>
        <w:rPr>
          <w:rFonts w:eastAsia="Times New Roman"/>
        </w:rPr>
      </w:pPr>
      <w:bookmarkStart w:id="0" w:name="_GoBack"/>
      <w:bookmarkEnd w:id="0"/>
    </w:p>
    <w:p w:rsidR="00986A3D" w:rsidRPr="00B82234" w:rsidRDefault="00986A3D" w:rsidP="0053225F">
      <w:pPr>
        <w:pStyle w:val="ListParagraph"/>
        <w:numPr>
          <w:ilvl w:val="0"/>
          <w:numId w:val="9"/>
        </w:numPr>
        <w:spacing w:after="200"/>
        <w:ind w:left="0" w:hanging="284"/>
        <w:jc w:val="both"/>
        <w:rPr>
          <w:b/>
          <w:bCs/>
        </w:rPr>
      </w:pPr>
      <w:r>
        <w:rPr>
          <w:b/>
          <w:bCs/>
        </w:rPr>
        <w:t>Sistematika Pembahasan</w:t>
      </w:r>
    </w:p>
    <w:p w:rsidR="00986A3D" w:rsidRPr="00536C7B" w:rsidRDefault="00986A3D" w:rsidP="00986A3D">
      <w:pPr>
        <w:ind w:firstLine="567"/>
        <w:jc w:val="both"/>
      </w:pPr>
      <w:r>
        <w:lastRenderedPageBreak/>
        <w:t xml:space="preserve"> Sismatika pembahasan Skripsi ini Sebagai </w:t>
      </w:r>
      <w:r w:rsidRPr="00536C7B">
        <w:t xml:space="preserve">Studi penelitian ini dibuat dalam beberapa </w:t>
      </w:r>
      <w:proofErr w:type="gramStart"/>
      <w:r w:rsidRPr="00536C7B">
        <w:t>bab</w:t>
      </w:r>
      <w:proofErr w:type="gramEnd"/>
      <w:r w:rsidRPr="00536C7B">
        <w:t xml:space="preserve">, dengan sistematika </w:t>
      </w:r>
      <w:r>
        <w:t xml:space="preserve">  pembahasan</w:t>
      </w:r>
      <w:r w:rsidRPr="00536C7B">
        <w:t xml:space="preserve"> ini disusun dalam lima bab, yaitu:</w:t>
      </w:r>
    </w:p>
    <w:p w:rsidR="00986A3D" w:rsidRDefault="00986A3D" w:rsidP="00986A3D">
      <w:pPr>
        <w:pStyle w:val="ListParagraph"/>
        <w:ind w:left="0" w:firstLine="567"/>
        <w:jc w:val="both"/>
      </w:pPr>
      <w:r w:rsidRPr="00B82234">
        <w:t xml:space="preserve">Bab pertama </w:t>
      </w:r>
      <w:r>
        <w:t xml:space="preserve">Pendahuluan, pada </w:t>
      </w:r>
      <w:proofErr w:type="gramStart"/>
      <w:r w:rsidRPr="00B82234">
        <w:t>bab</w:t>
      </w:r>
      <w:proofErr w:type="gramEnd"/>
      <w:r w:rsidRPr="00B82234">
        <w:t xml:space="preserve"> ini akan dibahas latar belakang masalah, rumusan masalah, tujuan dan kegunanaan penelitian, kajian pustaka, metodologi dan sistematika pembahasan.</w:t>
      </w:r>
    </w:p>
    <w:p w:rsidR="00986A3D" w:rsidRDefault="00986A3D" w:rsidP="00986A3D">
      <w:pPr>
        <w:pStyle w:val="ListParagraph"/>
        <w:ind w:left="0" w:firstLine="567"/>
        <w:jc w:val="both"/>
      </w:pPr>
    </w:p>
    <w:p w:rsidR="00986A3D" w:rsidRDefault="00986A3D" w:rsidP="00986A3D">
      <w:pPr>
        <w:pStyle w:val="ListParagraph"/>
        <w:ind w:left="0" w:firstLine="567"/>
        <w:jc w:val="both"/>
      </w:pPr>
      <w:proofErr w:type="gramStart"/>
      <w:r w:rsidRPr="00B82234">
        <w:t>Bab kedua menjelaskan tentang</w:t>
      </w:r>
      <w:r>
        <w:t xml:space="preserve"> landasan Teori</w:t>
      </w:r>
      <w:r w:rsidRPr="00B82234">
        <w:t>.</w:t>
      </w:r>
      <w:proofErr w:type="gramEnd"/>
      <w:r w:rsidRPr="00B82234">
        <w:t xml:space="preserve"> Pada </w:t>
      </w:r>
      <w:proofErr w:type="gramStart"/>
      <w:r w:rsidRPr="00B82234">
        <w:t>bab</w:t>
      </w:r>
      <w:proofErr w:type="gramEnd"/>
      <w:r w:rsidRPr="00B82234">
        <w:t xml:space="preserve"> ini akan dibahas penger</w:t>
      </w:r>
      <w:r>
        <w:t>tian Upah, hukum upah, rukun dan</w:t>
      </w:r>
      <w:r w:rsidRPr="00B82234">
        <w:t xml:space="preserve"> syarat upah</w:t>
      </w:r>
      <w:r>
        <w:t xml:space="preserve"> dan macam-macam upah</w:t>
      </w:r>
      <w:r w:rsidRPr="00B82234">
        <w:t>.</w:t>
      </w:r>
    </w:p>
    <w:p w:rsidR="00986A3D" w:rsidRDefault="00986A3D" w:rsidP="00986A3D">
      <w:pPr>
        <w:pStyle w:val="ListParagraph"/>
        <w:ind w:left="0" w:firstLine="567"/>
        <w:jc w:val="both"/>
      </w:pPr>
    </w:p>
    <w:p w:rsidR="00986A3D" w:rsidRDefault="00986A3D" w:rsidP="00986A3D">
      <w:pPr>
        <w:pStyle w:val="ListParagraph"/>
        <w:ind w:left="0" w:firstLine="567"/>
        <w:jc w:val="both"/>
      </w:pPr>
      <w:proofErr w:type="gramStart"/>
      <w:r w:rsidRPr="00B82234">
        <w:t xml:space="preserve">Bab ketiga menjelaskan tentang </w:t>
      </w:r>
      <w:r>
        <w:t>Profil</w:t>
      </w:r>
      <w:r w:rsidRPr="00B82234">
        <w:t>.</w:t>
      </w:r>
      <w:proofErr w:type="gramEnd"/>
      <w:r w:rsidRPr="00B82234">
        <w:t xml:space="preserve"> Pada </w:t>
      </w:r>
      <w:proofErr w:type="gramStart"/>
      <w:r w:rsidRPr="00B82234">
        <w:t>bab</w:t>
      </w:r>
      <w:proofErr w:type="gramEnd"/>
      <w:r w:rsidRPr="00B82234">
        <w:t xml:space="preserve"> ini akan dibahas sejarah BRK, visi dan misi BRK, sruktur BRK</w:t>
      </w:r>
    </w:p>
    <w:p w:rsidR="00986A3D" w:rsidRDefault="00986A3D" w:rsidP="00986A3D">
      <w:pPr>
        <w:pStyle w:val="ListParagraph"/>
        <w:ind w:left="0" w:firstLine="567"/>
        <w:jc w:val="both"/>
      </w:pPr>
    </w:p>
    <w:p w:rsidR="00986A3D" w:rsidRDefault="00986A3D" w:rsidP="00986A3D">
      <w:pPr>
        <w:pStyle w:val="ListParagraph"/>
        <w:ind w:left="0" w:firstLine="567"/>
        <w:jc w:val="both"/>
      </w:pPr>
      <w:proofErr w:type="gramStart"/>
      <w:r w:rsidRPr="00B82234">
        <w:t>Bab keempat menjelaskan tentang pembahasan, mekanisme pengupahan kebun karet di PT BRK Desa Srikembang Kec.Muarajuang Kab.</w:t>
      </w:r>
      <w:proofErr w:type="gramEnd"/>
      <w:r w:rsidRPr="00B82234">
        <w:t xml:space="preserve"> Ogan Ilir</w:t>
      </w:r>
    </w:p>
    <w:p w:rsidR="00986A3D" w:rsidRDefault="00986A3D" w:rsidP="00986A3D">
      <w:pPr>
        <w:pStyle w:val="ListParagraph"/>
        <w:ind w:left="0" w:firstLine="567"/>
        <w:jc w:val="both"/>
      </w:pPr>
      <w:r>
        <w:t>Tinjauan Fiqh Muamalah terhadap sestem upah kebun karet PT. BRK Desa Seri kembang Kec</w:t>
      </w:r>
      <w:proofErr w:type="gramStart"/>
      <w:r>
        <w:t>,Muara</w:t>
      </w:r>
      <w:proofErr w:type="gramEnd"/>
      <w:r>
        <w:t xml:space="preserve"> kuang Kab.Ogan Ilir.</w:t>
      </w:r>
    </w:p>
    <w:p w:rsidR="00986A3D" w:rsidRDefault="00986A3D" w:rsidP="00986A3D">
      <w:pPr>
        <w:pStyle w:val="ListParagraph"/>
        <w:ind w:left="0" w:firstLine="567"/>
        <w:jc w:val="both"/>
      </w:pPr>
    </w:p>
    <w:p w:rsidR="00986A3D" w:rsidRPr="00FD40C5" w:rsidRDefault="00986A3D" w:rsidP="00986A3D">
      <w:pPr>
        <w:pStyle w:val="ListParagraph"/>
        <w:ind w:left="0" w:firstLine="567"/>
        <w:jc w:val="both"/>
      </w:pPr>
      <w:r w:rsidRPr="00B82234">
        <w:t xml:space="preserve">Bab </w:t>
      </w:r>
      <w:proofErr w:type="gramStart"/>
      <w:r w:rsidRPr="00B82234">
        <w:t xml:space="preserve">kelima </w:t>
      </w:r>
      <w:r>
        <w:t xml:space="preserve"> P</w:t>
      </w:r>
      <w:r w:rsidRPr="00B82234">
        <w:t>enutup</w:t>
      </w:r>
      <w:proofErr w:type="gramEnd"/>
      <w:r>
        <w:t xml:space="preserve">, Simpulan dan Saran. </w:t>
      </w:r>
    </w:p>
    <w:p w:rsidR="00986A3D" w:rsidRDefault="00986A3D" w:rsidP="008F6267">
      <w:pPr>
        <w:shd w:val="clear" w:color="auto" w:fill="FFFFFF"/>
        <w:tabs>
          <w:tab w:val="left" w:pos="1134"/>
        </w:tabs>
        <w:spacing w:after="60"/>
        <w:ind w:firstLine="567"/>
        <w:jc w:val="both"/>
        <w:textAlignment w:val="baseline"/>
        <w:rPr>
          <w:rFonts w:asciiTheme="majorBidi" w:eastAsia="Times New Roman" w:hAnsiTheme="majorBidi" w:cstheme="majorBidi"/>
        </w:rPr>
      </w:pPr>
    </w:p>
    <w:p w:rsidR="00B354F6" w:rsidRDefault="00B354F6" w:rsidP="008F6267">
      <w:pPr>
        <w:shd w:val="clear" w:color="auto" w:fill="FFFFFF"/>
        <w:tabs>
          <w:tab w:val="left" w:pos="1134"/>
        </w:tabs>
        <w:spacing w:after="60"/>
        <w:ind w:firstLine="567"/>
        <w:jc w:val="both"/>
        <w:textAlignment w:val="baseline"/>
        <w:rPr>
          <w:rFonts w:asciiTheme="majorBidi" w:eastAsia="Times New Roman" w:hAnsiTheme="majorBidi" w:cstheme="majorBidi"/>
        </w:rPr>
      </w:pPr>
    </w:p>
    <w:p w:rsidR="00036399" w:rsidRPr="00C472EC" w:rsidRDefault="00036399" w:rsidP="00657C75">
      <w:pPr>
        <w:shd w:val="clear" w:color="auto" w:fill="FFFFFF"/>
        <w:tabs>
          <w:tab w:val="left" w:pos="1134"/>
        </w:tabs>
        <w:spacing w:after="60"/>
        <w:ind w:firstLine="567"/>
        <w:jc w:val="both"/>
        <w:textAlignment w:val="baseline"/>
        <w:rPr>
          <w:rFonts w:asciiTheme="majorBidi" w:eastAsia="Times New Roman" w:hAnsiTheme="majorBidi" w:cstheme="majorBidi"/>
        </w:rPr>
      </w:pPr>
    </w:p>
    <w:p w:rsidR="00566F9B" w:rsidRDefault="00566F9B"/>
    <w:sectPr w:rsidR="00566F9B" w:rsidSect="00320A30">
      <w:pgSz w:w="11907" w:h="16839" w:code="9"/>
      <w:pgMar w:top="204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78" w:rsidRDefault="00746978" w:rsidP="00F14EBA">
      <w:pPr>
        <w:spacing w:line="240" w:lineRule="auto"/>
      </w:pPr>
      <w:r>
        <w:separator/>
      </w:r>
    </w:p>
  </w:endnote>
  <w:endnote w:type="continuationSeparator" w:id="0">
    <w:p w:rsidR="00746978" w:rsidRDefault="00746978" w:rsidP="00F14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78" w:rsidRDefault="00746978" w:rsidP="00F14EBA">
      <w:pPr>
        <w:spacing w:line="240" w:lineRule="auto"/>
      </w:pPr>
      <w:r>
        <w:separator/>
      </w:r>
    </w:p>
  </w:footnote>
  <w:footnote w:type="continuationSeparator" w:id="0">
    <w:p w:rsidR="00746978" w:rsidRDefault="00746978" w:rsidP="00F14EBA">
      <w:pPr>
        <w:spacing w:line="240" w:lineRule="auto"/>
      </w:pPr>
      <w:r>
        <w:continuationSeparator/>
      </w:r>
    </w:p>
  </w:footnote>
  <w:footnote w:id="1">
    <w:p w:rsidR="000C27EB" w:rsidRDefault="000C27EB" w:rsidP="000C27EB">
      <w:pPr>
        <w:pStyle w:val="FootnoteText"/>
        <w:ind w:firstLine="720"/>
      </w:pPr>
      <w:r>
        <w:rPr>
          <w:rStyle w:val="FootnoteReference"/>
        </w:rPr>
        <w:footnoteRef/>
      </w:r>
      <w:r>
        <w:t>Nurul Huda, dkk, Ekonomi Makro Islam, (Jakarta</w:t>
      </w:r>
      <w:proofErr w:type="gramStart"/>
      <w:r>
        <w:t>:Kencana.2009</w:t>
      </w:r>
      <w:proofErr w:type="gramEnd"/>
      <w:r>
        <w:t xml:space="preserve">), hlm. 227. </w:t>
      </w:r>
    </w:p>
  </w:footnote>
  <w:footnote w:id="2">
    <w:p w:rsidR="0074784F" w:rsidRDefault="0074784F" w:rsidP="0074784F">
      <w:pPr>
        <w:pStyle w:val="FootnoteText"/>
        <w:ind w:firstLine="720"/>
      </w:pPr>
      <w:r>
        <w:rPr>
          <w:rStyle w:val="FootnoteReference"/>
        </w:rPr>
        <w:footnoteRef/>
      </w:r>
      <w:r>
        <w:t>Wawancara</w:t>
      </w:r>
      <w:r w:rsidR="00320A30">
        <w:rPr>
          <w:lang w:val="id-ID"/>
        </w:rPr>
        <w:t xml:space="preserve"> bapak hayat selaku </w:t>
      </w:r>
      <w:proofErr w:type="gramStart"/>
      <w:r w:rsidR="00320A30">
        <w:rPr>
          <w:lang w:val="id-ID"/>
        </w:rPr>
        <w:t xml:space="preserve">karyawan </w:t>
      </w:r>
      <w:r>
        <w:t xml:space="preserve"> tanggal</w:t>
      </w:r>
      <w:proofErr w:type="gramEnd"/>
      <w:r>
        <w:t xml:space="preserve"> 14 Okt 2016.</w:t>
      </w:r>
    </w:p>
  </w:footnote>
  <w:footnote w:id="3">
    <w:p w:rsidR="0074784F" w:rsidRDefault="0074784F" w:rsidP="0074784F">
      <w:pPr>
        <w:pStyle w:val="FootnoteText"/>
        <w:ind w:firstLine="720"/>
      </w:pPr>
      <w:r>
        <w:rPr>
          <w:rStyle w:val="FootnoteReference"/>
        </w:rPr>
        <w:footnoteRef/>
      </w:r>
      <w:proofErr w:type="gramStart"/>
      <w:r>
        <w:t>Wawancara</w:t>
      </w:r>
      <w:r w:rsidR="00320A30">
        <w:rPr>
          <w:lang w:val="id-ID"/>
        </w:rPr>
        <w:t xml:space="preserve"> bapak maryadi selaku pengawas lapangan</w:t>
      </w:r>
      <w:r>
        <w:t xml:space="preserve"> 14 Okt 2016.</w:t>
      </w:r>
      <w:proofErr w:type="gramEnd"/>
    </w:p>
  </w:footnote>
  <w:footnote w:id="4">
    <w:p w:rsidR="00F14EBA" w:rsidRDefault="00F14EBA" w:rsidP="00F14EBA">
      <w:pPr>
        <w:pStyle w:val="FootnoteText"/>
        <w:ind w:firstLine="720"/>
      </w:pPr>
      <w:r>
        <w:rPr>
          <w:rStyle w:val="FootnoteReference"/>
        </w:rPr>
        <w:footnoteRef/>
      </w:r>
      <w:r w:rsidR="0035619D">
        <w:t xml:space="preserve">Adi Sasono, </w:t>
      </w:r>
      <w:r w:rsidR="0035619D" w:rsidRPr="0035619D">
        <w:rPr>
          <w:i/>
          <w:iCs/>
        </w:rPr>
        <w:t>Pembaharuan sistem Upah</w:t>
      </w:r>
      <w:r w:rsidR="0035619D">
        <w:t xml:space="preserve">, (Jakarta: Cides, 2012), hlm.16. </w:t>
      </w:r>
    </w:p>
  </w:footnote>
  <w:footnote w:id="5">
    <w:p w:rsidR="0035619D" w:rsidRDefault="0035619D" w:rsidP="0035619D">
      <w:pPr>
        <w:pStyle w:val="FootnoteText"/>
        <w:ind w:firstLine="567"/>
      </w:pPr>
      <w:r>
        <w:rPr>
          <w:rStyle w:val="FootnoteReference"/>
        </w:rPr>
        <w:footnoteRef/>
      </w:r>
      <w:r>
        <w:t>Op</w:t>
      </w:r>
      <w:proofErr w:type="gramStart"/>
      <w:r>
        <w:t>,Cit</w:t>
      </w:r>
      <w:proofErr w:type="gramEnd"/>
      <w:r>
        <w:t xml:space="preserve">, hlm.5. </w:t>
      </w:r>
    </w:p>
  </w:footnote>
  <w:footnote w:id="6">
    <w:p w:rsidR="00986A3D" w:rsidRPr="00FD40C5" w:rsidRDefault="00986A3D" w:rsidP="00986A3D">
      <w:pPr>
        <w:pStyle w:val="FootnoteText"/>
        <w:ind w:firstLine="567"/>
        <w:jc w:val="both"/>
        <w:rPr>
          <w:rFonts w:asciiTheme="majorBidi" w:hAnsiTheme="majorBidi" w:cstheme="majorBidi"/>
        </w:rPr>
      </w:pPr>
      <w:r w:rsidRPr="00FD40C5">
        <w:rPr>
          <w:rStyle w:val="FootnoteReference"/>
          <w:rFonts w:asciiTheme="majorBidi" w:hAnsiTheme="majorBidi" w:cstheme="majorBidi"/>
        </w:rPr>
        <w:footnoteRef/>
      </w:r>
      <w:proofErr w:type="gramStart"/>
      <w:r w:rsidRPr="00FD40C5">
        <w:rPr>
          <w:rFonts w:asciiTheme="majorBidi" w:hAnsiTheme="majorBidi" w:cstheme="majorBidi"/>
        </w:rPr>
        <w:t xml:space="preserve">Siti Aminah, </w:t>
      </w:r>
      <w:r w:rsidRPr="00FD40C5">
        <w:rPr>
          <w:rFonts w:asciiTheme="majorBidi" w:eastAsia="Times New Roman" w:hAnsiTheme="majorBidi" w:cstheme="majorBidi"/>
        </w:rPr>
        <w:t>“Pelanggaran Upah Kerja Lembur Dalam Pasal 78 Ayat 2 Undang-Undang Nomor 13 Tahun 2003 Tentang Ketenagakerjaan Menurut Fiqh Muamalah” (</w:t>
      </w:r>
      <w:r w:rsidRPr="00FD40C5">
        <w:rPr>
          <w:rFonts w:asciiTheme="majorBidi" w:eastAsia="Times New Roman" w:hAnsiTheme="majorBidi" w:cstheme="majorBidi"/>
          <w:i/>
          <w:iCs/>
        </w:rPr>
        <w:t xml:space="preserve">Skripsi </w:t>
      </w:r>
      <w:r w:rsidRPr="00FD40C5">
        <w:rPr>
          <w:rFonts w:asciiTheme="majorBidi" w:eastAsia="Times New Roman" w:hAnsiTheme="majorBidi" w:cstheme="majorBidi"/>
        </w:rPr>
        <w:t>Fakultas Syari’ah IAIN Raden Fatah Palembang, 2010).</w:t>
      </w:r>
      <w:proofErr w:type="gramEnd"/>
    </w:p>
  </w:footnote>
  <w:footnote w:id="7">
    <w:p w:rsidR="00986A3D" w:rsidRPr="00FD40C5" w:rsidRDefault="00986A3D" w:rsidP="00986A3D">
      <w:pPr>
        <w:pStyle w:val="FootnoteText"/>
        <w:ind w:firstLine="567"/>
        <w:jc w:val="both"/>
        <w:rPr>
          <w:rFonts w:asciiTheme="majorBidi" w:hAnsiTheme="majorBidi" w:cstheme="majorBidi"/>
        </w:rPr>
      </w:pPr>
      <w:r w:rsidRPr="00FD40C5">
        <w:rPr>
          <w:rStyle w:val="FootnoteReference"/>
          <w:rFonts w:asciiTheme="majorBidi" w:hAnsiTheme="majorBidi" w:cstheme="majorBidi"/>
        </w:rPr>
        <w:footnoteRef/>
      </w:r>
      <w:r w:rsidRPr="00FD40C5">
        <w:rPr>
          <w:rFonts w:asciiTheme="majorBidi" w:hAnsiTheme="majorBidi" w:cstheme="majorBidi"/>
        </w:rPr>
        <w:t xml:space="preserve"> Yeyin Pisesa, </w:t>
      </w:r>
      <w:r w:rsidRPr="00FD40C5">
        <w:rPr>
          <w:rFonts w:asciiTheme="majorBidi" w:eastAsia="Times New Roman" w:hAnsiTheme="majorBidi" w:cstheme="majorBidi"/>
        </w:rPr>
        <w:t>“Tinjauan Fikih Muamalah terhadap upah khotaman al-Qur’an bagi masyarakat di desa Talang Balai Kecamatan Lembak Kabupaten Muara Enim”, (</w:t>
      </w:r>
      <w:r w:rsidRPr="00FD40C5">
        <w:rPr>
          <w:rFonts w:asciiTheme="majorBidi" w:eastAsia="Times New Roman" w:hAnsiTheme="majorBidi" w:cstheme="majorBidi"/>
          <w:i/>
          <w:iCs/>
        </w:rPr>
        <w:t xml:space="preserve">Skripsi </w:t>
      </w:r>
      <w:r w:rsidRPr="00FD40C5">
        <w:rPr>
          <w:rFonts w:asciiTheme="majorBidi" w:eastAsia="Times New Roman" w:hAnsiTheme="majorBidi" w:cstheme="majorBidi"/>
        </w:rPr>
        <w:t>Fakultas Syari’ah IAIN Raden Fatah Palembang, 2012).</w:t>
      </w:r>
    </w:p>
  </w:footnote>
  <w:footnote w:id="8">
    <w:p w:rsidR="00986A3D" w:rsidRPr="00FD40C5" w:rsidRDefault="00986A3D" w:rsidP="00986A3D">
      <w:pPr>
        <w:pStyle w:val="FootnoteText"/>
        <w:ind w:firstLine="567"/>
        <w:rPr>
          <w:rFonts w:asciiTheme="majorBidi" w:hAnsiTheme="majorBidi" w:cstheme="majorBidi"/>
        </w:rPr>
      </w:pPr>
      <w:r w:rsidRPr="00FD40C5">
        <w:rPr>
          <w:rStyle w:val="FootnoteReference"/>
          <w:rFonts w:asciiTheme="majorBidi" w:hAnsiTheme="majorBidi" w:cstheme="majorBidi"/>
        </w:rPr>
        <w:footnoteRef/>
      </w:r>
      <w:r w:rsidRPr="00FD40C5">
        <w:rPr>
          <w:rFonts w:asciiTheme="majorBidi" w:eastAsia="Times New Roman" w:hAnsiTheme="majorBidi" w:cstheme="majorBidi"/>
        </w:rPr>
        <w:t>Muhammad Musoddiq, “Tinjauan Hukum Islam Terhadap Adat Upah Tua Dalam Pernikahan (Studi Kasus Desa Tanjung Seketo Kecamatan Indralaya)”</w:t>
      </w:r>
    </w:p>
  </w:footnote>
  <w:footnote w:id="9">
    <w:p w:rsidR="00186BF1" w:rsidRDefault="00186BF1" w:rsidP="00186BF1">
      <w:pPr>
        <w:pStyle w:val="FootnoteText"/>
        <w:ind w:firstLine="567"/>
      </w:pPr>
      <w:r>
        <w:rPr>
          <w:rStyle w:val="FootnoteReference"/>
        </w:rPr>
        <w:footnoteRef/>
      </w:r>
      <w:r>
        <w:t>Sugiono, Metode penelitiankombinasi</w:t>
      </w:r>
      <w:proofErr w:type="gramStart"/>
      <w:r>
        <w:t>..</w:t>
      </w:r>
      <w:proofErr w:type="gramEnd"/>
      <w:r>
        <w:t xml:space="preserve">Alfeta </w:t>
      </w:r>
      <w:proofErr w:type="gramStart"/>
      <w:r>
        <w:t>CV(</w:t>
      </w:r>
      <w:proofErr w:type="gramEnd"/>
      <w:r>
        <w:t xml:space="preserve">Bandung: 2012.) Hlm122. </w:t>
      </w:r>
    </w:p>
  </w:footnote>
  <w:footnote w:id="10">
    <w:p w:rsidR="00986A3D" w:rsidRPr="005C53FE" w:rsidRDefault="00986A3D" w:rsidP="00986A3D">
      <w:pPr>
        <w:pStyle w:val="FootnoteText"/>
        <w:ind w:firstLine="567"/>
        <w:jc w:val="both"/>
        <w:rPr>
          <w:rFonts w:asciiTheme="majorBidi" w:hAnsiTheme="majorBidi" w:cstheme="majorBidi"/>
        </w:rPr>
      </w:pPr>
      <w:r w:rsidRPr="005C53FE">
        <w:rPr>
          <w:rStyle w:val="FootnoteReference"/>
          <w:rFonts w:asciiTheme="majorBidi" w:hAnsiTheme="majorBidi" w:cstheme="majorBidi"/>
        </w:rPr>
        <w:footnoteRef/>
      </w:r>
      <w:r>
        <w:rPr>
          <w:rFonts w:asciiTheme="majorBidi" w:hAnsiTheme="majorBidi" w:cstheme="majorBidi"/>
        </w:rPr>
        <w:t xml:space="preserve"> Observasi</w:t>
      </w:r>
      <w:r w:rsidRPr="005C53FE">
        <w:rPr>
          <w:rFonts w:asciiTheme="majorBidi" w:hAnsiTheme="majorBidi" w:cstheme="majorBidi"/>
        </w:rPr>
        <w:t xml:space="preserve"> ini peneliti terlibat dengan kegiatan sehari-hari orang yang di </w:t>
      </w:r>
      <w:proofErr w:type="gramStart"/>
      <w:r w:rsidRPr="005C53FE">
        <w:rPr>
          <w:rFonts w:asciiTheme="majorBidi" w:hAnsiTheme="majorBidi" w:cstheme="majorBidi"/>
        </w:rPr>
        <w:t>amati</w:t>
      </w:r>
      <w:proofErr w:type="gramEnd"/>
      <w:r w:rsidRPr="005C53FE">
        <w:rPr>
          <w:rFonts w:asciiTheme="majorBidi" w:hAnsiTheme="majorBidi" w:cstheme="majorBidi"/>
        </w:rPr>
        <w:t xml:space="preserve"> yang di digunakan sebagai sumber data peneliti. </w:t>
      </w:r>
      <w:proofErr w:type="gramStart"/>
      <w:r w:rsidRPr="005C53FE">
        <w:rPr>
          <w:rFonts w:asciiTheme="majorBidi" w:hAnsiTheme="majorBidi" w:cstheme="majorBidi"/>
        </w:rPr>
        <w:t>sambil</w:t>
      </w:r>
      <w:proofErr w:type="gramEnd"/>
      <w:r w:rsidRPr="005C53FE">
        <w:rPr>
          <w:rFonts w:asciiTheme="majorBidi" w:hAnsiTheme="majorBidi" w:cstheme="majorBidi"/>
        </w:rPr>
        <w:t xml:space="preserve"> mengalak</w:t>
      </w:r>
      <w:r>
        <w:rPr>
          <w:rFonts w:asciiTheme="majorBidi" w:hAnsiTheme="majorBidi" w:cstheme="majorBidi"/>
        </w:rPr>
        <w:t>sanakan penelitian, peneliti ik</w:t>
      </w:r>
      <w:r w:rsidRPr="005C53FE">
        <w:rPr>
          <w:rFonts w:asciiTheme="majorBidi" w:hAnsiTheme="majorBidi" w:cstheme="majorBidi"/>
        </w:rPr>
        <w:t>ut yang dilakukan oleh sumber data, dan ikiut meras</w:t>
      </w:r>
      <w:r>
        <w:rPr>
          <w:rFonts w:asciiTheme="majorBidi" w:hAnsiTheme="majorBidi" w:cstheme="majorBidi"/>
        </w:rPr>
        <w:t>akan suka dan dukanya. observas</w:t>
      </w:r>
      <w:r w:rsidRPr="005C53FE">
        <w:rPr>
          <w:rFonts w:asciiTheme="majorBidi" w:hAnsiTheme="majorBidi" w:cstheme="majorBidi"/>
        </w:rPr>
        <w:t>i ini maka data yang diperoleh akan lebih lengkap, tajam, dan sampai mengetahui pada tingkat makna dari setiap prilaku yang Nampak susan Stainback menyatakan dalam observasi partisifatif, peneliti mengamati apa yang di kerjakan orang, mendengarkan apa yang mereka ucapkan, dan berpartisipasi dalam aktivitas mereka lihat Sugiono, mahades</w:t>
      </w:r>
    </w:p>
    <w:p w:rsidR="00986A3D" w:rsidRPr="005C53FE" w:rsidRDefault="00986A3D" w:rsidP="00986A3D">
      <w:pPr>
        <w:pStyle w:val="FootnoteText"/>
        <w:ind w:firstLine="567"/>
        <w:jc w:val="both"/>
        <w:rPr>
          <w:rFonts w:asciiTheme="majorBidi" w:hAnsiTheme="majorBidi" w:cstheme="majorBidi"/>
        </w:rPr>
      </w:pPr>
      <w:proofErr w:type="gramStart"/>
      <w:r w:rsidRPr="005C53FE">
        <w:rPr>
          <w:rFonts w:asciiTheme="majorBidi" w:hAnsiTheme="majorBidi" w:cstheme="majorBidi"/>
        </w:rPr>
        <w:t>Wawancar</w:t>
      </w:r>
      <w:r>
        <w:rPr>
          <w:rFonts w:asciiTheme="majorBidi" w:hAnsiTheme="majorBidi" w:cstheme="majorBidi"/>
        </w:rPr>
        <w:t>s</w:t>
      </w:r>
      <w:r w:rsidRPr="005C53FE">
        <w:rPr>
          <w:rFonts w:asciiTheme="majorBidi" w:hAnsiTheme="majorBidi" w:cstheme="majorBidi"/>
        </w:rPr>
        <w:t>a adalah seni bersiosialisasi, pertemuan dua orang manusia yang berinteraksi dalam jangka waktu terrentu berdasarkan kesetaraan status, terlepas apakah hal tersebut benar-benar kejadian nyata atau tidak.</w:t>
      </w:r>
      <w:proofErr w:type="gramEnd"/>
      <w:r w:rsidRPr="005C53FE">
        <w:rPr>
          <w:rFonts w:asciiTheme="majorBidi" w:hAnsiTheme="majorBidi" w:cstheme="majorBidi"/>
        </w:rPr>
        <w:t xml:space="preserve"> wawancara mempunyai bentuk kegunaan yang sangat beragam tipe paling umum adalah wawancara perorangan ketika berbincang dan bertatap muka (face to face) dengan kelompok baik melalui angket yang dikirim atau diberikan sendiri dan juga dengan survey telepon </w:t>
      </w:r>
      <w:r>
        <w:rPr>
          <w:rFonts w:asciiTheme="majorBidi" w:hAnsiTheme="majorBidi" w:cstheme="majorBidi"/>
        </w:rPr>
        <w:t>(Yogjakara: Pustaka)</w:t>
      </w:r>
    </w:p>
  </w:footnote>
  <w:footnote w:id="11">
    <w:p w:rsidR="00986A3D" w:rsidRPr="00CC2DE3" w:rsidRDefault="00986A3D" w:rsidP="00986A3D">
      <w:pPr>
        <w:pStyle w:val="FootnoteText"/>
        <w:ind w:firstLine="567"/>
        <w:jc w:val="both"/>
        <w:rPr>
          <w:rFonts w:asciiTheme="majorBidi" w:hAnsiTheme="majorBidi" w:cstheme="majorBidi"/>
        </w:rPr>
      </w:pPr>
      <w:r>
        <w:rPr>
          <w:rStyle w:val="FootnoteReference"/>
        </w:rPr>
        <w:footnoteRef/>
      </w:r>
      <w:proofErr w:type="gramStart"/>
      <w:r w:rsidRPr="00CC2DE3">
        <w:rPr>
          <w:rFonts w:asciiTheme="majorBidi" w:hAnsiTheme="majorBidi" w:cstheme="majorBidi"/>
        </w:rPr>
        <w:t>dokumentasi</w:t>
      </w:r>
      <w:proofErr w:type="gramEnd"/>
      <w:r w:rsidRPr="00CC2DE3">
        <w:rPr>
          <w:rFonts w:asciiTheme="majorBidi" w:hAnsiTheme="majorBidi" w:cstheme="majorBidi"/>
        </w:rPr>
        <w:t xml:space="preserve"> merupakan cacatan peristiwa yang sudah berlalu, dokumen bisa berbentuk tulisan, gambar, atau karya-karya menumental dari sesorang, Dokumen yang berbentuk tulisan misalnya cacatan </w:t>
      </w:r>
      <w:r>
        <w:rPr>
          <w:rFonts w:asciiTheme="majorBidi" w:hAnsiTheme="majorBidi" w:cstheme="majorBidi"/>
        </w:rPr>
        <w:t>harian, sejarah kehidupan cerit</w:t>
      </w:r>
      <w:r w:rsidRPr="00CC2DE3">
        <w:rPr>
          <w:rFonts w:asciiTheme="majorBidi" w:hAnsiTheme="majorBidi" w:cstheme="majorBidi"/>
        </w:rPr>
        <w:t xml:space="preserve">a, biografi, peraturan, kebijakan. </w:t>
      </w:r>
      <w:proofErr w:type="gramStart"/>
      <w:r w:rsidRPr="00CC2DE3">
        <w:rPr>
          <w:rFonts w:asciiTheme="majorBidi" w:hAnsiTheme="majorBidi" w:cstheme="majorBidi"/>
        </w:rPr>
        <w:t xml:space="preserve">Dokumen yang berbentuk gambar, misalnya foto, gambar hidup, sketsa dan lain-lain.dokumen yang berbentuk karya misalnya karya seni, </w:t>
      </w:r>
      <w:r>
        <w:rPr>
          <w:rFonts w:asciiTheme="majorBidi" w:hAnsiTheme="majorBidi" w:cstheme="majorBidi"/>
        </w:rPr>
        <w:t>yang dapat berupa ganbar, patun</w:t>
      </w:r>
      <w:r w:rsidRPr="00CC2DE3">
        <w:rPr>
          <w:rFonts w:asciiTheme="majorBidi" w:hAnsiTheme="majorBidi" w:cstheme="majorBidi"/>
        </w:rPr>
        <w:t>, film, dan lain-lain.</w:t>
      </w:r>
      <w:proofErr w:type="gramEnd"/>
      <w:r w:rsidRPr="00CC2DE3">
        <w:rPr>
          <w:rFonts w:asciiTheme="majorBidi" w:hAnsiTheme="majorBidi" w:cstheme="majorBidi"/>
        </w:rPr>
        <w:t xml:space="preserve"> (Bandung: Penerbit Alfabeta, 2012). </w:t>
      </w:r>
      <w:proofErr w:type="gramStart"/>
      <w:r w:rsidRPr="00CC2DE3">
        <w:rPr>
          <w:rFonts w:asciiTheme="majorBidi" w:hAnsiTheme="majorBidi" w:cstheme="majorBidi"/>
        </w:rPr>
        <w:t>hlm</w:t>
      </w:r>
      <w:proofErr w:type="gramEnd"/>
      <w:r w:rsidRPr="00CC2DE3">
        <w:rPr>
          <w:rFonts w:asciiTheme="majorBidi" w:hAnsiTheme="majorBidi" w:cstheme="majorBidi"/>
        </w:rPr>
        <w:t xml:space="preserve"> 326.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5F0"/>
    <w:multiLevelType w:val="hybridMultilevel"/>
    <w:tmpl w:val="0FA0D28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74B41"/>
    <w:multiLevelType w:val="hybridMultilevel"/>
    <w:tmpl w:val="7D1046E4"/>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FC40A24"/>
    <w:multiLevelType w:val="hybridMultilevel"/>
    <w:tmpl w:val="B224ACA6"/>
    <w:lvl w:ilvl="0" w:tplc="EF0C3146">
      <w:start w:val="1"/>
      <w:numFmt w:val="decimal"/>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842DA7"/>
    <w:multiLevelType w:val="hybridMultilevel"/>
    <w:tmpl w:val="A002E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7018C"/>
    <w:multiLevelType w:val="hybridMultilevel"/>
    <w:tmpl w:val="C4A45C8C"/>
    <w:lvl w:ilvl="0" w:tplc="EC70406E">
      <w:start w:val="1"/>
      <w:numFmt w:val="decimal"/>
      <w:lvlText w:val="%1."/>
      <w:lvlJc w:val="left"/>
      <w:pPr>
        <w:ind w:left="1429" w:hanging="360"/>
      </w:pPr>
      <w:rPr>
        <w:b w:val="0"/>
        <w:bCs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1A8394D"/>
    <w:multiLevelType w:val="hybridMultilevel"/>
    <w:tmpl w:val="AA309ACC"/>
    <w:lvl w:ilvl="0" w:tplc="6254AA84">
      <w:start w:val="1"/>
      <w:numFmt w:val="upperLetter"/>
      <w:lvlText w:val="%1."/>
      <w:lvlJc w:val="left"/>
      <w:pPr>
        <w:ind w:left="615" w:hanging="615"/>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nsid w:val="36B73D6E"/>
    <w:multiLevelType w:val="hybridMultilevel"/>
    <w:tmpl w:val="E40A18E6"/>
    <w:lvl w:ilvl="0" w:tplc="E50A44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25F053F"/>
    <w:multiLevelType w:val="hybridMultilevel"/>
    <w:tmpl w:val="9E384750"/>
    <w:lvl w:ilvl="0" w:tplc="0D46B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627709"/>
    <w:multiLevelType w:val="hybridMultilevel"/>
    <w:tmpl w:val="CAD85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E867A9B"/>
    <w:multiLevelType w:val="hybridMultilevel"/>
    <w:tmpl w:val="C2BA149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FA30775"/>
    <w:multiLevelType w:val="hybridMultilevel"/>
    <w:tmpl w:val="654C93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26DE6"/>
    <w:multiLevelType w:val="hybridMultilevel"/>
    <w:tmpl w:val="E26CF51C"/>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num w:numId="1">
    <w:abstractNumId w:val="3"/>
  </w:num>
  <w:num w:numId="2">
    <w:abstractNumId w:val="5"/>
  </w:num>
  <w:num w:numId="3">
    <w:abstractNumId w:val="11"/>
  </w:num>
  <w:num w:numId="4">
    <w:abstractNumId w:val="10"/>
  </w:num>
  <w:num w:numId="5">
    <w:abstractNumId w:val="7"/>
  </w:num>
  <w:num w:numId="6">
    <w:abstractNumId w:val="4"/>
  </w:num>
  <w:num w:numId="7">
    <w:abstractNumId w:val="8"/>
  </w:num>
  <w:num w:numId="8">
    <w:abstractNumId w:val="2"/>
  </w:num>
  <w:num w:numId="9">
    <w:abstractNumId w:val="0"/>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6399"/>
    <w:rsid w:val="000009D8"/>
    <w:rsid w:val="0000216E"/>
    <w:rsid w:val="000026E8"/>
    <w:rsid w:val="00003E1F"/>
    <w:rsid w:val="000071C3"/>
    <w:rsid w:val="00014637"/>
    <w:rsid w:val="00016BB8"/>
    <w:rsid w:val="000301CC"/>
    <w:rsid w:val="00036399"/>
    <w:rsid w:val="000456A6"/>
    <w:rsid w:val="00047781"/>
    <w:rsid w:val="0005001B"/>
    <w:rsid w:val="000524BB"/>
    <w:rsid w:val="0005264A"/>
    <w:rsid w:val="0006309A"/>
    <w:rsid w:val="00077967"/>
    <w:rsid w:val="00081263"/>
    <w:rsid w:val="00082DDC"/>
    <w:rsid w:val="000849E8"/>
    <w:rsid w:val="00091B78"/>
    <w:rsid w:val="000A01A7"/>
    <w:rsid w:val="000B28C9"/>
    <w:rsid w:val="000C27EB"/>
    <w:rsid w:val="000C3686"/>
    <w:rsid w:val="000D0209"/>
    <w:rsid w:val="000F44DF"/>
    <w:rsid w:val="000F5F14"/>
    <w:rsid w:val="000F6E6E"/>
    <w:rsid w:val="000F712F"/>
    <w:rsid w:val="000F7A71"/>
    <w:rsid w:val="00102424"/>
    <w:rsid w:val="0011559A"/>
    <w:rsid w:val="001213F2"/>
    <w:rsid w:val="0012340B"/>
    <w:rsid w:val="00123D56"/>
    <w:rsid w:val="001367E0"/>
    <w:rsid w:val="001468E1"/>
    <w:rsid w:val="001522C6"/>
    <w:rsid w:val="001555BA"/>
    <w:rsid w:val="00155BCD"/>
    <w:rsid w:val="00162B73"/>
    <w:rsid w:val="00163D9C"/>
    <w:rsid w:val="00176A67"/>
    <w:rsid w:val="00183BF5"/>
    <w:rsid w:val="00185405"/>
    <w:rsid w:val="00186BF1"/>
    <w:rsid w:val="0019022D"/>
    <w:rsid w:val="001A2390"/>
    <w:rsid w:val="001A2587"/>
    <w:rsid w:val="001A41F3"/>
    <w:rsid w:val="001B35AA"/>
    <w:rsid w:val="001C3523"/>
    <w:rsid w:val="001D066F"/>
    <w:rsid w:val="001D154B"/>
    <w:rsid w:val="001D6A37"/>
    <w:rsid w:val="001E5FD3"/>
    <w:rsid w:val="001F04E8"/>
    <w:rsid w:val="001F0593"/>
    <w:rsid w:val="001F31CD"/>
    <w:rsid w:val="001F4A39"/>
    <w:rsid w:val="001F5E23"/>
    <w:rsid w:val="002019A3"/>
    <w:rsid w:val="00207A07"/>
    <w:rsid w:val="00220160"/>
    <w:rsid w:val="00220D85"/>
    <w:rsid w:val="002345D5"/>
    <w:rsid w:val="00236D08"/>
    <w:rsid w:val="002424CF"/>
    <w:rsid w:val="0024376F"/>
    <w:rsid w:val="002440E6"/>
    <w:rsid w:val="00250C0D"/>
    <w:rsid w:val="0025465D"/>
    <w:rsid w:val="002548E2"/>
    <w:rsid w:val="00262BED"/>
    <w:rsid w:val="00264F85"/>
    <w:rsid w:val="0026677F"/>
    <w:rsid w:val="002719D7"/>
    <w:rsid w:val="0027319B"/>
    <w:rsid w:val="00277724"/>
    <w:rsid w:val="00282334"/>
    <w:rsid w:val="00282AD5"/>
    <w:rsid w:val="0029438A"/>
    <w:rsid w:val="00294A39"/>
    <w:rsid w:val="002B2CE7"/>
    <w:rsid w:val="002B4089"/>
    <w:rsid w:val="002B6221"/>
    <w:rsid w:val="002B709C"/>
    <w:rsid w:val="002E08D5"/>
    <w:rsid w:val="002E2193"/>
    <w:rsid w:val="002E3AB2"/>
    <w:rsid w:val="002E4A89"/>
    <w:rsid w:val="002F11F9"/>
    <w:rsid w:val="002F39FA"/>
    <w:rsid w:val="00307B63"/>
    <w:rsid w:val="00311E22"/>
    <w:rsid w:val="00314B06"/>
    <w:rsid w:val="00320A30"/>
    <w:rsid w:val="00322568"/>
    <w:rsid w:val="00340290"/>
    <w:rsid w:val="0034421A"/>
    <w:rsid w:val="00353CF6"/>
    <w:rsid w:val="0035619D"/>
    <w:rsid w:val="003637A6"/>
    <w:rsid w:val="00363A3A"/>
    <w:rsid w:val="00364640"/>
    <w:rsid w:val="0036630B"/>
    <w:rsid w:val="00373D3E"/>
    <w:rsid w:val="00384358"/>
    <w:rsid w:val="003904B2"/>
    <w:rsid w:val="00396D96"/>
    <w:rsid w:val="003B31DD"/>
    <w:rsid w:val="003B4D52"/>
    <w:rsid w:val="003C2B06"/>
    <w:rsid w:val="003C590F"/>
    <w:rsid w:val="003D5830"/>
    <w:rsid w:val="003E2660"/>
    <w:rsid w:val="003E5C7F"/>
    <w:rsid w:val="003E69B1"/>
    <w:rsid w:val="003E706F"/>
    <w:rsid w:val="00406937"/>
    <w:rsid w:val="004074E5"/>
    <w:rsid w:val="004077A6"/>
    <w:rsid w:val="00417631"/>
    <w:rsid w:val="0043178E"/>
    <w:rsid w:val="00435711"/>
    <w:rsid w:val="004403A5"/>
    <w:rsid w:val="00446CD6"/>
    <w:rsid w:val="004526C8"/>
    <w:rsid w:val="00456167"/>
    <w:rsid w:val="00457425"/>
    <w:rsid w:val="00457E1C"/>
    <w:rsid w:val="00467824"/>
    <w:rsid w:val="0047263D"/>
    <w:rsid w:val="0047765C"/>
    <w:rsid w:val="00491AC6"/>
    <w:rsid w:val="00497698"/>
    <w:rsid w:val="004A1229"/>
    <w:rsid w:val="004A36D5"/>
    <w:rsid w:val="004A53FE"/>
    <w:rsid w:val="004A739B"/>
    <w:rsid w:val="004B70CA"/>
    <w:rsid w:val="004B7610"/>
    <w:rsid w:val="004C0ADB"/>
    <w:rsid w:val="004C2593"/>
    <w:rsid w:val="004C57B1"/>
    <w:rsid w:val="004C5DE6"/>
    <w:rsid w:val="004E2140"/>
    <w:rsid w:val="004E29B4"/>
    <w:rsid w:val="004E42B4"/>
    <w:rsid w:val="004E4353"/>
    <w:rsid w:val="004E4731"/>
    <w:rsid w:val="004E65FD"/>
    <w:rsid w:val="004E7C88"/>
    <w:rsid w:val="004F0C31"/>
    <w:rsid w:val="004F2A9C"/>
    <w:rsid w:val="004F30E8"/>
    <w:rsid w:val="004F3304"/>
    <w:rsid w:val="004F4E49"/>
    <w:rsid w:val="00504488"/>
    <w:rsid w:val="00506969"/>
    <w:rsid w:val="00506A26"/>
    <w:rsid w:val="0051193B"/>
    <w:rsid w:val="0051367D"/>
    <w:rsid w:val="0051464B"/>
    <w:rsid w:val="00516663"/>
    <w:rsid w:val="00523314"/>
    <w:rsid w:val="00523B4F"/>
    <w:rsid w:val="0053225F"/>
    <w:rsid w:val="00533FC1"/>
    <w:rsid w:val="00534DDD"/>
    <w:rsid w:val="00535E68"/>
    <w:rsid w:val="005453AB"/>
    <w:rsid w:val="00552414"/>
    <w:rsid w:val="00555054"/>
    <w:rsid w:val="00566F9B"/>
    <w:rsid w:val="00572958"/>
    <w:rsid w:val="00575F45"/>
    <w:rsid w:val="00580D6B"/>
    <w:rsid w:val="00586F17"/>
    <w:rsid w:val="00596115"/>
    <w:rsid w:val="005966AF"/>
    <w:rsid w:val="005B6DEB"/>
    <w:rsid w:val="005C09A7"/>
    <w:rsid w:val="005C21FA"/>
    <w:rsid w:val="005E7A27"/>
    <w:rsid w:val="005F4E3F"/>
    <w:rsid w:val="00602950"/>
    <w:rsid w:val="00603916"/>
    <w:rsid w:val="006050F4"/>
    <w:rsid w:val="00613A4B"/>
    <w:rsid w:val="006140B7"/>
    <w:rsid w:val="00614E11"/>
    <w:rsid w:val="0062611C"/>
    <w:rsid w:val="00643DE8"/>
    <w:rsid w:val="00644731"/>
    <w:rsid w:val="00644B78"/>
    <w:rsid w:val="00657C75"/>
    <w:rsid w:val="00657E43"/>
    <w:rsid w:val="00660467"/>
    <w:rsid w:val="0066448A"/>
    <w:rsid w:val="0067509E"/>
    <w:rsid w:val="0067512B"/>
    <w:rsid w:val="00675431"/>
    <w:rsid w:val="006827BB"/>
    <w:rsid w:val="0068517B"/>
    <w:rsid w:val="00687D6B"/>
    <w:rsid w:val="006A31AE"/>
    <w:rsid w:val="006A4DED"/>
    <w:rsid w:val="006B3304"/>
    <w:rsid w:val="006C3155"/>
    <w:rsid w:val="006D7C5B"/>
    <w:rsid w:val="006E0EE1"/>
    <w:rsid w:val="006E4F96"/>
    <w:rsid w:val="00700539"/>
    <w:rsid w:val="00703D34"/>
    <w:rsid w:val="0070531E"/>
    <w:rsid w:val="00706CA6"/>
    <w:rsid w:val="007138C3"/>
    <w:rsid w:val="00713917"/>
    <w:rsid w:val="00724334"/>
    <w:rsid w:val="007315EA"/>
    <w:rsid w:val="00736FE5"/>
    <w:rsid w:val="00743125"/>
    <w:rsid w:val="007455B1"/>
    <w:rsid w:val="00746978"/>
    <w:rsid w:val="007475C9"/>
    <w:rsid w:val="0074784F"/>
    <w:rsid w:val="00752636"/>
    <w:rsid w:val="00756203"/>
    <w:rsid w:val="00756B5E"/>
    <w:rsid w:val="00760FA4"/>
    <w:rsid w:val="007625F7"/>
    <w:rsid w:val="0076794C"/>
    <w:rsid w:val="00767E4A"/>
    <w:rsid w:val="007715EE"/>
    <w:rsid w:val="00774276"/>
    <w:rsid w:val="0077536D"/>
    <w:rsid w:val="00780F1C"/>
    <w:rsid w:val="0078372B"/>
    <w:rsid w:val="00784180"/>
    <w:rsid w:val="007A2334"/>
    <w:rsid w:val="007A4C20"/>
    <w:rsid w:val="007A5EDC"/>
    <w:rsid w:val="007A60F6"/>
    <w:rsid w:val="007B46BC"/>
    <w:rsid w:val="007D1B1E"/>
    <w:rsid w:val="007D5B81"/>
    <w:rsid w:val="007D6E56"/>
    <w:rsid w:val="007E2347"/>
    <w:rsid w:val="007F7244"/>
    <w:rsid w:val="007F7E6A"/>
    <w:rsid w:val="008025F7"/>
    <w:rsid w:val="008113B9"/>
    <w:rsid w:val="00822645"/>
    <w:rsid w:val="008251C4"/>
    <w:rsid w:val="0083600E"/>
    <w:rsid w:val="00836400"/>
    <w:rsid w:val="00841A07"/>
    <w:rsid w:val="00843E4A"/>
    <w:rsid w:val="008564E1"/>
    <w:rsid w:val="008614CA"/>
    <w:rsid w:val="00874A30"/>
    <w:rsid w:val="008770A6"/>
    <w:rsid w:val="00880F9F"/>
    <w:rsid w:val="008839E7"/>
    <w:rsid w:val="00884AFF"/>
    <w:rsid w:val="00896B06"/>
    <w:rsid w:val="008A3404"/>
    <w:rsid w:val="008A5F09"/>
    <w:rsid w:val="008B61E2"/>
    <w:rsid w:val="008C2254"/>
    <w:rsid w:val="008E5E6E"/>
    <w:rsid w:val="008E7294"/>
    <w:rsid w:val="008F34A1"/>
    <w:rsid w:val="008F6267"/>
    <w:rsid w:val="008F6FE1"/>
    <w:rsid w:val="008F7531"/>
    <w:rsid w:val="009004D1"/>
    <w:rsid w:val="00902E9B"/>
    <w:rsid w:val="00904538"/>
    <w:rsid w:val="00904E94"/>
    <w:rsid w:val="00926977"/>
    <w:rsid w:val="00930B46"/>
    <w:rsid w:val="00931751"/>
    <w:rsid w:val="009335D9"/>
    <w:rsid w:val="00934B26"/>
    <w:rsid w:val="00937C00"/>
    <w:rsid w:val="00942375"/>
    <w:rsid w:val="009753AF"/>
    <w:rsid w:val="00975A16"/>
    <w:rsid w:val="00985EDC"/>
    <w:rsid w:val="00986A3D"/>
    <w:rsid w:val="00994C45"/>
    <w:rsid w:val="00995119"/>
    <w:rsid w:val="009C5BA8"/>
    <w:rsid w:val="009C6BC8"/>
    <w:rsid w:val="009D37B1"/>
    <w:rsid w:val="009D3BE7"/>
    <w:rsid w:val="009E22F8"/>
    <w:rsid w:val="009E3B1C"/>
    <w:rsid w:val="009F1A95"/>
    <w:rsid w:val="00A03356"/>
    <w:rsid w:val="00A06C07"/>
    <w:rsid w:val="00A11626"/>
    <w:rsid w:val="00A11A04"/>
    <w:rsid w:val="00A21DCA"/>
    <w:rsid w:val="00A23674"/>
    <w:rsid w:val="00A42A57"/>
    <w:rsid w:val="00A450F7"/>
    <w:rsid w:val="00A459D3"/>
    <w:rsid w:val="00A56D30"/>
    <w:rsid w:val="00A65FD3"/>
    <w:rsid w:val="00A6652A"/>
    <w:rsid w:val="00A665A3"/>
    <w:rsid w:val="00A72296"/>
    <w:rsid w:val="00A72ECB"/>
    <w:rsid w:val="00A75F6A"/>
    <w:rsid w:val="00A83FA4"/>
    <w:rsid w:val="00A84965"/>
    <w:rsid w:val="00A93ADC"/>
    <w:rsid w:val="00A94F82"/>
    <w:rsid w:val="00AA357A"/>
    <w:rsid w:val="00AA6435"/>
    <w:rsid w:val="00AC1E1A"/>
    <w:rsid w:val="00AC5BE2"/>
    <w:rsid w:val="00AD2974"/>
    <w:rsid w:val="00AE127E"/>
    <w:rsid w:val="00AE62B6"/>
    <w:rsid w:val="00AE6D64"/>
    <w:rsid w:val="00AF60E5"/>
    <w:rsid w:val="00B003BF"/>
    <w:rsid w:val="00B01C07"/>
    <w:rsid w:val="00B1032C"/>
    <w:rsid w:val="00B1134A"/>
    <w:rsid w:val="00B1691E"/>
    <w:rsid w:val="00B23C01"/>
    <w:rsid w:val="00B275C3"/>
    <w:rsid w:val="00B3255B"/>
    <w:rsid w:val="00B354F6"/>
    <w:rsid w:val="00B40F75"/>
    <w:rsid w:val="00B41A33"/>
    <w:rsid w:val="00B47EA4"/>
    <w:rsid w:val="00B549BC"/>
    <w:rsid w:val="00B54F71"/>
    <w:rsid w:val="00B625BB"/>
    <w:rsid w:val="00B707AC"/>
    <w:rsid w:val="00B75695"/>
    <w:rsid w:val="00B75C48"/>
    <w:rsid w:val="00B872AC"/>
    <w:rsid w:val="00B87EC5"/>
    <w:rsid w:val="00B90CC0"/>
    <w:rsid w:val="00B9220C"/>
    <w:rsid w:val="00B948E8"/>
    <w:rsid w:val="00B956C8"/>
    <w:rsid w:val="00B978CC"/>
    <w:rsid w:val="00BA6E77"/>
    <w:rsid w:val="00BB1CFF"/>
    <w:rsid w:val="00BC0045"/>
    <w:rsid w:val="00BC71CD"/>
    <w:rsid w:val="00BC7316"/>
    <w:rsid w:val="00BC76E5"/>
    <w:rsid w:val="00BD1699"/>
    <w:rsid w:val="00BD2C99"/>
    <w:rsid w:val="00BD7EA4"/>
    <w:rsid w:val="00BF3B89"/>
    <w:rsid w:val="00C01B2D"/>
    <w:rsid w:val="00C048AC"/>
    <w:rsid w:val="00C04C76"/>
    <w:rsid w:val="00C11537"/>
    <w:rsid w:val="00C121F6"/>
    <w:rsid w:val="00C1443F"/>
    <w:rsid w:val="00C33E3F"/>
    <w:rsid w:val="00C35AB9"/>
    <w:rsid w:val="00C35BEA"/>
    <w:rsid w:val="00C377E6"/>
    <w:rsid w:val="00C37B9B"/>
    <w:rsid w:val="00C40659"/>
    <w:rsid w:val="00C41F6F"/>
    <w:rsid w:val="00C437CD"/>
    <w:rsid w:val="00C56B0C"/>
    <w:rsid w:val="00C63653"/>
    <w:rsid w:val="00C63C6E"/>
    <w:rsid w:val="00C671F0"/>
    <w:rsid w:val="00C7353E"/>
    <w:rsid w:val="00C741EC"/>
    <w:rsid w:val="00C76B5C"/>
    <w:rsid w:val="00C83667"/>
    <w:rsid w:val="00C87BA6"/>
    <w:rsid w:val="00C966E9"/>
    <w:rsid w:val="00C9717E"/>
    <w:rsid w:val="00CA1892"/>
    <w:rsid w:val="00CA5B3C"/>
    <w:rsid w:val="00CA7E98"/>
    <w:rsid w:val="00CB06E1"/>
    <w:rsid w:val="00CB3235"/>
    <w:rsid w:val="00CB4CFC"/>
    <w:rsid w:val="00CB7548"/>
    <w:rsid w:val="00CC44AD"/>
    <w:rsid w:val="00CC6856"/>
    <w:rsid w:val="00CE22A7"/>
    <w:rsid w:val="00CE75B0"/>
    <w:rsid w:val="00CF4E66"/>
    <w:rsid w:val="00D1281D"/>
    <w:rsid w:val="00D24691"/>
    <w:rsid w:val="00D265EF"/>
    <w:rsid w:val="00D300CF"/>
    <w:rsid w:val="00D33DCC"/>
    <w:rsid w:val="00D40D89"/>
    <w:rsid w:val="00D415CB"/>
    <w:rsid w:val="00D425F5"/>
    <w:rsid w:val="00D428DE"/>
    <w:rsid w:val="00D439E2"/>
    <w:rsid w:val="00D44884"/>
    <w:rsid w:val="00D471AA"/>
    <w:rsid w:val="00D47339"/>
    <w:rsid w:val="00D476F2"/>
    <w:rsid w:val="00D51AEA"/>
    <w:rsid w:val="00D51BE0"/>
    <w:rsid w:val="00D6267B"/>
    <w:rsid w:val="00D639F1"/>
    <w:rsid w:val="00D666A2"/>
    <w:rsid w:val="00D72AC1"/>
    <w:rsid w:val="00D85CB4"/>
    <w:rsid w:val="00D91E2E"/>
    <w:rsid w:val="00DA500B"/>
    <w:rsid w:val="00DA6AA5"/>
    <w:rsid w:val="00DA7ACE"/>
    <w:rsid w:val="00DB1855"/>
    <w:rsid w:val="00DB5084"/>
    <w:rsid w:val="00DB77B1"/>
    <w:rsid w:val="00DC6230"/>
    <w:rsid w:val="00DC70C9"/>
    <w:rsid w:val="00DD2483"/>
    <w:rsid w:val="00DD371D"/>
    <w:rsid w:val="00DD6CDE"/>
    <w:rsid w:val="00DF73B3"/>
    <w:rsid w:val="00E023EE"/>
    <w:rsid w:val="00E240FC"/>
    <w:rsid w:val="00E40688"/>
    <w:rsid w:val="00E41D06"/>
    <w:rsid w:val="00E478D5"/>
    <w:rsid w:val="00E5281B"/>
    <w:rsid w:val="00E5313A"/>
    <w:rsid w:val="00E549FC"/>
    <w:rsid w:val="00E55669"/>
    <w:rsid w:val="00E57325"/>
    <w:rsid w:val="00E57436"/>
    <w:rsid w:val="00E8288E"/>
    <w:rsid w:val="00E83173"/>
    <w:rsid w:val="00E9377D"/>
    <w:rsid w:val="00E93907"/>
    <w:rsid w:val="00E95B86"/>
    <w:rsid w:val="00EB557A"/>
    <w:rsid w:val="00EB7DD9"/>
    <w:rsid w:val="00EC7B19"/>
    <w:rsid w:val="00ED01E3"/>
    <w:rsid w:val="00ED11F6"/>
    <w:rsid w:val="00EE2F5C"/>
    <w:rsid w:val="00EF3D89"/>
    <w:rsid w:val="00EF5422"/>
    <w:rsid w:val="00EF69A0"/>
    <w:rsid w:val="00EF7D38"/>
    <w:rsid w:val="00F067A1"/>
    <w:rsid w:val="00F07856"/>
    <w:rsid w:val="00F14EBA"/>
    <w:rsid w:val="00F15423"/>
    <w:rsid w:val="00F16BD5"/>
    <w:rsid w:val="00F32A14"/>
    <w:rsid w:val="00F35637"/>
    <w:rsid w:val="00F37A58"/>
    <w:rsid w:val="00F41CB2"/>
    <w:rsid w:val="00F423E8"/>
    <w:rsid w:val="00F43278"/>
    <w:rsid w:val="00F54F09"/>
    <w:rsid w:val="00F572BD"/>
    <w:rsid w:val="00F627BC"/>
    <w:rsid w:val="00F820B6"/>
    <w:rsid w:val="00F94C42"/>
    <w:rsid w:val="00FA2575"/>
    <w:rsid w:val="00FA2D6B"/>
    <w:rsid w:val="00FA2D7E"/>
    <w:rsid w:val="00FA7861"/>
    <w:rsid w:val="00FA7871"/>
    <w:rsid w:val="00FB68C4"/>
    <w:rsid w:val="00FB7F96"/>
    <w:rsid w:val="00FC791D"/>
    <w:rsid w:val="00FC79BD"/>
    <w:rsid w:val="00FD34BC"/>
    <w:rsid w:val="00FD37A7"/>
    <w:rsid w:val="00FD4BAD"/>
    <w:rsid w:val="00FD552C"/>
    <w:rsid w:val="00FE51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399"/>
    <w:pPr>
      <w:ind w:left="720"/>
      <w:contextualSpacing/>
    </w:pPr>
  </w:style>
  <w:style w:type="paragraph" w:styleId="FootnoteText">
    <w:name w:val="footnote text"/>
    <w:basedOn w:val="Normal"/>
    <w:link w:val="FootnoteTextChar"/>
    <w:uiPriority w:val="99"/>
    <w:semiHidden/>
    <w:unhideWhenUsed/>
    <w:rsid w:val="00F14EBA"/>
    <w:pPr>
      <w:spacing w:line="240" w:lineRule="auto"/>
    </w:pPr>
    <w:rPr>
      <w:sz w:val="20"/>
      <w:szCs w:val="20"/>
    </w:rPr>
  </w:style>
  <w:style w:type="character" w:customStyle="1" w:styleId="FootnoteTextChar">
    <w:name w:val="Footnote Text Char"/>
    <w:basedOn w:val="DefaultParagraphFont"/>
    <w:link w:val="FootnoteText"/>
    <w:uiPriority w:val="99"/>
    <w:semiHidden/>
    <w:rsid w:val="00F14EBA"/>
    <w:rPr>
      <w:sz w:val="20"/>
      <w:szCs w:val="20"/>
    </w:rPr>
  </w:style>
  <w:style w:type="character" w:styleId="FootnoteReference">
    <w:name w:val="footnote reference"/>
    <w:basedOn w:val="DefaultParagraphFont"/>
    <w:uiPriority w:val="99"/>
    <w:semiHidden/>
    <w:unhideWhenUsed/>
    <w:rsid w:val="00F14E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89DB-5307-491A-AC4E-9FEB281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12</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dc:creator>
  <cp:lastModifiedBy>Win 8.1 Pro</cp:lastModifiedBy>
  <cp:revision>69</cp:revision>
  <dcterms:created xsi:type="dcterms:W3CDTF">2016-10-05T04:32:00Z</dcterms:created>
  <dcterms:modified xsi:type="dcterms:W3CDTF">2017-02-28T14:23:00Z</dcterms:modified>
</cp:coreProperties>
</file>