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1F" w:rsidRPr="008C40F7" w:rsidRDefault="002E3B6D" w:rsidP="008C40F7">
      <w:pPr>
        <w:autoSpaceDE w:val="0"/>
        <w:autoSpaceDN w:val="0"/>
        <w:adjustRightInd w:val="0"/>
        <w:spacing w:after="0" w:line="480" w:lineRule="auto"/>
        <w:ind w:firstLine="720"/>
        <w:jc w:val="both"/>
        <w:rPr>
          <w:rFonts w:ascii="Times New Roman" w:hAnsi="Times New Roman" w:cs="Times New Roman"/>
          <w:sz w:val="24"/>
          <w:szCs w:val="24"/>
          <w:lang w:val="en-US"/>
        </w:rPr>
      </w:pPr>
      <w:r w:rsidRPr="008C40F7">
        <w:rPr>
          <w:rFonts w:ascii="Times New Roman" w:hAnsi="Times New Roman" w:cs="Times New Roman"/>
          <w:sz w:val="24"/>
          <w:szCs w:val="24"/>
          <w:lang w:val="en-US"/>
        </w:rPr>
        <w:t xml:space="preserve"> </w:t>
      </w:r>
      <w:r w:rsidR="00D67C1F" w:rsidRPr="008C40F7">
        <w:rPr>
          <w:rFonts w:ascii="Times New Roman" w:eastAsia="MS Mincho" w:hAnsi="Times New Roman" w:cs="Times New Roman"/>
          <w:sz w:val="24"/>
          <w:szCs w:val="24"/>
          <w:lang w:eastAsia="ja-JP"/>
        </w:rPr>
        <w:t>Manusia sebagai makhluk sosial mempu</w:t>
      </w:r>
      <w:r w:rsidR="00CE3165" w:rsidRPr="008C40F7">
        <w:rPr>
          <w:rFonts w:ascii="Times New Roman" w:eastAsia="MS Mincho" w:hAnsi="Times New Roman" w:cs="Times New Roman"/>
          <w:sz w:val="24"/>
          <w:szCs w:val="24"/>
          <w:lang w:eastAsia="ja-JP"/>
        </w:rPr>
        <w:t>nya</w:t>
      </w:r>
      <w:r w:rsidR="00D67C1F" w:rsidRPr="008C40F7">
        <w:rPr>
          <w:rFonts w:ascii="Times New Roman" w:eastAsia="MS Mincho" w:hAnsi="Times New Roman" w:cs="Times New Roman"/>
          <w:sz w:val="24"/>
          <w:szCs w:val="24"/>
          <w:lang w:eastAsia="ja-JP"/>
        </w:rPr>
        <w:t>i konsekuensi untuk selalu berhubungan satu dengan yang lain</w:t>
      </w:r>
      <w:r w:rsidR="00CE3165" w:rsidRPr="008C40F7">
        <w:rPr>
          <w:rFonts w:ascii="Times New Roman" w:eastAsia="MS Mincho" w:hAnsi="Times New Roman" w:cs="Times New Roman"/>
          <w:sz w:val="24"/>
          <w:szCs w:val="24"/>
          <w:lang w:eastAsia="ja-JP"/>
        </w:rPr>
        <w:t>nya</w:t>
      </w:r>
      <w:r w:rsidR="00D67C1F" w:rsidRPr="008C40F7">
        <w:rPr>
          <w:rFonts w:ascii="Times New Roman" w:eastAsia="MS Mincho" w:hAnsi="Times New Roman" w:cs="Times New Roman"/>
          <w:sz w:val="24"/>
          <w:szCs w:val="24"/>
          <w:lang w:eastAsia="ja-JP"/>
        </w:rPr>
        <w:t>. Pada umum</w:t>
      </w:r>
      <w:r w:rsidR="00CE3165" w:rsidRPr="008C40F7">
        <w:rPr>
          <w:rFonts w:ascii="Times New Roman" w:eastAsia="MS Mincho" w:hAnsi="Times New Roman" w:cs="Times New Roman"/>
          <w:sz w:val="24"/>
          <w:szCs w:val="24"/>
          <w:lang w:eastAsia="ja-JP"/>
        </w:rPr>
        <w:t>nya</w:t>
      </w:r>
      <w:r w:rsidR="00D67C1F" w:rsidRPr="008C40F7">
        <w:rPr>
          <w:rFonts w:ascii="Times New Roman" w:eastAsia="MS Mincho" w:hAnsi="Times New Roman" w:cs="Times New Roman"/>
          <w:sz w:val="24"/>
          <w:szCs w:val="24"/>
          <w:lang w:eastAsia="ja-JP"/>
        </w:rPr>
        <w:t xml:space="preserve"> kerjasama yang dilakukan oleh seseorang mempu</w:t>
      </w:r>
      <w:r w:rsidR="00CE3165" w:rsidRPr="008C40F7">
        <w:rPr>
          <w:rFonts w:ascii="Times New Roman" w:eastAsia="MS Mincho" w:hAnsi="Times New Roman" w:cs="Times New Roman"/>
          <w:sz w:val="24"/>
          <w:szCs w:val="24"/>
          <w:lang w:eastAsia="ja-JP"/>
        </w:rPr>
        <w:t>nya</w:t>
      </w:r>
      <w:r w:rsidR="00D67C1F" w:rsidRPr="008C40F7">
        <w:rPr>
          <w:rFonts w:ascii="Times New Roman" w:eastAsia="MS Mincho" w:hAnsi="Times New Roman" w:cs="Times New Roman"/>
          <w:sz w:val="24"/>
          <w:szCs w:val="24"/>
          <w:lang w:eastAsia="ja-JP"/>
        </w:rPr>
        <w:t>i tujuan untuk mempertahankan kehidupan dan meningkatkan kesejahteraan hidup di antara mereka. Adakala</w:t>
      </w:r>
      <w:r w:rsidR="00CE3165" w:rsidRPr="008C40F7">
        <w:rPr>
          <w:rFonts w:ascii="Times New Roman" w:eastAsia="MS Mincho" w:hAnsi="Times New Roman" w:cs="Times New Roman"/>
          <w:sz w:val="24"/>
          <w:szCs w:val="24"/>
          <w:lang w:eastAsia="ja-JP"/>
        </w:rPr>
        <w:t>nya</w:t>
      </w:r>
      <w:r w:rsidR="00D67C1F" w:rsidRPr="008C40F7">
        <w:rPr>
          <w:rFonts w:ascii="Times New Roman" w:eastAsia="MS Mincho" w:hAnsi="Times New Roman" w:cs="Times New Roman"/>
          <w:sz w:val="24"/>
          <w:szCs w:val="24"/>
          <w:lang w:eastAsia="ja-JP"/>
        </w:rPr>
        <w:t xml:space="preserve"> seseorang memiliki modal, tetapi tidak ahli dalam mengelola</w:t>
      </w:r>
      <w:r w:rsidR="00CE3165" w:rsidRPr="008C40F7">
        <w:rPr>
          <w:rFonts w:ascii="Times New Roman" w:eastAsia="MS Mincho" w:hAnsi="Times New Roman" w:cs="Times New Roman"/>
          <w:sz w:val="24"/>
          <w:szCs w:val="24"/>
          <w:lang w:eastAsia="ja-JP"/>
        </w:rPr>
        <w:t>nya</w:t>
      </w:r>
      <w:r w:rsidR="00D67C1F" w:rsidRPr="008C40F7">
        <w:rPr>
          <w:rFonts w:ascii="Times New Roman" w:eastAsia="MS Mincho" w:hAnsi="Times New Roman" w:cs="Times New Roman"/>
          <w:sz w:val="24"/>
          <w:szCs w:val="24"/>
          <w:lang w:eastAsia="ja-JP"/>
        </w:rPr>
        <w:t xml:space="preserve"> sehingga dapat bersama-sama meraih keuntungan. Demikian juga dengan seseorang yang memiliki sawah pertanian, agar tanah pertanian ini dapat menghasilkan, maka diperlukan tenaga orang lain untuk menggarap tanah sawah ini supaya menghasilk</w:t>
      </w:r>
      <w:r w:rsidR="00A12E3A" w:rsidRPr="008C40F7">
        <w:rPr>
          <w:rFonts w:ascii="Times New Roman" w:eastAsia="MS Mincho" w:hAnsi="Times New Roman" w:cs="Times New Roman"/>
          <w:sz w:val="24"/>
          <w:szCs w:val="24"/>
          <w:lang w:eastAsia="ja-JP"/>
        </w:rPr>
        <w:t>an sebagaimana yang diharapkan.</w:t>
      </w:r>
      <w:r w:rsidR="00A12E3A" w:rsidRPr="008C40F7">
        <w:rPr>
          <w:rStyle w:val="FootnoteReference"/>
          <w:rFonts w:ascii="Times New Roman" w:eastAsia="MS Mincho" w:hAnsi="Times New Roman" w:cs="Times New Roman"/>
          <w:sz w:val="24"/>
          <w:szCs w:val="24"/>
          <w:lang w:eastAsia="ja-JP"/>
        </w:rPr>
        <w:footnoteReference w:id="2"/>
      </w:r>
      <w:r w:rsidR="00D67C1F" w:rsidRPr="008C40F7">
        <w:rPr>
          <w:rFonts w:ascii="Times New Roman" w:eastAsia="MS Mincho" w:hAnsi="Times New Roman" w:cs="Times New Roman"/>
          <w:sz w:val="24"/>
          <w:szCs w:val="24"/>
          <w:lang w:eastAsia="ja-JP"/>
        </w:rPr>
        <w:t xml:space="preserve"> </w:t>
      </w:r>
    </w:p>
    <w:p w:rsidR="005D60D4" w:rsidRPr="008C40F7" w:rsidRDefault="00D67C1F" w:rsidP="008C40F7">
      <w:pPr>
        <w:spacing w:line="480" w:lineRule="auto"/>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ab/>
        <w:t>Prinsip kerjasama merupakan prinsip universal yang selalu ada dalam literatur ekonomi islam. Manusia sebagai makhluk yang mendapat mandat dari khaliq-</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untuk mewujudkan perdamaian dan kemakmuran di muka bumi mempu</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i dua wajah yang tidak dapat dipisahkan satu sama lain</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yaitu sebagai makhluk individu dan sebagai makhluk sosial. Manusia sebagai makhluk sosial tidak akan dapat hidup sendiri tanpa ada</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bantuan dari yang lain. Sebagai apresiasi dari posisi diri</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sebagai makhluk sosial, nilai kerjasama adalah suatu norma yang tidak dapat ditawar lagi. Ha</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dengan mewujudkan kerjasama antar sesama manusia, manusia baru dapat merealisasikan kedudu</w:t>
      </w:r>
      <w:r w:rsidR="00A12E3A" w:rsidRPr="008C40F7">
        <w:rPr>
          <w:rFonts w:ascii="Times New Roman" w:eastAsia="MS Mincho" w:hAnsi="Times New Roman" w:cs="Times New Roman"/>
          <w:sz w:val="24"/>
          <w:szCs w:val="24"/>
          <w:lang w:eastAsia="ja-JP"/>
        </w:rPr>
        <w:t>kan</w:t>
      </w:r>
      <w:r w:rsidR="00CE3165" w:rsidRPr="008C40F7">
        <w:rPr>
          <w:rFonts w:ascii="Times New Roman" w:eastAsia="MS Mincho" w:hAnsi="Times New Roman" w:cs="Times New Roman"/>
          <w:sz w:val="24"/>
          <w:szCs w:val="24"/>
          <w:lang w:eastAsia="ja-JP"/>
        </w:rPr>
        <w:t>nya</w:t>
      </w:r>
      <w:r w:rsidR="00A12E3A" w:rsidRPr="008C40F7">
        <w:rPr>
          <w:rFonts w:ascii="Times New Roman" w:eastAsia="MS Mincho" w:hAnsi="Times New Roman" w:cs="Times New Roman"/>
          <w:sz w:val="24"/>
          <w:szCs w:val="24"/>
          <w:lang w:eastAsia="ja-JP"/>
        </w:rPr>
        <w:t xml:space="preserve"> sebagai makhluk sosial.</w:t>
      </w:r>
      <w:r w:rsidR="00A12E3A" w:rsidRPr="008C40F7">
        <w:rPr>
          <w:rStyle w:val="FootnoteReference"/>
          <w:rFonts w:ascii="Times New Roman" w:eastAsia="MS Mincho" w:hAnsi="Times New Roman" w:cs="Times New Roman"/>
          <w:sz w:val="24"/>
          <w:szCs w:val="24"/>
          <w:lang w:eastAsia="ja-JP"/>
        </w:rPr>
        <w:footnoteReference w:id="3"/>
      </w:r>
      <w:r w:rsidRPr="008C40F7">
        <w:rPr>
          <w:rFonts w:ascii="Times New Roman" w:eastAsia="MS Mincho" w:hAnsi="Times New Roman" w:cs="Times New Roman"/>
          <w:sz w:val="24"/>
          <w:szCs w:val="24"/>
          <w:lang w:eastAsia="ja-JP"/>
        </w:rPr>
        <w:tab/>
      </w:r>
    </w:p>
    <w:p w:rsidR="00AD12DB" w:rsidRPr="008C40F7" w:rsidRDefault="00AD12DB" w:rsidP="008C40F7">
      <w:pPr>
        <w:spacing w:line="480" w:lineRule="auto"/>
        <w:jc w:val="both"/>
        <w:rPr>
          <w:rFonts w:ascii="Times New Roman" w:eastAsia="MS Mincho" w:hAnsi="Times New Roman" w:cs="Times New Roman"/>
          <w:sz w:val="24"/>
          <w:szCs w:val="24"/>
          <w:lang w:val="en-US" w:eastAsia="ja-JP"/>
        </w:rPr>
      </w:pPr>
    </w:p>
    <w:p w:rsidR="00D67C1F" w:rsidRPr="008C40F7" w:rsidRDefault="00D67C1F" w:rsidP="008C40F7">
      <w:pPr>
        <w:spacing w:line="480" w:lineRule="auto"/>
        <w:ind w:firstLine="72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lastRenderedPageBreak/>
        <w:t xml:space="preserve">Kerjasama merupakan perbuatan tolong menolong </w:t>
      </w:r>
      <w:r w:rsidR="00045065" w:rsidRPr="008C40F7">
        <w:rPr>
          <w:rFonts w:ascii="Times New Roman" w:eastAsia="MS Mincho" w:hAnsi="Times New Roman" w:cs="Times New Roman"/>
          <w:sz w:val="24"/>
          <w:szCs w:val="24"/>
          <w:lang w:eastAsia="ja-JP"/>
        </w:rPr>
        <w:t xml:space="preserve">atau </w:t>
      </w:r>
      <w:r w:rsidRPr="008C40F7">
        <w:rPr>
          <w:rFonts w:ascii="Times New Roman" w:eastAsia="MS Mincho" w:hAnsi="Times New Roman" w:cs="Times New Roman"/>
          <w:sz w:val="24"/>
          <w:szCs w:val="24"/>
          <w:lang w:eastAsia="ja-JP"/>
        </w:rPr>
        <w:t>gotong royong yang sering terjadi dan berlaku tanpa ada</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suatu paksaan </w:t>
      </w:r>
      <w:r w:rsidR="00045065" w:rsidRPr="008C40F7">
        <w:rPr>
          <w:rFonts w:ascii="Times New Roman" w:eastAsia="MS Mincho" w:hAnsi="Times New Roman" w:cs="Times New Roman"/>
          <w:sz w:val="24"/>
          <w:szCs w:val="24"/>
          <w:lang w:eastAsia="ja-JP"/>
        </w:rPr>
        <w:t xml:space="preserve">atau </w:t>
      </w:r>
      <w:r w:rsidRPr="008C40F7">
        <w:rPr>
          <w:rFonts w:ascii="Times New Roman" w:eastAsia="MS Mincho" w:hAnsi="Times New Roman" w:cs="Times New Roman"/>
          <w:sz w:val="24"/>
          <w:szCs w:val="24"/>
          <w:lang w:eastAsia="ja-JP"/>
        </w:rPr>
        <w:t>susunan organisasi. Kegiatan kerjasama dapat terjadi dengan spontan dan setelah kepentingan kerjasama itu selesai maka kerjasama itu bubar dengan sendiri</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Di dalam hal kerjasama yang dibentuk secara organisasi biasa</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mempu</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i susunan pengurus </w:t>
      </w:r>
      <w:r w:rsidR="00045065" w:rsidRPr="008C40F7">
        <w:rPr>
          <w:rFonts w:ascii="Times New Roman" w:eastAsia="MS Mincho" w:hAnsi="Times New Roman" w:cs="Times New Roman"/>
          <w:sz w:val="24"/>
          <w:szCs w:val="24"/>
          <w:lang w:eastAsia="ja-JP"/>
        </w:rPr>
        <w:t>Atau</w:t>
      </w:r>
      <w:r w:rsidRPr="008C40F7">
        <w:rPr>
          <w:rFonts w:ascii="Times New Roman" w:eastAsia="MS Mincho" w:hAnsi="Times New Roman" w:cs="Times New Roman"/>
          <w:sz w:val="24"/>
          <w:szCs w:val="24"/>
          <w:lang w:eastAsia="ja-JP"/>
        </w:rPr>
        <w:t xml:space="preserve"> pimpinan yang mengatur cara kerjasama. Dalam hal ini bisa kita lihat berbagai macam suatu kerjasama, misal</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kerjasama di bidang usaha, kerjasama di bidang pembangunan, kerjasama di bidang perdagangan, kerjasama di bibang pendidikan, kerjasama di bidang pertukangan (buruh), kerjasama di bidang pertanian, kerjasama kaum wanita, kerjasama orang-orang tua, kerjasama m</w:t>
      </w:r>
      <w:r w:rsidR="00A12E3A" w:rsidRPr="008C40F7">
        <w:rPr>
          <w:rFonts w:ascii="Times New Roman" w:eastAsia="MS Mincho" w:hAnsi="Times New Roman" w:cs="Times New Roman"/>
          <w:sz w:val="24"/>
          <w:szCs w:val="24"/>
          <w:lang w:eastAsia="ja-JP"/>
        </w:rPr>
        <w:t>uda-mudi dan kerjasama lain</w:t>
      </w:r>
      <w:r w:rsidR="00CE3165" w:rsidRPr="008C40F7">
        <w:rPr>
          <w:rFonts w:ascii="Times New Roman" w:eastAsia="MS Mincho" w:hAnsi="Times New Roman" w:cs="Times New Roman"/>
          <w:sz w:val="24"/>
          <w:szCs w:val="24"/>
          <w:lang w:eastAsia="ja-JP"/>
        </w:rPr>
        <w:t>nya</w:t>
      </w:r>
      <w:r w:rsidR="00A12E3A" w:rsidRPr="008C40F7">
        <w:rPr>
          <w:rFonts w:ascii="Times New Roman" w:eastAsia="MS Mincho" w:hAnsi="Times New Roman" w:cs="Times New Roman"/>
          <w:sz w:val="24"/>
          <w:szCs w:val="24"/>
          <w:lang w:eastAsia="ja-JP"/>
        </w:rPr>
        <w:t>.</w:t>
      </w:r>
      <w:r w:rsidR="00A12E3A" w:rsidRPr="008C40F7">
        <w:rPr>
          <w:rStyle w:val="FootnoteReference"/>
          <w:rFonts w:ascii="Times New Roman" w:eastAsia="MS Mincho" w:hAnsi="Times New Roman" w:cs="Times New Roman"/>
          <w:sz w:val="24"/>
          <w:szCs w:val="24"/>
          <w:lang w:eastAsia="ja-JP"/>
        </w:rPr>
        <w:footnoteReference w:id="4"/>
      </w:r>
    </w:p>
    <w:p w:rsidR="005D60D4" w:rsidRPr="008C40F7" w:rsidRDefault="00D67C1F" w:rsidP="008C40F7">
      <w:pPr>
        <w:spacing w:line="480" w:lineRule="auto"/>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ab/>
        <w:t>Manusia mempu</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i kepentingan, kepentingan itu adakala</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dapat dipenuhi secara individual, dan terkadang harus dikerjakan secara bersama-sama, terutama sekali dalam hal-hal untuk mencapai tujuan tertentu. Kerjasama ini dilakukan tentu</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dengan orang lain yang mempu</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i kepentingan/tujuan yang sama pula. Manusia yang mempu</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i kepentingan bersama ini secara bersama-sama memperjuangkan suatu tujuan tertentu secara bersama-sama pula</w:t>
      </w:r>
      <w:r w:rsidR="006C46A7" w:rsidRPr="008C40F7">
        <w:rPr>
          <w:rFonts w:ascii="Times New Roman" w:eastAsia="MS Mincho" w:hAnsi="Times New Roman" w:cs="Times New Roman"/>
          <w:sz w:val="24"/>
          <w:szCs w:val="24"/>
          <w:lang w:val="en-US" w:eastAsia="ja-JP"/>
        </w:rPr>
        <w:t>.</w:t>
      </w:r>
      <w:r w:rsidRPr="008C40F7">
        <w:rPr>
          <w:rFonts w:ascii="Times New Roman" w:eastAsia="MS Mincho" w:hAnsi="Times New Roman" w:cs="Times New Roman"/>
          <w:sz w:val="24"/>
          <w:szCs w:val="24"/>
          <w:lang w:eastAsia="ja-JP"/>
        </w:rPr>
        <w:t xml:space="preserve"> </w:t>
      </w:r>
      <w:r w:rsidR="006C46A7" w:rsidRPr="008C40F7">
        <w:rPr>
          <w:rFonts w:ascii="Times New Roman" w:eastAsia="MS Mincho" w:hAnsi="Times New Roman" w:cs="Times New Roman"/>
          <w:sz w:val="24"/>
          <w:szCs w:val="24"/>
          <w:lang w:val="en-US" w:eastAsia="ja-JP"/>
        </w:rPr>
        <w:t xml:space="preserve"> </w:t>
      </w:r>
    </w:p>
    <w:p w:rsidR="00031FAE" w:rsidRPr="008C40F7" w:rsidRDefault="00031FAE" w:rsidP="008C40F7">
      <w:pPr>
        <w:spacing w:line="480" w:lineRule="auto"/>
        <w:ind w:firstLine="720"/>
        <w:jc w:val="both"/>
        <w:rPr>
          <w:rFonts w:ascii="Times New Roman" w:eastAsia="MS Mincho" w:hAnsi="Times New Roman" w:cs="Times New Roman"/>
          <w:sz w:val="24"/>
          <w:szCs w:val="24"/>
          <w:lang w:val="en-US" w:eastAsia="ja-JP"/>
        </w:rPr>
      </w:pPr>
      <w:r w:rsidRPr="008C40F7">
        <w:rPr>
          <w:rFonts w:ascii="Times New Roman" w:hAnsi="Times New Roman" w:cs="Times New Roman"/>
          <w:sz w:val="24"/>
          <w:szCs w:val="24"/>
        </w:rPr>
        <w:t xml:space="preserve">Istilah </w:t>
      </w:r>
      <w:r w:rsidR="00AB4104" w:rsidRPr="008C40F7">
        <w:rPr>
          <w:rFonts w:ascii="Times New Roman" w:hAnsi="Times New Roman" w:cs="Times New Roman"/>
          <w:sz w:val="24"/>
          <w:szCs w:val="24"/>
          <w:lang w:val="en-US"/>
        </w:rPr>
        <w:t xml:space="preserve">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berasal dari bahasa Sansekerta yang terdiri dari kata “pari” yang berarti lengkap, ba</w:t>
      </w:r>
      <w:r w:rsidR="00CE3165" w:rsidRPr="008C40F7">
        <w:rPr>
          <w:rFonts w:ascii="Times New Roman" w:hAnsi="Times New Roman" w:cs="Times New Roman"/>
          <w:sz w:val="24"/>
          <w:szCs w:val="24"/>
        </w:rPr>
        <w:t>nya</w:t>
      </w:r>
      <w:r w:rsidRPr="008C40F7">
        <w:rPr>
          <w:rFonts w:ascii="Times New Roman" w:hAnsi="Times New Roman" w:cs="Times New Roman"/>
          <w:sz w:val="24"/>
          <w:szCs w:val="24"/>
        </w:rPr>
        <w:t>k, berputar-putar dan kata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berarti perjalanan, bepergian. Istilah </w:t>
      </w:r>
      <w:r w:rsidR="00AB4104" w:rsidRPr="008C40F7">
        <w:rPr>
          <w:rFonts w:ascii="Times New Roman" w:hAnsi="Times New Roman" w:cs="Times New Roman"/>
          <w:sz w:val="24"/>
          <w:szCs w:val="24"/>
          <w:lang w:val="en-US"/>
        </w:rPr>
        <w:t xml:space="preserve">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mulai dipakai setelah tahun 1960 untuk mengganti istilah “bertamasya, melancong, piknik” yang biasa dipakai pada waktu itu. Menurut Salah Wahab dalam buku</w:t>
      </w:r>
      <w:r w:rsidR="00CE3165" w:rsidRPr="008C40F7">
        <w:rPr>
          <w:rFonts w:ascii="Times New Roman" w:hAnsi="Times New Roman" w:cs="Times New Roman"/>
          <w:sz w:val="24"/>
          <w:szCs w:val="24"/>
        </w:rPr>
        <w:t>nya</w:t>
      </w:r>
      <w:r w:rsidRPr="008C40F7">
        <w:rPr>
          <w:rFonts w:ascii="Times New Roman" w:hAnsi="Times New Roman" w:cs="Times New Roman"/>
          <w:sz w:val="24"/>
          <w:szCs w:val="24"/>
        </w:rPr>
        <w:t xml:space="preserve"> “Manajemen</w:t>
      </w:r>
      <w:r w:rsidRPr="008C40F7">
        <w:rPr>
          <w:rFonts w:ascii="Times New Roman" w:hAnsi="Times New Roman" w:cs="Times New Roman"/>
          <w:sz w:val="24"/>
          <w:szCs w:val="24"/>
          <w:lang w:val="en-US"/>
        </w:rPr>
        <w:t xml:space="preserve"> </w:t>
      </w:r>
      <w:r w:rsidR="00DB43C1" w:rsidRPr="008C40F7">
        <w:rPr>
          <w:rFonts w:ascii="Times New Roman" w:hAnsi="Times New Roman" w:cs="Times New Roman"/>
          <w:sz w:val="24"/>
          <w:szCs w:val="24"/>
        </w:rPr>
        <w:t xml:space="preserve">Parisiwata”.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adalah suatu aktivitas manusia yang dilakukan secara dasar yang mendapatkan pelayanan secara bergantian di antara orang-orang dalam suatu negara lain untuk sementara waktu dalam mencari kepuasan yang beraneka ragam dan berbeda dalam waktu singkat yang dialami dimana ia memperoleh pekerjaan tetap.</w:t>
      </w:r>
      <w:r w:rsidR="00920870" w:rsidRPr="008C40F7">
        <w:rPr>
          <w:rStyle w:val="FootnoteReference"/>
          <w:rFonts w:ascii="Times New Roman" w:hAnsi="Times New Roman" w:cs="Times New Roman"/>
          <w:sz w:val="24"/>
          <w:szCs w:val="24"/>
        </w:rPr>
        <w:footnoteReference w:id="5"/>
      </w:r>
      <w:r w:rsidRPr="008C40F7">
        <w:rPr>
          <w:rFonts w:ascii="Times New Roman" w:hAnsi="Times New Roman" w:cs="Times New Roman"/>
          <w:sz w:val="24"/>
          <w:szCs w:val="24"/>
        </w:rPr>
        <w:t xml:space="preserve"> </w:t>
      </w:r>
      <w:r w:rsidR="00920870" w:rsidRPr="008C40F7">
        <w:rPr>
          <w:rFonts w:ascii="Times New Roman" w:hAnsi="Times New Roman" w:cs="Times New Roman"/>
          <w:sz w:val="24"/>
          <w:szCs w:val="24"/>
          <w:lang w:val="en-US"/>
        </w:rPr>
        <w:t xml:space="preserve"> </w:t>
      </w:r>
      <w:r w:rsidRPr="008C40F7">
        <w:rPr>
          <w:rFonts w:ascii="Times New Roman" w:hAnsi="Times New Roman" w:cs="Times New Roman"/>
          <w:sz w:val="24"/>
          <w:szCs w:val="24"/>
        </w:rPr>
        <w:t xml:space="preserve">Pengembangan </w:t>
      </w:r>
      <w:r w:rsidR="00AB4104" w:rsidRPr="008C40F7">
        <w:rPr>
          <w:rFonts w:ascii="Times New Roman" w:hAnsi="Times New Roman" w:cs="Times New Roman"/>
          <w:sz w:val="24"/>
          <w:szCs w:val="24"/>
          <w:lang w:val="en-US"/>
        </w:rPr>
        <w:t xml:space="preserve">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sebagai suatu industri sangat mendapatkan perhatian pemerintah. Di samping untuk meningkatkan devisa negara juga meningkatkan kesempatan kerja, di samping masih ba</w:t>
      </w:r>
      <w:r w:rsidR="00CE3165" w:rsidRPr="008C40F7">
        <w:rPr>
          <w:rFonts w:ascii="Times New Roman" w:hAnsi="Times New Roman" w:cs="Times New Roman"/>
          <w:sz w:val="24"/>
          <w:szCs w:val="24"/>
        </w:rPr>
        <w:t>nya</w:t>
      </w:r>
      <w:r w:rsidRPr="008C40F7">
        <w:rPr>
          <w:rFonts w:ascii="Times New Roman" w:hAnsi="Times New Roman" w:cs="Times New Roman"/>
          <w:sz w:val="24"/>
          <w:szCs w:val="24"/>
        </w:rPr>
        <w:t>k manfaat yang lain. Seperti bidang ekonomi, sosial dan budaya.</w:t>
      </w:r>
    </w:p>
    <w:p w:rsidR="007B7AEE" w:rsidRPr="008C40F7" w:rsidRDefault="00AB4104" w:rsidP="008C40F7">
      <w:pPr>
        <w:autoSpaceDE w:val="0"/>
        <w:autoSpaceDN w:val="0"/>
        <w:adjustRightInd w:val="0"/>
        <w:spacing w:after="0" w:line="480" w:lineRule="auto"/>
        <w:ind w:firstLine="720"/>
        <w:jc w:val="both"/>
        <w:rPr>
          <w:rFonts w:ascii="Times New Roman" w:hAnsi="Times New Roman" w:cs="Times New Roman"/>
          <w:sz w:val="24"/>
          <w:szCs w:val="24"/>
          <w:lang w:val="en-US"/>
        </w:rPr>
      </w:pPr>
      <w:r w:rsidRPr="008C40F7">
        <w:rPr>
          <w:rFonts w:ascii="Times New Roman" w:hAnsi="Times New Roman" w:cs="Times New Roman"/>
          <w:sz w:val="24"/>
          <w:szCs w:val="24"/>
        </w:rPr>
        <w:t xml:space="preserve">Industri </w:t>
      </w:r>
      <w:r w:rsidR="00E16AB2" w:rsidRPr="008C40F7">
        <w:rPr>
          <w:rFonts w:ascii="Times New Roman" w:hAnsi="Times New Roman" w:cs="Times New Roman"/>
          <w:sz w:val="24"/>
          <w:szCs w:val="24"/>
        </w:rPr>
        <w:t>Pariwisata</w:t>
      </w:r>
      <w:r w:rsidR="00031FAE" w:rsidRPr="008C40F7">
        <w:rPr>
          <w:rFonts w:ascii="Times New Roman" w:hAnsi="Times New Roman" w:cs="Times New Roman"/>
          <w:sz w:val="24"/>
          <w:szCs w:val="24"/>
        </w:rPr>
        <w:t xml:space="preserve"> merupakan peluang yang tidak da</w:t>
      </w:r>
      <w:r w:rsidRPr="008C40F7">
        <w:rPr>
          <w:rFonts w:ascii="Times New Roman" w:hAnsi="Times New Roman" w:cs="Times New Roman"/>
          <w:sz w:val="24"/>
          <w:szCs w:val="24"/>
        </w:rPr>
        <w:t>pat dilepaskan begitu saja.</w:t>
      </w:r>
      <w:r w:rsidRPr="008C40F7">
        <w:rPr>
          <w:rFonts w:ascii="Times New Roman" w:hAnsi="Times New Roman" w:cs="Times New Roman"/>
          <w:sz w:val="24"/>
          <w:szCs w:val="24"/>
          <w:lang w:val="en-US"/>
        </w:rPr>
        <w:t xml:space="preserve"> </w:t>
      </w:r>
      <w:r w:rsidR="00E16AB2" w:rsidRPr="008C40F7">
        <w:rPr>
          <w:rFonts w:ascii="Times New Roman" w:hAnsi="Times New Roman" w:cs="Times New Roman"/>
          <w:sz w:val="24"/>
          <w:szCs w:val="24"/>
        </w:rPr>
        <w:t>Pariwisata</w:t>
      </w:r>
      <w:r w:rsidR="00031FAE" w:rsidRPr="008C40F7">
        <w:rPr>
          <w:rFonts w:ascii="Times New Roman" w:hAnsi="Times New Roman" w:cs="Times New Roman"/>
          <w:sz w:val="24"/>
          <w:szCs w:val="24"/>
        </w:rPr>
        <w:t xml:space="preserve"> tumbuh menjadi industri yang sangat menguntungkan dan mempu</w:t>
      </w:r>
      <w:r w:rsidR="00CE3165" w:rsidRPr="008C40F7">
        <w:rPr>
          <w:rFonts w:ascii="Times New Roman" w:hAnsi="Times New Roman" w:cs="Times New Roman"/>
          <w:sz w:val="24"/>
          <w:szCs w:val="24"/>
        </w:rPr>
        <w:t>nya</w:t>
      </w:r>
      <w:r w:rsidR="00031FAE" w:rsidRPr="008C40F7">
        <w:rPr>
          <w:rFonts w:ascii="Times New Roman" w:hAnsi="Times New Roman" w:cs="Times New Roman"/>
          <w:sz w:val="24"/>
          <w:szCs w:val="24"/>
        </w:rPr>
        <w:t xml:space="preserve">i prospek yang sangat cerah di kemudian hari bagi sebuah pembangunan nasional. </w:t>
      </w:r>
      <w:r w:rsidRPr="008C40F7">
        <w:rPr>
          <w:rFonts w:ascii="Times New Roman" w:hAnsi="Times New Roman" w:cs="Times New Roman"/>
          <w:sz w:val="24"/>
          <w:szCs w:val="24"/>
          <w:lang w:val="en-US"/>
        </w:rPr>
        <w:t xml:space="preserve"> </w:t>
      </w:r>
      <w:r w:rsidR="00E16AB2" w:rsidRPr="008C40F7">
        <w:rPr>
          <w:rFonts w:ascii="Times New Roman" w:hAnsi="Times New Roman" w:cs="Times New Roman"/>
          <w:sz w:val="24"/>
          <w:szCs w:val="24"/>
        </w:rPr>
        <w:t>Pariwisata</w:t>
      </w:r>
      <w:r w:rsidR="00031FAE" w:rsidRPr="008C40F7">
        <w:rPr>
          <w:rFonts w:ascii="Times New Roman" w:hAnsi="Times New Roman" w:cs="Times New Roman"/>
          <w:sz w:val="24"/>
          <w:szCs w:val="24"/>
        </w:rPr>
        <w:t xml:space="preserve"> pada hakekat</w:t>
      </w:r>
      <w:r w:rsidR="00CE3165" w:rsidRPr="008C40F7">
        <w:rPr>
          <w:rFonts w:ascii="Times New Roman" w:hAnsi="Times New Roman" w:cs="Times New Roman"/>
          <w:sz w:val="24"/>
          <w:szCs w:val="24"/>
        </w:rPr>
        <w:t>nya</w:t>
      </w:r>
      <w:r w:rsidR="00031FAE" w:rsidRPr="008C40F7">
        <w:rPr>
          <w:rFonts w:ascii="Times New Roman" w:hAnsi="Times New Roman" w:cs="Times New Roman"/>
          <w:sz w:val="24"/>
          <w:szCs w:val="24"/>
        </w:rPr>
        <w:t xml:space="preserve"> berhubungan dengan barang-barang dan pelayanan jasa-jasa yang me</w:t>
      </w:r>
      <w:r w:rsidR="00CE3165" w:rsidRPr="008C40F7">
        <w:rPr>
          <w:rFonts w:ascii="Times New Roman" w:hAnsi="Times New Roman" w:cs="Times New Roman"/>
          <w:sz w:val="24"/>
          <w:szCs w:val="24"/>
        </w:rPr>
        <w:t>nya</w:t>
      </w:r>
      <w:r w:rsidR="00031FAE" w:rsidRPr="008C40F7">
        <w:rPr>
          <w:rFonts w:ascii="Times New Roman" w:hAnsi="Times New Roman" w:cs="Times New Roman"/>
          <w:sz w:val="24"/>
          <w:szCs w:val="24"/>
        </w:rPr>
        <w:t>jikan kelegaan, ke</w:t>
      </w:r>
      <w:r w:rsidR="00CE3165" w:rsidRPr="008C40F7">
        <w:rPr>
          <w:rFonts w:ascii="Times New Roman" w:hAnsi="Times New Roman" w:cs="Times New Roman"/>
          <w:sz w:val="24"/>
          <w:szCs w:val="24"/>
        </w:rPr>
        <w:t>nya</w:t>
      </w:r>
      <w:r w:rsidR="00031FAE" w:rsidRPr="008C40F7">
        <w:rPr>
          <w:rFonts w:ascii="Times New Roman" w:hAnsi="Times New Roman" w:cs="Times New Roman"/>
          <w:sz w:val="24"/>
          <w:szCs w:val="24"/>
        </w:rPr>
        <w:t xml:space="preserve">manan juga kesenangan kepada para </w:t>
      </w:r>
      <w:r w:rsidRPr="008C40F7">
        <w:rPr>
          <w:rFonts w:ascii="Times New Roman" w:hAnsi="Times New Roman" w:cs="Times New Roman"/>
          <w:sz w:val="24"/>
          <w:szCs w:val="24"/>
          <w:lang w:val="en-US"/>
        </w:rPr>
        <w:t xml:space="preserve"> </w:t>
      </w:r>
      <w:r w:rsidR="00E16AB2" w:rsidRPr="008C40F7">
        <w:rPr>
          <w:rFonts w:ascii="Times New Roman" w:hAnsi="Times New Roman" w:cs="Times New Roman"/>
          <w:sz w:val="24"/>
          <w:szCs w:val="24"/>
        </w:rPr>
        <w:t>wisata</w:t>
      </w:r>
      <w:r w:rsidR="00031FAE" w:rsidRPr="008C40F7">
        <w:rPr>
          <w:rFonts w:ascii="Times New Roman" w:hAnsi="Times New Roman" w:cs="Times New Roman"/>
          <w:sz w:val="24"/>
          <w:szCs w:val="24"/>
        </w:rPr>
        <w:t xml:space="preserve">wan. Semakin besar para </w:t>
      </w:r>
      <w:r w:rsidR="00E16AB2" w:rsidRPr="008C40F7">
        <w:rPr>
          <w:rFonts w:ascii="Times New Roman" w:hAnsi="Times New Roman" w:cs="Times New Roman"/>
          <w:sz w:val="24"/>
          <w:szCs w:val="24"/>
        </w:rPr>
        <w:t>Pariwisata</w:t>
      </w:r>
      <w:r w:rsidR="00031FAE" w:rsidRPr="008C40F7">
        <w:rPr>
          <w:rFonts w:ascii="Times New Roman" w:hAnsi="Times New Roman" w:cs="Times New Roman"/>
          <w:sz w:val="24"/>
          <w:szCs w:val="24"/>
        </w:rPr>
        <w:t xml:space="preserve">wan merasa senang di tempat </w:t>
      </w:r>
      <w:r w:rsidR="00E16AB2" w:rsidRPr="008C40F7">
        <w:rPr>
          <w:rFonts w:ascii="Times New Roman" w:hAnsi="Times New Roman" w:cs="Times New Roman"/>
          <w:sz w:val="24"/>
          <w:szCs w:val="24"/>
        </w:rPr>
        <w:t>Pariwisata</w:t>
      </w:r>
      <w:r w:rsidR="00031FAE" w:rsidRPr="008C40F7">
        <w:rPr>
          <w:rFonts w:ascii="Times New Roman" w:hAnsi="Times New Roman" w:cs="Times New Roman"/>
          <w:sz w:val="24"/>
          <w:szCs w:val="24"/>
        </w:rPr>
        <w:t xml:space="preserve"> maka kemungkinan akan semakin lama para </w:t>
      </w:r>
      <w:r w:rsidR="00E16AB2" w:rsidRPr="008C40F7">
        <w:rPr>
          <w:rFonts w:ascii="Times New Roman" w:hAnsi="Times New Roman" w:cs="Times New Roman"/>
          <w:sz w:val="24"/>
          <w:szCs w:val="24"/>
        </w:rPr>
        <w:t>Pariwisata</w:t>
      </w:r>
      <w:r w:rsidR="00031FAE" w:rsidRPr="008C40F7">
        <w:rPr>
          <w:rFonts w:ascii="Times New Roman" w:hAnsi="Times New Roman" w:cs="Times New Roman"/>
          <w:sz w:val="24"/>
          <w:szCs w:val="24"/>
        </w:rPr>
        <w:t xml:space="preserve">wan tinggal </w:t>
      </w:r>
      <w:r w:rsidR="00852E77" w:rsidRPr="008C40F7">
        <w:rPr>
          <w:rFonts w:ascii="Times New Roman" w:hAnsi="Times New Roman" w:cs="Times New Roman"/>
          <w:sz w:val="24"/>
          <w:szCs w:val="24"/>
        </w:rPr>
        <w:t xml:space="preserve">atau </w:t>
      </w:r>
      <w:r w:rsidR="00031FAE" w:rsidRPr="008C40F7">
        <w:rPr>
          <w:rFonts w:ascii="Times New Roman" w:hAnsi="Times New Roman" w:cs="Times New Roman"/>
          <w:sz w:val="24"/>
          <w:szCs w:val="24"/>
        </w:rPr>
        <w:t xml:space="preserve">mereka akan datang lagi, oleh karena itu semua pihak yang terlibat dalam </w:t>
      </w:r>
      <w:r w:rsidR="00DB43C1" w:rsidRPr="008C40F7">
        <w:rPr>
          <w:rFonts w:ascii="Times New Roman" w:hAnsi="Times New Roman" w:cs="Times New Roman"/>
          <w:sz w:val="24"/>
          <w:szCs w:val="24"/>
        </w:rPr>
        <w:t xml:space="preserve">proses kepariwisataan </w:t>
      </w:r>
      <w:r w:rsidR="00031FAE" w:rsidRPr="008C40F7">
        <w:rPr>
          <w:rFonts w:ascii="Times New Roman" w:hAnsi="Times New Roman" w:cs="Times New Roman"/>
          <w:sz w:val="24"/>
          <w:szCs w:val="24"/>
        </w:rPr>
        <w:t>harus berusaha untuk memberikan mutu pelayanan yang terbaik.</w:t>
      </w:r>
      <w:r w:rsidR="00031FAE" w:rsidRPr="008C40F7">
        <w:rPr>
          <w:rStyle w:val="FootnoteReference"/>
          <w:rFonts w:ascii="Times New Roman" w:hAnsi="Times New Roman" w:cs="Times New Roman"/>
          <w:sz w:val="24"/>
          <w:szCs w:val="24"/>
        </w:rPr>
        <w:footnoteReference w:id="6"/>
      </w:r>
    </w:p>
    <w:p w:rsidR="00031FAE" w:rsidRPr="008C40F7" w:rsidRDefault="00031FAE" w:rsidP="008C40F7">
      <w:pPr>
        <w:autoSpaceDE w:val="0"/>
        <w:autoSpaceDN w:val="0"/>
        <w:adjustRightInd w:val="0"/>
        <w:spacing w:after="0" w:line="480" w:lineRule="auto"/>
        <w:ind w:firstLine="720"/>
        <w:jc w:val="both"/>
        <w:rPr>
          <w:rFonts w:ascii="Times New Roman" w:hAnsi="Times New Roman" w:cs="Times New Roman"/>
          <w:sz w:val="24"/>
          <w:szCs w:val="24"/>
          <w:lang w:val="en-US"/>
        </w:rPr>
      </w:pPr>
      <w:r w:rsidRPr="008C40F7">
        <w:rPr>
          <w:rFonts w:ascii="Times New Roman" w:hAnsi="Times New Roman" w:cs="Times New Roman"/>
          <w:sz w:val="24"/>
          <w:szCs w:val="24"/>
        </w:rPr>
        <w:t>P</w:t>
      </w:r>
      <w:r w:rsidR="002905EA" w:rsidRPr="008C40F7">
        <w:rPr>
          <w:rFonts w:ascii="Times New Roman" w:hAnsi="Times New Roman" w:cs="Times New Roman"/>
          <w:sz w:val="24"/>
          <w:szCs w:val="24"/>
        </w:rPr>
        <w:t xml:space="preserve">eningkatan dan perkembangan </w:t>
      </w:r>
      <w:r w:rsidR="002905EA" w:rsidRPr="008C40F7">
        <w:rPr>
          <w:rFonts w:ascii="Times New Roman" w:hAnsi="Times New Roman" w:cs="Times New Roman"/>
          <w:sz w:val="24"/>
          <w:szCs w:val="24"/>
          <w:lang w:val="en-US"/>
        </w:rPr>
        <w:t xml:space="preserve">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sangatlah didukung dari berbagai faktor-faktor penunjang yang sangat penting tersebut adalah sarana yang tersedia di tempat tujuan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misal: sarana transportasi, penginapan, restoran dan hiburan. Dari berbagai faktor yang diperlukan salah satu diantara</w:t>
      </w:r>
      <w:r w:rsidR="00CE3165" w:rsidRPr="008C40F7">
        <w:rPr>
          <w:rFonts w:ascii="Times New Roman" w:hAnsi="Times New Roman" w:cs="Times New Roman"/>
          <w:sz w:val="24"/>
          <w:szCs w:val="24"/>
        </w:rPr>
        <w:t>nya</w:t>
      </w:r>
      <w:r w:rsidRPr="008C40F7">
        <w:rPr>
          <w:rFonts w:ascii="Times New Roman" w:hAnsi="Times New Roman" w:cs="Times New Roman"/>
          <w:sz w:val="24"/>
          <w:szCs w:val="24"/>
        </w:rPr>
        <w:t xml:space="preserve"> dan sangatlah penting k</w:t>
      </w:r>
      <w:r w:rsidR="00DB43C1" w:rsidRPr="008C40F7">
        <w:rPr>
          <w:rFonts w:ascii="Times New Roman" w:hAnsi="Times New Roman" w:cs="Times New Roman"/>
          <w:sz w:val="24"/>
          <w:szCs w:val="24"/>
        </w:rPr>
        <w:t>eberadaan</w:t>
      </w:r>
      <w:r w:rsidR="00CE3165" w:rsidRPr="008C40F7">
        <w:rPr>
          <w:rFonts w:ascii="Times New Roman" w:hAnsi="Times New Roman" w:cs="Times New Roman"/>
          <w:sz w:val="24"/>
          <w:szCs w:val="24"/>
        </w:rPr>
        <w:t>nya</w:t>
      </w:r>
      <w:r w:rsidR="00DB43C1" w:rsidRPr="008C40F7">
        <w:rPr>
          <w:rFonts w:ascii="Times New Roman" w:hAnsi="Times New Roman" w:cs="Times New Roman"/>
          <w:sz w:val="24"/>
          <w:szCs w:val="24"/>
        </w:rPr>
        <w:t xml:space="preserve"> di dalam dunia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adalah Biro Perjalanan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(BPW). BPW adalah usaha menyelenggarakan kegiatan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dan jasa lain yang berkaitan dengan penyelenggaraan perjalanan </w:t>
      </w:r>
      <w:r w:rsidR="00E16AB2" w:rsidRPr="008C40F7">
        <w:rPr>
          <w:rFonts w:ascii="Times New Roman" w:hAnsi="Times New Roman" w:cs="Times New Roman"/>
          <w:sz w:val="24"/>
          <w:szCs w:val="24"/>
        </w:rPr>
        <w:t>Pariwisata</w:t>
      </w:r>
      <w:r w:rsidRPr="008C40F7">
        <w:rPr>
          <w:rFonts w:ascii="Times New Roman" w:hAnsi="Times New Roman" w:cs="Times New Roman"/>
          <w:sz w:val="24"/>
          <w:szCs w:val="24"/>
        </w:rPr>
        <w:t xml:space="preserve"> baik dari dalam k</w:t>
      </w:r>
      <w:r w:rsidR="005E1560" w:rsidRPr="008C40F7">
        <w:rPr>
          <w:rFonts w:ascii="Times New Roman" w:hAnsi="Times New Roman" w:cs="Times New Roman"/>
          <w:sz w:val="24"/>
          <w:szCs w:val="24"/>
        </w:rPr>
        <w:t>e luar negeri maupun sebalik</w:t>
      </w:r>
      <w:r w:rsidR="00CE3165" w:rsidRPr="008C40F7">
        <w:rPr>
          <w:rFonts w:ascii="Times New Roman" w:hAnsi="Times New Roman" w:cs="Times New Roman"/>
          <w:sz w:val="24"/>
          <w:szCs w:val="24"/>
        </w:rPr>
        <w:t>nya</w:t>
      </w:r>
      <w:r w:rsidR="005E1560" w:rsidRPr="008C40F7">
        <w:rPr>
          <w:rFonts w:ascii="Times New Roman" w:hAnsi="Times New Roman" w:cs="Times New Roman"/>
          <w:sz w:val="24"/>
          <w:szCs w:val="24"/>
          <w:lang w:val="en-US"/>
        </w:rPr>
        <w:t>.</w:t>
      </w:r>
      <w:r w:rsidR="005E1560" w:rsidRPr="008C40F7">
        <w:rPr>
          <w:rStyle w:val="FootnoteReference"/>
          <w:rFonts w:ascii="Times New Roman" w:hAnsi="Times New Roman" w:cs="Times New Roman"/>
          <w:sz w:val="24"/>
          <w:szCs w:val="24"/>
          <w:lang w:val="en-US"/>
        </w:rPr>
        <w:footnoteReference w:id="7"/>
      </w:r>
    </w:p>
    <w:p w:rsidR="004732B7" w:rsidRPr="008C40F7" w:rsidRDefault="00E16AB2" w:rsidP="008C40F7">
      <w:pPr>
        <w:shd w:val="clear" w:color="auto" w:fill="FFFFFF"/>
        <w:spacing w:after="75" w:line="480" w:lineRule="auto"/>
        <w:ind w:firstLine="720"/>
        <w:jc w:val="both"/>
        <w:rPr>
          <w:rFonts w:ascii="Times New Roman" w:eastAsia="Times New Roman" w:hAnsi="Times New Roman" w:cs="Times New Roman"/>
          <w:color w:val="000000" w:themeColor="text1"/>
          <w:sz w:val="24"/>
          <w:szCs w:val="24"/>
          <w:lang w:val="en-US"/>
        </w:rPr>
      </w:pPr>
      <w:r w:rsidRPr="008C40F7">
        <w:rPr>
          <w:rFonts w:ascii="Times New Roman" w:eastAsia="Times New Roman" w:hAnsi="Times New Roman" w:cs="Times New Roman"/>
          <w:color w:val="000000" w:themeColor="text1"/>
          <w:sz w:val="24"/>
          <w:szCs w:val="24"/>
        </w:rPr>
        <w:t>CV. ETS Tours &amp; Travel Palembang</w:t>
      </w:r>
      <w:r w:rsidR="00D67C1F" w:rsidRPr="008C40F7">
        <w:rPr>
          <w:rFonts w:ascii="Times New Roman" w:eastAsia="Times New Roman" w:hAnsi="Times New Roman" w:cs="Times New Roman"/>
          <w:color w:val="000000" w:themeColor="text1"/>
          <w:sz w:val="24"/>
          <w:szCs w:val="24"/>
        </w:rPr>
        <w:t xml:space="preserve"> me</w:t>
      </w:r>
      <w:r w:rsidR="00197650" w:rsidRPr="008C40F7">
        <w:rPr>
          <w:rFonts w:ascii="Times New Roman" w:eastAsia="Times New Roman" w:hAnsi="Times New Roman" w:cs="Times New Roman"/>
          <w:color w:val="000000" w:themeColor="text1"/>
          <w:sz w:val="24"/>
          <w:szCs w:val="24"/>
        </w:rPr>
        <w:t>rupakan salah satu bentuk usah</w:t>
      </w:r>
      <w:r w:rsidR="00197650" w:rsidRPr="008C40F7">
        <w:rPr>
          <w:rFonts w:ascii="Times New Roman" w:eastAsia="Times New Roman" w:hAnsi="Times New Roman" w:cs="Times New Roman"/>
          <w:color w:val="000000" w:themeColor="text1"/>
          <w:sz w:val="24"/>
          <w:szCs w:val="24"/>
          <w:lang w:val="en-US"/>
        </w:rPr>
        <w:t>a</w:t>
      </w:r>
      <w:r w:rsidR="00D67C1F" w:rsidRPr="008C40F7">
        <w:rPr>
          <w:rFonts w:ascii="Times New Roman" w:eastAsia="Times New Roman" w:hAnsi="Times New Roman" w:cs="Times New Roman"/>
          <w:color w:val="000000" w:themeColor="text1"/>
          <w:sz w:val="24"/>
          <w:szCs w:val="24"/>
        </w:rPr>
        <w:t xml:space="preserve"> yang bergerak di bidang angkutan</w:t>
      </w:r>
      <w:r w:rsidR="00197650" w:rsidRPr="008C40F7">
        <w:rPr>
          <w:rFonts w:ascii="Times New Roman" w:eastAsia="Times New Roman" w:hAnsi="Times New Roman" w:cs="Times New Roman"/>
          <w:color w:val="000000" w:themeColor="text1"/>
          <w:sz w:val="24"/>
          <w:szCs w:val="24"/>
          <w:lang w:val="en-US"/>
        </w:rPr>
        <w:t xml:space="preserve"> Jasa</w:t>
      </w:r>
      <w:r w:rsidR="00D67C1F" w:rsidRPr="008C40F7">
        <w:rPr>
          <w:rFonts w:ascii="Times New Roman" w:eastAsia="Times New Roman" w:hAnsi="Times New Roman" w:cs="Times New Roman"/>
          <w:color w:val="000000" w:themeColor="text1"/>
          <w:sz w:val="24"/>
          <w:szCs w:val="24"/>
        </w:rPr>
        <w:t xml:space="preserve"> </w:t>
      </w:r>
      <w:r w:rsidR="00031FAE" w:rsidRPr="008C40F7">
        <w:rPr>
          <w:rFonts w:ascii="Times New Roman" w:eastAsia="Times New Roman" w:hAnsi="Times New Roman" w:cs="Times New Roman"/>
          <w:color w:val="000000" w:themeColor="text1"/>
          <w:sz w:val="24"/>
          <w:szCs w:val="24"/>
        </w:rPr>
        <w:t>Tours &amp; Travel</w:t>
      </w:r>
      <w:r w:rsidR="00D67C1F" w:rsidRPr="008C40F7">
        <w:rPr>
          <w:rFonts w:ascii="Times New Roman" w:eastAsia="Times New Roman" w:hAnsi="Times New Roman" w:cs="Times New Roman"/>
          <w:color w:val="000000" w:themeColor="text1"/>
          <w:sz w:val="24"/>
          <w:szCs w:val="24"/>
        </w:rPr>
        <w:t xml:space="preserve"> dari kota palembang ke kota</w:t>
      </w:r>
      <w:r w:rsidR="00197650" w:rsidRPr="008C40F7">
        <w:rPr>
          <w:rFonts w:ascii="Times New Roman" w:eastAsia="Times New Roman" w:hAnsi="Times New Roman" w:cs="Times New Roman"/>
          <w:color w:val="000000" w:themeColor="text1"/>
          <w:sz w:val="24"/>
          <w:szCs w:val="24"/>
          <w:lang w:val="en-US"/>
        </w:rPr>
        <w:t>-kota</w:t>
      </w:r>
      <w:r w:rsidR="00D67C1F" w:rsidRPr="008C40F7">
        <w:rPr>
          <w:rFonts w:ascii="Times New Roman" w:eastAsia="Times New Roman" w:hAnsi="Times New Roman" w:cs="Times New Roman"/>
          <w:color w:val="000000" w:themeColor="text1"/>
          <w:sz w:val="24"/>
          <w:szCs w:val="24"/>
        </w:rPr>
        <w:t xml:space="preserve"> </w:t>
      </w:r>
      <w:r w:rsidR="008167B8" w:rsidRPr="008C40F7">
        <w:rPr>
          <w:rFonts w:ascii="Times New Roman" w:eastAsia="Times New Roman" w:hAnsi="Times New Roman" w:cs="Times New Roman"/>
          <w:color w:val="000000" w:themeColor="text1"/>
          <w:sz w:val="24"/>
          <w:szCs w:val="24"/>
          <w:lang w:val="en-US"/>
        </w:rPr>
        <w:t>di Indonesia</w:t>
      </w:r>
      <w:r w:rsidR="004732B7" w:rsidRPr="008C40F7">
        <w:rPr>
          <w:rFonts w:ascii="Times New Roman" w:eastAsia="Times New Roman" w:hAnsi="Times New Roman" w:cs="Times New Roman"/>
          <w:color w:val="000000" w:themeColor="text1"/>
          <w:sz w:val="24"/>
          <w:szCs w:val="24"/>
          <w:lang w:val="en-US"/>
        </w:rPr>
        <w:t xml:space="preserve"> yang berkerjsama dengan PT. Bus Kramat Djati</w:t>
      </w:r>
      <w:r w:rsidR="00D67C1F" w:rsidRPr="008C40F7">
        <w:rPr>
          <w:rFonts w:ascii="Times New Roman" w:eastAsia="Times New Roman" w:hAnsi="Times New Roman" w:cs="Times New Roman"/>
          <w:color w:val="000000" w:themeColor="text1"/>
          <w:sz w:val="24"/>
          <w:szCs w:val="24"/>
        </w:rPr>
        <w:t xml:space="preserve">.  Dalam kehidupan sehari-hari </w:t>
      </w:r>
      <w:r w:rsidRPr="008C40F7">
        <w:rPr>
          <w:rFonts w:ascii="Times New Roman" w:eastAsia="Times New Roman" w:hAnsi="Times New Roman" w:cs="Times New Roman"/>
          <w:color w:val="000000" w:themeColor="text1"/>
          <w:sz w:val="24"/>
          <w:szCs w:val="24"/>
        </w:rPr>
        <w:t>CV. ETS Tours &amp; Travel Palembang</w:t>
      </w:r>
      <w:r w:rsidR="008167B8" w:rsidRPr="008C40F7">
        <w:rPr>
          <w:rFonts w:ascii="Times New Roman" w:eastAsia="Times New Roman" w:hAnsi="Times New Roman" w:cs="Times New Roman"/>
          <w:color w:val="000000" w:themeColor="text1"/>
          <w:sz w:val="24"/>
          <w:szCs w:val="24"/>
        </w:rPr>
        <w:t xml:space="preserve"> merupakan bentuk usaha </w:t>
      </w:r>
      <w:r w:rsidR="008167B8" w:rsidRPr="008C40F7">
        <w:rPr>
          <w:rFonts w:ascii="Times New Roman" w:eastAsia="Times New Roman" w:hAnsi="Times New Roman" w:cs="Times New Roman"/>
          <w:color w:val="000000" w:themeColor="text1"/>
          <w:sz w:val="24"/>
          <w:szCs w:val="24"/>
          <w:lang w:val="en-US"/>
        </w:rPr>
        <w:t>besar</w:t>
      </w:r>
      <w:r w:rsidR="008167B8" w:rsidRPr="008C40F7">
        <w:rPr>
          <w:rFonts w:ascii="Times New Roman" w:eastAsia="Times New Roman" w:hAnsi="Times New Roman" w:cs="Times New Roman"/>
          <w:color w:val="000000" w:themeColor="text1"/>
          <w:sz w:val="24"/>
          <w:szCs w:val="24"/>
        </w:rPr>
        <w:t xml:space="preserve"> </w:t>
      </w:r>
      <w:r w:rsidR="00D67C1F" w:rsidRPr="008C40F7">
        <w:rPr>
          <w:rFonts w:ascii="Times New Roman" w:eastAsia="Times New Roman" w:hAnsi="Times New Roman" w:cs="Times New Roman"/>
          <w:color w:val="000000" w:themeColor="text1"/>
          <w:sz w:val="24"/>
          <w:szCs w:val="24"/>
        </w:rPr>
        <w:t xml:space="preserve">yang bergerak di bidang angkutan </w:t>
      </w:r>
      <w:r w:rsidRPr="008C40F7">
        <w:rPr>
          <w:rFonts w:ascii="Times New Roman" w:eastAsia="Times New Roman" w:hAnsi="Times New Roman" w:cs="Times New Roman"/>
          <w:color w:val="000000" w:themeColor="text1"/>
          <w:sz w:val="24"/>
          <w:szCs w:val="24"/>
          <w:lang w:val="en-US"/>
        </w:rPr>
        <w:t>Pariwisata.</w:t>
      </w:r>
      <w:r w:rsidR="007B7AEE" w:rsidRPr="008C40F7">
        <w:rPr>
          <w:rFonts w:ascii="Times New Roman" w:eastAsia="Times New Roman" w:hAnsi="Times New Roman" w:cs="Times New Roman"/>
          <w:color w:val="000000" w:themeColor="text1"/>
          <w:sz w:val="24"/>
          <w:szCs w:val="24"/>
          <w:lang w:val="en-US"/>
        </w:rPr>
        <w:t xml:space="preserve"> </w:t>
      </w:r>
      <w:r w:rsidR="008167B8" w:rsidRPr="008C40F7">
        <w:rPr>
          <w:rFonts w:ascii="Times New Roman" w:eastAsia="Times New Roman" w:hAnsi="Times New Roman" w:cs="Times New Roman"/>
          <w:color w:val="000000" w:themeColor="text1"/>
          <w:sz w:val="24"/>
          <w:szCs w:val="24"/>
        </w:rPr>
        <w:t>Tours &amp; Travel</w:t>
      </w:r>
      <w:r w:rsidR="008167B8" w:rsidRPr="008C40F7">
        <w:rPr>
          <w:rFonts w:ascii="Times New Roman" w:eastAsia="Times New Roman" w:hAnsi="Times New Roman" w:cs="Times New Roman"/>
          <w:color w:val="000000" w:themeColor="text1"/>
          <w:sz w:val="24"/>
          <w:szCs w:val="24"/>
          <w:lang w:val="en-US"/>
        </w:rPr>
        <w:t xml:space="preserve"> </w:t>
      </w:r>
      <w:r w:rsidR="00D67C1F" w:rsidRPr="008C40F7">
        <w:rPr>
          <w:rFonts w:ascii="Times New Roman" w:eastAsia="Times New Roman" w:hAnsi="Times New Roman" w:cs="Times New Roman"/>
          <w:color w:val="000000" w:themeColor="text1"/>
          <w:sz w:val="24"/>
          <w:szCs w:val="24"/>
        </w:rPr>
        <w:t xml:space="preserve"> yang mempu</w:t>
      </w:r>
      <w:r w:rsidR="00CE3165" w:rsidRPr="008C40F7">
        <w:rPr>
          <w:rFonts w:ascii="Times New Roman" w:eastAsia="Times New Roman" w:hAnsi="Times New Roman" w:cs="Times New Roman"/>
          <w:color w:val="000000" w:themeColor="text1"/>
          <w:sz w:val="24"/>
          <w:szCs w:val="24"/>
        </w:rPr>
        <w:t>nya</w:t>
      </w:r>
      <w:r w:rsidR="00D67C1F" w:rsidRPr="008C40F7">
        <w:rPr>
          <w:rFonts w:ascii="Times New Roman" w:eastAsia="Times New Roman" w:hAnsi="Times New Roman" w:cs="Times New Roman"/>
          <w:color w:val="000000" w:themeColor="text1"/>
          <w:sz w:val="24"/>
          <w:szCs w:val="24"/>
        </w:rPr>
        <w:t xml:space="preserve">i tujuan untuk membantu </w:t>
      </w:r>
      <w:r w:rsidR="008167B8" w:rsidRPr="008C40F7">
        <w:rPr>
          <w:rFonts w:ascii="Times New Roman" w:eastAsia="Times New Roman" w:hAnsi="Times New Roman" w:cs="Times New Roman"/>
          <w:color w:val="000000" w:themeColor="text1"/>
          <w:sz w:val="24"/>
          <w:szCs w:val="24"/>
          <w:lang w:val="en-US"/>
        </w:rPr>
        <w:t>ba</w:t>
      </w:r>
      <w:r w:rsidR="00CE3165" w:rsidRPr="008C40F7">
        <w:rPr>
          <w:rFonts w:ascii="Times New Roman" w:eastAsia="Times New Roman" w:hAnsi="Times New Roman" w:cs="Times New Roman"/>
          <w:color w:val="000000" w:themeColor="text1"/>
          <w:sz w:val="24"/>
          <w:szCs w:val="24"/>
          <w:lang w:val="en-US"/>
        </w:rPr>
        <w:t>nya</w:t>
      </w:r>
      <w:r w:rsidR="008167B8" w:rsidRPr="008C40F7">
        <w:rPr>
          <w:rFonts w:ascii="Times New Roman" w:eastAsia="Times New Roman" w:hAnsi="Times New Roman" w:cs="Times New Roman"/>
          <w:color w:val="000000" w:themeColor="text1"/>
          <w:sz w:val="24"/>
          <w:szCs w:val="24"/>
          <w:lang w:val="en-US"/>
        </w:rPr>
        <w:t>k orang</w:t>
      </w:r>
      <w:r w:rsidR="00D67C1F" w:rsidRPr="008C40F7">
        <w:rPr>
          <w:rFonts w:ascii="Times New Roman" w:eastAsia="Times New Roman" w:hAnsi="Times New Roman" w:cs="Times New Roman"/>
          <w:color w:val="000000" w:themeColor="text1"/>
          <w:sz w:val="24"/>
          <w:szCs w:val="24"/>
        </w:rPr>
        <w:t xml:space="preserve"> yang ingin pergi dari Palembang ke </w:t>
      </w:r>
      <w:r w:rsidR="008167B8" w:rsidRPr="008C40F7">
        <w:rPr>
          <w:rFonts w:ascii="Times New Roman" w:eastAsia="Times New Roman" w:hAnsi="Times New Roman" w:cs="Times New Roman"/>
          <w:color w:val="000000" w:themeColor="text1"/>
          <w:sz w:val="24"/>
          <w:szCs w:val="24"/>
          <w:lang w:val="en-US"/>
        </w:rPr>
        <w:t xml:space="preserve">kota-kota </w:t>
      </w:r>
      <w:r w:rsidR="005F7303" w:rsidRPr="008C40F7">
        <w:rPr>
          <w:rFonts w:ascii="Times New Roman" w:eastAsia="Times New Roman" w:hAnsi="Times New Roman" w:cs="Times New Roman"/>
          <w:color w:val="000000" w:themeColor="text1"/>
          <w:sz w:val="24"/>
          <w:szCs w:val="24"/>
          <w:lang w:val="en-US"/>
        </w:rPr>
        <w:t>besar di indonesia</w:t>
      </w:r>
      <w:r w:rsidR="008167B8" w:rsidRPr="008C40F7">
        <w:rPr>
          <w:rFonts w:ascii="Times New Roman" w:eastAsia="Times New Roman" w:hAnsi="Times New Roman" w:cs="Times New Roman"/>
          <w:color w:val="000000" w:themeColor="text1"/>
          <w:sz w:val="24"/>
          <w:szCs w:val="24"/>
          <w:lang w:val="en-US"/>
        </w:rPr>
        <w:t xml:space="preserve"> </w:t>
      </w:r>
      <w:r w:rsidR="00D67C1F" w:rsidRPr="008C40F7">
        <w:rPr>
          <w:rFonts w:ascii="Times New Roman" w:eastAsia="Times New Roman" w:hAnsi="Times New Roman" w:cs="Times New Roman"/>
          <w:color w:val="000000" w:themeColor="text1"/>
          <w:sz w:val="24"/>
          <w:szCs w:val="24"/>
        </w:rPr>
        <w:t xml:space="preserve"> dengan memberikan pelayanan </w:t>
      </w:r>
      <w:r w:rsidR="005F7303" w:rsidRPr="008C40F7">
        <w:rPr>
          <w:rFonts w:ascii="Times New Roman" w:eastAsia="Times New Roman" w:hAnsi="Times New Roman" w:cs="Times New Roman"/>
          <w:color w:val="000000" w:themeColor="text1"/>
          <w:sz w:val="24"/>
          <w:szCs w:val="24"/>
          <w:lang w:val="en-US"/>
        </w:rPr>
        <w:t xml:space="preserve">yang </w:t>
      </w:r>
      <w:r w:rsidRPr="008C40F7">
        <w:rPr>
          <w:rFonts w:ascii="Times New Roman" w:eastAsia="Times New Roman" w:hAnsi="Times New Roman" w:cs="Times New Roman"/>
          <w:color w:val="000000" w:themeColor="text1"/>
          <w:sz w:val="24"/>
          <w:szCs w:val="24"/>
          <w:lang w:val="en-US"/>
        </w:rPr>
        <w:t>terbaik</w:t>
      </w:r>
      <w:r w:rsidR="007D6203" w:rsidRPr="008C40F7">
        <w:rPr>
          <w:rFonts w:ascii="Times New Roman" w:eastAsia="Times New Roman" w:hAnsi="Times New Roman" w:cs="Times New Roman"/>
          <w:color w:val="000000" w:themeColor="text1"/>
          <w:sz w:val="24"/>
          <w:szCs w:val="24"/>
        </w:rPr>
        <w:t>.</w:t>
      </w:r>
      <w:r w:rsidR="007D6203" w:rsidRPr="008C40F7">
        <w:rPr>
          <w:rStyle w:val="FootnoteReference"/>
          <w:rFonts w:ascii="Times New Roman" w:eastAsia="Times New Roman" w:hAnsi="Times New Roman" w:cs="Times New Roman"/>
          <w:color w:val="000000" w:themeColor="text1"/>
          <w:sz w:val="24"/>
          <w:szCs w:val="24"/>
        </w:rPr>
        <w:footnoteReference w:id="8"/>
      </w:r>
    </w:p>
    <w:p w:rsidR="004732B7" w:rsidRPr="008C40F7" w:rsidRDefault="004732B7" w:rsidP="008C40F7">
      <w:pPr>
        <w:shd w:val="clear" w:color="auto" w:fill="FFFFFF"/>
        <w:spacing w:after="75" w:line="480" w:lineRule="auto"/>
        <w:ind w:firstLine="720"/>
        <w:jc w:val="both"/>
        <w:rPr>
          <w:rFonts w:ascii="Times New Roman" w:eastAsia="Times New Roman" w:hAnsi="Times New Roman" w:cs="Times New Roman"/>
          <w:color w:val="000000" w:themeColor="text1"/>
          <w:sz w:val="24"/>
          <w:szCs w:val="24"/>
          <w:lang w:val="en-US"/>
        </w:rPr>
      </w:pPr>
      <w:r w:rsidRPr="008C40F7">
        <w:rPr>
          <w:rFonts w:ascii="Times New Roman" w:eastAsia="MS Mincho" w:hAnsi="Times New Roman" w:cs="Times New Roman"/>
          <w:sz w:val="24"/>
          <w:szCs w:val="24"/>
          <w:lang w:eastAsia="ja-JP"/>
        </w:rPr>
        <w:t>Dalam hubungan inilah mereka mendirikan serikat usaha, yaitu dengan cara berserikat dalam modal melalui pemilikan sero/saham dari serikat usaha tersebut, kemudian keuntungan yang diperoleh dari serikat usaha itu juga di miliki pula secara bersama-sama, kemudian dibagi-bagi sesuai dengan besarnya penyertaan modal masing-masing. Sebaliknya jika terjadi kerugian, kerugian itu</w:t>
      </w:r>
      <w:r w:rsidR="006C46A7"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juga ditanggung secara bersama-sama dengan perhitungan sesuai dengan modal yang disertakannya dalam serikat itu.</w:t>
      </w:r>
      <w:r w:rsidRPr="008C40F7">
        <w:rPr>
          <w:rStyle w:val="FootnoteReference"/>
          <w:rFonts w:ascii="Times New Roman" w:eastAsia="MS Mincho" w:hAnsi="Times New Roman" w:cs="Times New Roman"/>
          <w:sz w:val="24"/>
          <w:szCs w:val="24"/>
          <w:lang w:eastAsia="ja-JP"/>
        </w:rPr>
        <w:footnoteReference w:id="9"/>
      </w:r>
    </w:p>
    <w:p w:rsidR="00165C5D" w:rsidRPr="008C40F7" w:rsidRDefault="004732B7" w:rsidP="008C40F7">
      <w:pPr>
        <w:spacing w:line="480" w:lineRule="auto"/>
        <w:ind w:firstLine="720"/>
        <w:jc w:val="both"/>
        <w:rPr>
          <w:rFonts w:ascii="Times New Roman" w:eastAsia="MS Mincho" w:hAnsi="Times New Roman" w:cs="Times New Roman"/>
          <w:sz w:val="24"/>
          <w:szCs w:val="24"/>
          <w:lang w:val="en-US" w:eastAsia="ja-JP"/>
        </w:rPr>
      </w:pPr>
      <w:r w:rsidRPr="008C40F7">
        <w:rPr>
          <w:rFonts w:ascii="Times New Roman" w:hAnsi="Times New Roman" w:cs="Times New Roman"/>
          <w:sz w:val="24"/>
          <w:szCs w:val="24"/>
        </w:rPr>
        <w:t>Kerjasama atau cooperation merupakan bentuk lain dari organiasi bisnis yang berorientasi pada jasa yang dapat memberikan sumbangan yang berarti bagi realisasi tujuan-tujuan ekonomi. Kerjasama adalah gabungan individualisme dan kepedulian sosial yang terjalin erat, yang bekerja demi kesejahteraan orang lain, sehingga memberikan harapan bagi pengembangan daya guna seseoran</w:t>
      </w:r>
      <w:r w:rsidRPr="008C40F7">
        <w:rPr>
          <w:rFonts w:ascii="Times New Roman" w:hAnsi="Times New Roman" w:cs="Times New Roman"/>
          <w:sz w:val="24"/>
          <w:szCs w:val="24"/>
          <w:lang w:val="en-US"/>
        </w:rPr>
        <w:t>g.</w:t>
      </w:r>
      <w:r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Kemitraan usaha dan pembagian hasil telah dipraktikkan selama masa Rasulullah. Para sahabat terlatih dan mematuhinya dalam menjalankan metode ini. Rasulullah tidak melarang bahkan menyatakan persetujuannya dan ikut menjalankan metode ini</w:t>
      </w:r>
      <w:r w:rsidRPr="008C40F7">
        <w:rPr>
          <w:rFonts w:ascii="Times New Roman" w:eastAsia="MS Mincho" w:hAnsi="Times New Roman" w:cs="Times New Roman"/>
          <w:sz w:val="24"/>
          <w:szCs w:val="24"/>
          <w:lang w:val="en-US" w:eastAsia="ja-JP"/>
        </w:rPr>
        <w:t>.</w:t>
      </w:r>
      <w:r w:rsidRPr="008C40F7">
        <w:rPr>
          <w:rStyle w:val="FootnoteReference"/>
          <w:rFonts w:ascii="Times New Roman" w:eastAsia="MS Mincho" w:hAnsi="Times New Roman" w:cs="Times New Roman"/>
          <w:sz w:val="24"/>
          <w:szCs w:val="24"/>
          <w:lang w:val="en-US" w:eastAsia="ja-JP"/>
        </w:rPr>
        <w:footnoteReference w:id="10"/>
      </w:r>
      <w:r w:rsidRPr="008C40F7">
        <w:rPr>
          <w:rFonts w:ascii="Times New Roman" w:eastAsia="MS Mincho" w:hAnsi="Times New Roman" w:cs="Times New Roman"/>
          <w:sz w:val="24"/>
          <w:szCs w:val="24"/>
          <w:lang w:val="en-US" w:eastAsia="ja-JP"/>
        </w:rPr>
        <w:t xml:space="preserve">  </w:t>
      </w:r>
    </w:p>
    <w:p w:rsidR="0032332F" w:rsidRPr="008C40F7" w:rsidRDefault="00D67C1F" w:rsidP="008C40F7">
      <w:pPr>
        <w:spacing w:line="480" w:lineRule="auto"/>
        <w:ind w:firstLine="720"/>
        <w:jc w:val="both"/>
        <w:rPr>
          <w:rFonts w:ascii="Times New Roman" w:eastAsia="MS Mincho" w:hAnsi="Times New Roman" w:cs="Times New Roman"/>
          <w:sz w:val="24"/>
          <w:szCs w:val="24"/>
          <w:lang w:val="en-US" w:eastAsia="ja-JP"/>
        </w:rPr>
      </w:pPr>
      <w:r w:rsidRPr="008C40F7">
        <w:rPr>
          <w:rFonts w:ascii="Times New Roman" w:eastAsia="Times New Roman" w:hAnsi="Times New Roman" w:cs="Times New Roman"/>
          <w:color w:val="000000" w:themeColor="text1"/>
          <w:sz w:val="24"/>
          <w:szCs w:val="24"/>
        </w:rPr>
        <w:t xml:space="preserve">Berdasarkan uraian singkat diatas, maka dapat diambil untuk dibahas lebih jauh tentang Mekanisme Kerjasama Usaha di </w:t>
      </w:r>
      <w:r w:rsidR="00E16AB2" w:rsidRPr="008C40F7">
        <w:rPr>
          <w:rFonts w:ascii="Times New Roman" w:eastAsia="Times New Roman" w:hAnsi="Times New Roman" w:cs="Times New Roman"/>
          <w:color w:val="000000" w:themeColor="text1"/>
          <w:sz w:val="24"/>
          <w:szCs w:val="24"/>
        </w:rPr>
        <w:t>CV. ETS Tours &amp; Travel Palembang</w:t>
      </w:r>
      <w:r w:rsidR="00B6337B" w:rsidRPr="008C40F7">
        <w:rPr>
          <w:rFonts w:ascii="Times New Roman" w:eastAsia="Times New Roman" w:hAnsi="Times New Roman" w:cs="Times New Roman"/>
          <w:color w:val="000000" w:themeColor="text1"/>
          <w:sz w:val="24"/>
          <w:szCs w:val="24"/>
          <w:lang w:val="en-US"/>
        </w:rPr>
        <w:t xml:space="preserve">, dengan judul “ </w:t>
      </w:r>
      <w:r w:rsidR="0019253D" w:rsidRPr="008C40F7">
        <w:rPr>
          <w:rFonts w:ascii="Times New Roman" w:eastAsia="Times New Roman" w:hAnsi="Times New Roman" w:cs="Times New Roman"/>
          <w:b/>
          <w:color w:val="000000" w:themeColor="text1"/>
          <w:sz w:val="24"/>
          <w:szCs w:val="24"/>
          <w:lang w:val="en-US"/>
        </w:rPr>
        <w:t>Studi Tentang Kerjasama Jasa Transportasi dan Pariwisata Antara CV. ETS Tours &amp; Travel Palembang dan PT. Bus Kramat Djati”</w:t>
      </w:r>
    </w:p>
    <w:p w:rsidR="00C83A1B" w:rsidRPr="008C40F7" w:rsidRDefault="00C83A1B" w:rsidP="008C40F7">
      <w:pPr>
        <w:shd w:val="clear" w:color="auto" w:fill="FFFFFF"/>
        <w:spacing w:after="75" w:line="480" w:lineRule="auto"/>
        <w:ind w:firstLine="720"/>
        <w:jc w:val="both"/>
        <w:rPr>
          <w:rFonts w:ascii="Times New Roman" w:eastAsia="Times New Roman" w:hAnsi="Times New Roman" w:cs="Times New Roman"/>
          <w:color w:val="000000" w:themeColor="text1"/>
          <w:sz w:val="24"/>
          <w:szCs w:val="24"/>
          <w:lang w:val="en-US"/>
        </w:rPr>
      </w:pPr>
    </w:p>
    <w:p w:rsidR="00C83A1B" w:rsidRPr="008C40F7" w:rsidRDefault="00C83A1B" w:rsidP="008C40F7">
      <w:pPr>
        <w:shd w:val="clear" w:color="auto" w:fill="FFFFFF"/>
        <w:spacing w:after="75" w:line="480" w:lineRule="auto"/>
        <w:ind w:firstLine="720"/>
        <w:jc w:val="both"/>
        <w:rPr>
          <w:rFonts w:ascii="Times New Roman" w:eastAsia="Times New Roman" w:hAnsi="Times New Roman" w:cs="Times New Roman"/>
          <w:color w:val="000000" w:themeColor="text1"/>
          <w:sz w:val="24"/>
          <w:szCs w:val="24"/>
          <w:lang w:val="en-US"/>
        </w:rPr>
      </w:pPr>
    </w:p>
    <w:p w:rsidR="00C83A1B" w:rsidRPr="008C40F7" w:rsidRDefault="00C83A1B" w:rsidP="008C40F7">
      <w:pPr>
        <w:shd w:val="clear" w:color="auto" w:fill="FFFFFF"/>
        <w:spacing w:after="75" w:line="480" w:lineRule="auto"/>
        <w:ind w:firstLine="720"/>
        <w:jc w:val="both"/>
        <w:rPr>
          <w:rFonts w:ascii="Times New Roman" w:eastAsia="Times New Roman" w:hAnsi="Times New Roman" w:cs="Times New Roman"/>
          <w:color w:val="000000" w:themeColor="text1"/>
          <w:sz w:val="24"/>
          <w:szCs w:val="24"/>
          <w:lang w:val="en-US"/>
        </w:rPr>
      </w:pPr>
    </w:p>
    <w:p w:rsidR="00C83A1B" w:rsidRPr="008C40F7" w:rsidRDefault="00C83A1B" w:rsidP="008C40F7">
      <w:pPr>
        <w:shd w:val="clear" w:color="auto" w:fill="FFFFFF"/>
        <w:spacing w:after="75" w:line="480" w:lineRule="auto"/>
        <w:jc w:val="both"/>
        <w:rPr>
          <w:rFonts w:ascii="Times New Roman" w:eastAsia="Times New Roman" w:hAnsi="Times New Roman" w:cs="Times New Roman"/>
          <w:color w:val="000000" w:themeColor="text1"/>
          <w:sz w:val="24"/>
          <w:szCs w:val="24"/>
          <w:lang w:val="en-US"/>
        </w:rPr>
      </w:pPr>
    </w:p>
    <w:p w:rsidR="00C83A1B" w:rsidRPr="008C40F7" w:rsidRDefault="00770DBD" w:rsidP="008C40F7">
      <w:pPr>
        <w:pStyle w:val="ListParagraph"/>
        <w:numPr>
          <w:ilvl w:val="0"/>
          <w:numId w:val="13"/>
        </w:numPr>
        <w:shd w:val="clear" w:color="auto" w:fill="FFFFFF"/>
        <w:spacing w:after="75" w:line="480" w:lineRule="auto"/>
        <w:jc w:val="both"/>
        <w:rPr>
          <w:rFonts w:ascii="Times New Roman" w:eastAsia="MS Mincho" w:hAnsi="Times New Roman" w:cs="Times New Roman"/>
          <w:b/>
          <w:bCs/>
          <w:sz w:val="24"/>
          <w:szCs w:val="24"/>
          <w:lang w:val="en-US" w:eastAsia="ja-JP"/>
        </w:rPr>
      </w:pPr>
      <w:r w:rsidRPr="008C40F7">
        <w:rPr>
          <w:rFonts w:ascii="Times New Roman" w:eastAsia="MS Mincho" w:hAnsi="Times New Roman" w:cs="Times New Roman"/>
          <w:b/>
          <w:bCs/>
          <w:sz w:val="24"/>
          <w:szCs w:val="24"/>
          <w:lang w:eastAsia="ja-JP"/>
        </w:rPr>
        <w:t>Rumusan Masalah</w:t>
      </w:r>
    </w:p>
    <w:p w:rsidR="0032332F" w:rsidRPr="008C40F7" w:rsidRDefault="00D67C1F" w:rsidP="008C40F7">
      <w:pPr>
        <w:pStyle w:val="ListParagraph"/>
        <w:shd w:val="clear" w:color="auto" w:fill="FFFFFF"/>
        <w:spacing w:after="75" w:line="480" w:lineRule="auto"/>
        <w:ind w:left="360" w:firstLine="36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Dari latar belakang di atas, maka penulis dapat merumuskan yang menjadi pokok-pokok permasalahan yang ingin diteliti ialah:</w:t>
      </w:r>
    </w:p>
    <w:p w:rsidR="00475B37" w:rsidRPr="008C40F7" w:rsidRDefault="00D67C1F" w:rsidP="008C40F7">
      <w:pPr>
        <w:pStyle w:val="ListParagraph"/>
        <w:numPr>
          <w:ilvl w:val="0"/>
          <w:numId w:val="1"/>
        </w:numPr>
        <w:shd w:val="clear" w:color="auto" w:fill="FFFFFF"/>
        <w:spacing w:after="75" w:line="480" w:lineRule="auto"/>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 xml:space="preserve">Bagaimana mekanisme kerjasama usaha </w:t>
      </w:r>
      <w:r w:rsidR="00475B37" w:rsidRPr="008C40F7">
        <w:rPr>
          <w:rFonts w:ascii="Times New Roman" w:eastAsia="MS Mincho" w:hAnsi="Times New Roman" w:cs="Times New Roman"/>
          <w:sz w:val="24"/>
          <w:szCs w:val="24"/>
          <w:lang w:val="en-US" w:eastAsia="ja-JP"/>
        </w:rPr>
        <w:t>antara</w:t>
      </w:r>
      <w:r w:rsidR="00475B37" w:rsidRPr="008C40F7">
        <w:rPr>
          <w:rFonts w:ascii="Times New Roman" w:eastAsia="MS Mincho" w:hAnsi="Times New Roman" w:cs="Times New Roman"/>
          <w:sz w:val="24"/>
          <w:szCs w:val="24"/>
          <w:lang w:eastAsia="ja-JP"/>
        </w:rPr>
        <w:t xml:space="preserve"> CV. ETS Tours &amp; Travel Palembang</w:t>
      </w:r>
      <w:r w:rsidR="00475B37" w:rsidRPr="008C40F7">
        <w:rPr>
          <w:rFonts w:ascii="Times New Roman" w:eastAsia="MS Mincho" w:hAnsi="Times New Roman" w:cs="Times New Roman"/>
          <w:b/>
          <w:bCs/>
          <w:sz w:val="24"/>
          <w:szCs w:val="24"/>
          <w:lang w:val="en-US" w:eastAsia="ja-JP"/>
        </w:rPr>
        <w:t xml:space="preserve"> </w:t>
      </w:r>
      <w:r w:rsidR="00475B37" w:rsidRPr="008C40F7">
        <w:rPr>
          <w:rFonts w:ascii="Times New Roman" w:eastAsia="MS Mincho" w:hAnsi="Times New Roman" w:cs="Times New Roman"/>
          <w:bCs/>
          <w:sz w:val="24"/>
          <w:szCs w:val="24"/>
          <w:lang w:val="en-US" w:eastAsia="ja-JP"/>
        </w:rPr>
        <w:t>dan PT. Bus Kramat Djati</w:t>
      </w:r>
      <w:r w:rsidR="00475B37" w:rsidRPr="008C40F7">
        <w:rPr>
          <w:rFonts w:ascii="Times New Roman" w:eastAsia="MS Mincho" w:hAnsi="Times New Roman" w:cs="Times New Roman"/>
          <w:sz w:val="24"/>
          <w:szCs w:val="24"/>
          <w:lang w:eastAsia="ja-JP"/>
        </w:rPr>
        <w:t>?</w:t>
      </w:r>
    </w:p>
    <w:p w:rsidR="0032332F" w:rsidRPr="008C40F7" w:rsidRDefault="00D67C1F" w:rsidP="008C40F7">
      <w:pPr>
        <w:pStyle w:val="ListParagraph"/>
        <w:numPr>
          <w:ilvl w:val="0"/>
          <w:numId w:val="1"/>
        </w:numPr>
        <w:shd w:val="clear" w:color="auto" w:fill="FFFFFF"/>
        <w:spacing w:after="75" w:line="480" w:lineRule="auto"/>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Bagaimana tinjauan fiqh muamalah terha</w:t>
      </w:r>
      <w:r w:rsidR="00475B37" w:rsidRPr="008C40F7">
        <w:rPr>
          <w:rFonts w:ascii="Times New Roman" w:eastAsia="MS Mincho" w:hAnsi="Times New Roman" w:cs="Times New Roman"/>
          <w:sz w:val="24"/>
          <w:szCs w:val="24"/>
          <w:lang w:eastAsia="ja-JP"/>
        </w:rPr>
        <w:t xml:space="preserve">dap mekanisme kerjasama usaha </w:t>
      </w:r>
      <w:r w:rsidR="00475B37" w:rsidRPr="008C40F7">
        <w:rPr>
          <w:rFonts w:ascii="Times New Roman" w:eastAsia="MS Mincho" w:hAnsi="Times New Roman" w:cs="Times New Roman"/>
          <w:sz w:val="24"/>
          <w:szCs w:val="24"/>
          <w:lang w:val="en-US" w:eastAsia="ja-JP"/>
        </w:rPr>
        <w:t>antara</w:t>
      </w:r>
      <w:r w:rsidRPr="008C40F7">
        <w:rPr>
          <w:rFonts w:ascii="Times New Roman" w:eastAsia="MS Mincho" w:hAnsi="Times New Roman" w:cs="Times New Roman"/>
          <w:sz w:val="24"/>
          <w:szCs w:val="24"/>
          <w:lang w:eastAsia="ja-JP"/>
        </w:rPr>
        <w:t xml:space="preserve"> </w:t>
      </w:r>
      <w:r w:rsidR="0055690E" w:rsidRPr="008C40F7">
        <w:rPr>
          <w:rFonts w:ascii="Times New Roman" w:eastAsia="MS Mincho" w:hAnsi="Times New Roman" w:cs="Times New Roman"/>
          <w:sz w:val="24"/>
          <w:szCs w:val="24"/>
          <w:lang w:eastAsia="ja-JP"/>
        </w:rPr>
        <w:t>CV. ETS Tours &amp; Travel Palembang</w:t>
      </w:r>
      <w:r w:rsidR="0055690E" w:rsidRPr="008C40F7">
        <w:rPr>
          <w:rFonts w:ascii="Times New Roman" w:eastAsia="MS Mincho" w:hAnsi="Times New Roman" w:cs="Times New Roman"/>
          <w:b/>
          <w:bCs/>
          <w:sz w:val="24"/>
          <w:szCs w:val="24"/>
          <w:lang w:val="en-US" w:eastAsia="ja-JP"/>
        </w:rPr>
        <w:t xml:space="preserve"> </w:t>
      </w:r>
      <w:r w:rsidR="00475B37" w:rsidRPr="008C40F7">
        <w:rPr>
          <w:rFonts w:ascii="Times New Roman" w:eastAsia="MS Mincho" w:hAnsi="Times New Roman" w:cs="Times New Roman"/>
          <w:bCs/>
          <w:sz w:val="24"/>
          <w:szCs w:val="24"/>
          <w:lang w:val="en-US" w:eastAsia="ja-JP"/>
        </w:rPr>
        <w:t>d</w:t>
      </w:r>
      <w:r w:rsidR="0055690E" w:rsidRPr="008C40F7">
        <w:rPr>
          <w:rFonts w:ascii="Times New Roman" w:eastAsia="MS Mincho" w:hAnsi="Times New Roman" w:cs="Times New Roman"/>
          <w:bCs/>
          <w:sz w:val="24"/>
          <w:szCs w:val="24"/>
          <w:lang w:val="en-US" w:eastAsia="ja-JP"/>
        </w:rPr>
        <w:t>an PT. Bus Kramat Djati</w:t>
      </w:r>
      <w:r w:rsidR="0055690E" w:rsidRPr="008C40F7">
        <w:rPr>
          <w:rFonts w:ascii="Times New Roman" w:eastAsia="MS Mincho" w:hAnsi="Times New Roman" w:cs="Times New Roman"/>
          <w:sz w:val="24"/>
          <w:szCs w:val="24"/>
          <w:lang w:eastAsia="ja-JP"/>
        </w:rPr>
        <w:t>?</w:t>
      </w:r>
    </w:p>
    <w:p w:rsidR="00C83A1B" w:rsidRPr="008C40F7" w:rsidRDefault="00770DBD" w:rsidP="008C40F7">
      <w:pPr>
        <w:pStyle w:val="ListParagraph"/>
        <w:numPr>
          <w:ilvl w:val="0"/>
          <w:numId w:val="13"/>
        </w:numPr>
        <w:spacing w:line="480" w:lineRule="auto"/>
        <w:jc w:val="both"/>
        <w:rPr>
          <w:rFonts w:ascii="Times New Roman" w:eastAsia="MS Mincho" w:hAnsi="Times New Roman" w:cs="Times New Roman"/>
          <w:sz w:val="24"/>
          <w:szCs w:val="24"/>
          <w:lang w:eastAsia="ja-JP"/>
        </w:rPr>
      </w:pPr>
      <w:r w:rsidRPr="008C40F7">
        <w:rPr>
          <w:rFonts w:ascii="Times New Roman" w:eastAsia="MS Mincho" w:hAnsi="Times New Roman" w:cs="Times New Roman"/>
          <w:b/>
          <w:bCs/>
          <w:sz w:val="24"/>
          <w:szCs w:val="24"/>
          <w:lang w:eastAsia="ja-JP"/>
        </w:rPr>
        <w:t>Tujuan Penelitian</w:t>
      </w:r>
    </w:p>
    <w:p w:rsidR="00012796" w:rsidRPr="008C40F7" w:rsidRDefault="00D67C1F" w:rsidP="008C40F7">
      <w:pPr>
        <w:pStyle w:val="ListParagraph"/>
        <w:spacing w:line="480" w:lineRule="auto"/>
        <w:ind w:left="36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Adapun tujuan dari penelitian ini adalah:</w:t>
      </w:r>
    </w:p>
    <w:p w:rsidR="00012796" w:rsidRPr="008C40F7" w:rsidRDefault="00D67C1F" w:rsidP="008C40F7">
      <w:pPr>
        <w:pStyle w:val="ListParagraph"/>
        <w:numPr>
          <w:ilvl w:val="0"/>
          <w:numId w:val="2"/>
        </w:numPr>
        <w:spacing w:line="480" w:lineRule="auto"/>
        <w:jc w:val="both"/>
        <w:rPr>
          <w:rFonts w:ascii="Times New Roman" w:eastAsia="MS Mincho" w:hAnsi="Times New Roman" w:cs="Times New Roman"/>
          <w:sz w:val="24"/>
          <w:szCs w:val="24"/>
          <w:lang w:eastAsia="ja-JP"/>
        </w:rPr>
      </w:pPr>
      <w:r w:rsidRPr="008C40F7">
        <w:rPr>
          <w:rFonts w:ascii="Times New Roman" w:eastAsia="MS Mincho" w:hAnsi="Times New Roman" w:cs="Times New Roman"/>
          <w:sz w:val="24"/>
          <w:szCs w:val="24"/>
          <w:lang w:eastAsia="ja-JP"/>
        </w:rPr>
        <w:t>Untuk mengeta</w:t>
      </w:r>
      <w:r w:rsidR="002820A6" w:rsidRPr="008C40F7">
        <w:rPr>
          <w:rFonts w:ascii="Times New Roman" w:eastAsia="MS Mincho" w:hAnsi="Times New Roman" w:cs="Times New Roman"/>
          <w:sz w:val="24"/>
          <w:szCs w:val="24"/>
          <w:lang w:eastAsia="ja-JP"/>
        </w:rPr>
        <w:t xml:space="preserve">hui mekanisme kerjasama usaha </w:t>
      </w:r>
      <w:r w:rsidR="002820A6" w:rsidRPr="008C40F7">
        <w:rPr>
          <w:rFonts w:ascii="Times New Roman" w:eastAsia="MS Mincho" w:hAnsi="Times New Roman" w:cs="Times New Roman"/>
          <w:sz w:val="24"/>
          <w:szCs w:val="24"/>
          <w:lang w:val="en-US" w:eastAsia="ja-JP"/>
        </w:rPr>
        <w:t xml:space="preserve">antara </w:t>
      </w:r>
      <w:r w:rsidRPr="008C40F7">
        <w:rPr>
          <w:rFonts w:ascii="Times New Roman" w:eastAsia="MS Mincho" w:hAnsi="Times New Roman" w:cs="Times New Roman"/>
          <w:sz w:val="24"/>
          <w:szCs w:val="24"/>
          <w:lang w:eastAsia="ja-JP"/>
        </w:rPr>
        <w:t xml:space="preserve"> </w:t>
      </w:r>
      <w:r w:rsidR="00FB044A" w:rsidRPr="008C40F7">
        <w:rPr>
          <w:rFonts w:ascii="Times New Roman" w:eastAsia="MS Mincho" w:hAnsi="Times New Roman" w:cs="Times New Roman"/>
          <w:sz w:val="24"/>
          <w:szCs w:val="24"/>
          <w:lang w:eastAsia="ja-JP"/>
        </w:rPr>
        <w:t>CV. ETS Tours &amp; Travel Palembang</w:t>
      </w:r>
      <w:r w:rsidR="00FB044A" w:rsidRPr="008C40F7">
        <w:rPr>
          <w:rFonts w:ascii="Times New Roman" w:eastAsia="MS Mincho" w:hAnsi="Times New Roman" w:cs="Times New Roman"/>
          <w:b/>
          <w:bCs/>
          <w:sz w:val="24"/>
          <w:szCs w:val="24"/>
          <w:lang w:val="en-US" w:eastAsia="ja-JP"/>
        </w:rPr>
        <w:t xml:space="preserve"> </w:t>
      </w:r>
      <w:r w:rsidR="00B72613" w:rsidRPr="008C40F7">
        <w:rPr>
          <w:rFonts w:ascii="Times New Roman" w:eastAsia="MS Mincho" w:hAnsi="Times New Roman" w:cs="Times New Roman"/>
          <w:bCs/>
          <w:sz w:val="24"/>
          <w:szCs w:val="24"/>
          <w:lang w:val="en-US" w:eastAsia="ja-JP"/>
        </w:rPr>
        <w:t>d</w:t>
      </w:r>
      <w:r w:rsidR="00FB044A" w:rsidRPr="008C40F7">
        <w:rPr>
          <w:rFonts w:ascii="Times New Roman" w:eastAsia="MS Mincho" w:hAnsi="Times New Roman" w:cs="Times New Roman"/>
          <w:bCs/>
          <w:sz w:val="24"/>
          <w:szCs w:val="24"/>
          <w:lang w:val="en-US" w:eastAsia="ja-JP"/>
        </w:rPr>
        <w:t>an PT. Bus Kramat Djati</w:t>
      </w:r>
    </w:p>
    <w:p w:rsidR="00C83A1B" w:rsidRPr="008C40F7" w:rsidRDefault="00D67C1F" w:rsidP="008C40F7">
      <w:pPr>
        <w:pStyle w:val="ListParagraph"/>
        <w:numPr>
          <w:ilvl w:val="0"/>
          <w:numId w:val="2"/>
        </w:numPr>
        <w:spacing w:line="480" w:lineRule="auto"/>
        <w:jc w:val="both"/>
        <w:rPr>
          <w:rFonts w:ascii="Times New Roman" w:eastAsia="MS Mincho" w:hAnsi="Times New Roman" w:cs="Times New Roman"/>
          <w:sz w:val="24"/>
          <w:szCs w:val="24"/>
          <w:lang w:eastAsia="ja-JP"/>
        </w:rPr>
      </w:pPr>
      <w:r w:rsidRPr="008C40F7">
        <w:rPr>
          <w:rFonts w:ascii="Times New Roman" w:eastAsia="MS Mincho" w:hAnsi="Times New Roman" w:cs="Times New Roman"/>
          <w:sz w:val="24"/>
          <w:szCs w:val="24"/>
          <w:lang w:eastAsia="ja-JP"/>
        </w:rPr>
        <w:t xml:space="preserve">Untuk mengetahui tinjauan </w:t>
      </w:r>
      <w:r w:rsidRPr="00915F07">
        <w:rPr>
          <w:rFonts w:ascii="Times New Roman" w:eastAsia="MS Mincho" w:hAnsi="Times New Roman" w:cs="Times New Roman"/>
          <w:i/>
          <w:sz w:val="24"/>
          <w:szCs w:val="24"/>
          <w:lang w:eastAsia="ja-JP"/>
        </w:rPr>
        <w:t>fiqh muamalah</w:t>
      </w:r>
      <w:r w:rsidRPr="008C40F7">
        <w:rPr>
          <w:rFonts w:ascii="Times New Roman" w:eastAsia="MS Mincho" w:hAnsi="Times New Roman" w:cs="Times New Roman"/>
          <w:sz w:val="24"/>
          <w:szCs w:val="24"/>
          <w:lang w:eastAsia="ja-JP"/>
        </w:rPr>
        <w:t xml:space="preserve"> terhad</w:t>
      </w:r>
      <w:r w:rsidR="00B72613" w:rsidRPr="008C40F7">
        <w:rPr>
          <w:rFonts w:ascii="Times New Roman" w:eastAsia="MS Mincho" w:hAnsi="Times New Roman" w:cs="Times New Roman"/>
          <w:sz w:val="24"/>
          <w:szCs w:val="24"/>
          <w:lang w:eastAsia="ja-JP"/>
        </w:rPr>
        <w:t xml:space="preserve">ap mekanisme kerjasama usaha </w:t>
      </w:r>
      <w:r w:rsidR="00B72613" w:rsidRPr="008C40F7">
        <w:rPr>
          <w:rFonts w:ascii="Times New Roman" w:eastAsia="MS Mincho" w:hAnsi="Times New Roman" w:cs="Times New Roman"/>
          <w:sz w:val="24"/>
          <w:szCs w:val="24"/>
          <w:lang w:val="en-US" w:eastAsia="ja-JP"/>
        </w:rPr>
        <w:t xml:space="preserve">antara </w:t>
      </w:r>
      <w:r w:rsidR="00FB044A" w:rsidRPr="008C40F7">
        <w:rPr>
          <w:rFonts w:ascii="Times New Roman" w:eastAsia="MS Mincho" w:hAnsi="Times New Roman" w:cs="Times New Roman"/>
          <w:sz w:val="24"/>
          <w:szCs w:val="24"/>
          <w:lang w:eastAsia="ja-JP"/>
        </w:rPr>
        <w:t>CV. ETS Tours &amp; Travel Palembang</w:t>
      </w:r>
      <w:r w:rsidR="00FB044A" w:rsidRPr="008C40F7">
        <w:rPr>
          <w:rFonts w:ascii="Times New Roman" w:eastAsia="MS Mincho" w:hAnsi="Times New Roman" w:cs="Times New Roman"/>
          <w:b/>
          <w:bCs/>
          <w:sz w:val="24"/>
          <w:szCs w:val="24"/>
          <w:lang w:val="en-US" w:eastAsia="ja-JP"/>
        </w:rPr>
        <w:t xml:space="preserve"> </w:t>
      </w:r>
      <w:r w:rsidR="00B72613" w:rsidRPr="008C40F7">
        <w:rPr>
          <w:rFonts w:ascii="Times New Roman" w:eastAsia="MS Mincho" w:hAnsi="Times New Roman" w:cs="Times New Roman"/>
          <w:bCs/>
          <w:sz w:val="24"/>
          <w:szCs w:val="24"/>
          <w:lang w:val="en-US" w:eastAsia="ja-JP"/>
        </w:rPr>
        <w:t>d</w:t>
      </w:r>
      <w:r w:rsidR="00FB044A" w:rsidRPr="008C40F7">
        <w:rPr>
          <w:rFonts w:ascii="Times New Roman" w:eastAsia="MS Mincho" w:hAnsi="Times New Roman" w:cs="Times New Roman"/>
          <w:bCs/>
          <w:sz w:val="24"/>
          <w:szCs w:val="24"/>
          <w:lang w:val="en-US" w:eastAsia="ja-JP"/>
        </w:rPr>
        <w:t>an PT. Bus Kramat Djati</w:t>
      </w:r>
    </w:p>
    <w:p w:rsidR="00770DBD" w:rsidRPr="008C40F7" w:rsidRDefault="00770DBD" w:rsidP="008C40F7">
      <w:pPr>
        <w:pStyle w:val="ListParagraph"/>
        <w:numPr>
          <w:ilvl w:val="0"/>
          <w:numId w:val="13"/>
        </w:numPr>
        <w:spacing w:line="480" w:lineRule="auto"/>
        <w:jc w:val="both"/>
        <w:rPr>
          <w:rFonts w:ascii="Times New Roman" w:eastAsia="MS Mincho" w:hAnsi="Times New Roman" w:cs="Times New Roman"/>
          <w:sz w:val="24"/>
          <w:szCs w:val="24"/>
          <w:lang w:eastAsia="ja-JP"/>
        </w:rPr>
      </w:pPr>
      <w:r w:rsidRPr="008C40F7">
        <w:rPr>
          <w:rFonts w:ascii="Times New Roman" w:eastAsia="MS Mincho" w:hAnsi="Times New Roman" w:cs="Times New Roman"/>
          <w:b/>
          <w:bCs/>
          <w:sz w:val="24"/>
          <w:szCs w:val="24"/>
          <w:lang w:val="en-US" w:eastAsia="ja-JP"/>
        </w:rPr>
        <w:t>Penelitian Terdahulu</w:t>
      </w:r>
    </w:p>
    <w:p w:rsidR="00770DBD" w:rsidRPr="008C40F7" w:rsidRDefault="00D67C1F" w:rsidP="008C40F7">
      <w:pPr>
        <w:pStyle w:val="ListParagraph"/>
        <w:spacing w:line="480" w:lineRule="auto"/>
        <w:ind w:left="360" w:firstLine="36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val="en-US" w:eastAsia="ja-JP"/>
        </w:rPr>
        <w:t>Da</w:t>
      </w:r>
      <w:r w:rsidRPr="008C40F7">
        <w:rPr>
          <w:rFonts w:ascii="Times New Roman" w:eastAsia="MS Mincho" w:hAnsi="Times New Roman" w:cs="Times New Roman"/>
          <w:sz w:val="24"/>
          <w:szCs w:val="24"/>
          <w:lang w:eastAsia="ja-JP"/>
        </w:rPr>
        <w:t>lam rangka mendukung tujuan penelitian skripsi ini, penulis mencoba mengembangkan tulisan ini dengan didukung oleh tulisan-tulisan dari penulis lain. Da</w:t>
      </w:r>
      <w:r w:rsidRPr="008C40F7">
        <w:rPr>
          <w:rFonts w:ascii="Times New Roman" w:eastAsia="MS Mincho" w:hAnsi="Times New Roman" w:cs="Times New Roman"/>
          <w:sz w:val="24"/>
          <w:szCs w:val="24"/>
          <w:lang w:val="en-US" w:eastAsia="ja-JP"/>
        </w:rPr>
        <w:t>ri hasil penelusuran bahan-bahan</w:t>
      </w:r>
      <w:r w:rsidRPr="008C40F7">
        <w:rPr>
          <w:rFonts w:ascii="Times New Roman" w:eastAsia="MS Mincho" w:hAnsi="Times New Roman" w:cs="Times New Roman"/>
          <w:sz w:val="24"/>
          <w:szCs w:val="24"/>
          <w:lang w:eastAsia="ja-JP"/>
        </w:rPr>
        <w:t xml:space="preserve"> di skripsi lain</w:t>
      </w:r>
      <w:r w:rsidRPr="008C40F7">
        <w:rPr>
          <w:rFonts w:ascii="Times New Roman" w:eastAsia="MS Mincho" w:hAnsi="Times New Roman" w:cs="Times New Roman"/>
          <w:sz w:val="24"/>
          <w:szCs w:val="24"/>
          <w:lang w:val="en-US" w:eastAsia="ja-JP"/>
        </w:rPr>
        <w:t xml:space="preserve"> yang berhubungan dengan skiripsi ini di dapatkan hasil penelusuran diantara</w:t>
      </w:r>
      <w:r w:rsidR="00CE3165" w:rsidRPr="008C40F7">
        <w:rPr>
          <w:rFonts w:ascii="Times New Roman" w:eastAsia="MS Mincho" w:hAnsi="Times New Roman" w:cs="Times New Roman"/>
          <w:sz w:val="24"/>
          <w:szCs w:val="24"/>
          <w:lang w:val="en-US" w:eastAsia="ja-JP"/>
        </w:rPr>
        <w:t>nya</w:t>
      </w:r>
      <w:r w:rsidRPr="008C40F7">
        <w:rPr>
          <w:rFonts w:ascii="Times New Roman" w:eastAsia="MS Mincho" w:hAnsi="Times New Roman" w:cs="Times New Roman"/>
          <w:sz w:val="24"/>
          <w:szCs w:val="24"/>
          <w:lang w:val="en-US" w:eastAsia="ja-JP"/>
        </w:rPr>
        <w:t>:</w:t>
      </w:r>
      <w:r w:rsidR="002F2C1E" w:rsidRPr="008C40F7">
        <w:rPr>
          <w:rFonts w:ascii="Times New Roman" w:eastAsia="MS Mincho" w:hAnsi="Times New Roman" w:cs="Times New Roman"/>
          <w:sz w:val="24"/>
          <w:szCs w:val="24"/>
          <w:lang w:val="en-US" w:eastAsia="ja-JP"/>
        </w:rPr>
        <w:t xml:space="preserve"> </w:t>
      </w:r>
    </w:p>
    <w:p w:rsidR="0085544A" w:rsidRPr="008C40F7" w:rsidRDefault="006419A2" w:rsidP="008C40F7">
      <w:pPr>
        <w:spacing w:line="480" w:lineRule="auto"/>
        <w:ind w:left="360" w:firstLine="72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Eka Toni Saputra,</w:t>
      </w:r>
      <w:r w:rsidR="0085544A" w:rsidRPr="008C40F7">
        <w:rPr>
          <w:rFonts w:ascii="Times New Roman" w:eastAsia="MS Mincho" w:hAnsi="Times New Roman" w:cs="Times New Roman"/>
          <w:sz w:val="24"/>
          <w:szCs w:val="24"/>
          <w:lang w:eastAsia="ja-JP"/>
        </w:rPr>
        <w:t xml:space="preserve"> telah mengadakan penelitian tentang “Analisis Hukum Islam Terhadap Pelaksanaan Sewa-Menyewa Bus Pariwisata PO. Handoyo Cabang Kota Palembang” hasil penelitian ini mengatakan bahwa menyewakan alat transportasi berupa bus pariwisata dalam agama Islam hukumnya mubah karena pada dasarnya menyewakan barang selama untuk tujuan yang halal serta tidak ada wanprestasi yang dapat merugikan salah satu pihak yang berakad hukumnya diperbolehkan oleh semua ulama, kecuali Ibn ‘Aliyyah.</w:t>
      </w:r>
      <w:r w:rsidRPr="008C40F7">
        <w:rPr>
          <w:rStyle w:val="FootnoteReference"/>
          <w:rFonts w:ascii="Times New Roman" w:eastAsia="MS Mincho" w:hAnsi="Times New Roman" w:cs="Times New Roman"/>
          <w:sz w:val="24"/>
          <w:szCs w:val="24"/>
          <w:lang w:eastAsia="ja-JP"/>
        </w:rPr>
        <w:footnoteReference w:id="11"/>
      </w:r>
    </w:p>
    <w:p w:rsidR="002F2C1E" w:rsidRPr="008C40F7" w:rsidRDefault="002F2C1E" w:rsidP="008C40F7">
      <w:pPr>
        <w:spacing w:line="480" w:lineRule="auto"/>
        <w:ind w:left="360" w:firstLine="720"/>
        <w:jc w:val="both"/>
        <w:rPr>
          <w:rFonts w:ascii="Times New Roman" w:eastAsia="MS Mincho" w:hAnsi="Times New Roman" w:cs="Times New Roman"/>
          <w:sz w:val="24"/>
          <w:szCs w:val="24"/>
          <w:lang w:eastAsia="ja-JP"/>
        </w:rPr>
      </w:pPr>
      <w:r w:rsidRPr="008C40F7">
        <w:rPr>
          <w:rFonts w:ascii="Times New Roman" w:eastAsia="MS Mincho" w:hAnsi="Times New Roman" w:cs="Times New Roman"/>
          <w:sz w:val="24"/>
          <w:szCs w:val="24"/>
          <w:lang w:eastAsia="ja-JP"/>
        </w:rPr>
        <w:t>Darussalam</w:t>
      </w:r>
      <w:r w:rsidRPr="008C40F7">
        <w:rPr>
          <w:rFonts w:ascii="Times New Roman" w:eastAsia="MS Mincho" w:hAnsi="Times New Roman" w:cs="Times New Roman"/>
          <w:sz w:val="24"/>
          <w:szCs w:val="24"/>
          <w:lang w:val="en-US" w:eastAsia="ja-JP"/>
        </w:rPr>
        <w:t xml:space="preserve">, </w:t>
      </w:r>
      <w:r w:rsidR="007A3C15"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val="en-US" w:eastAsia="ja-JP"/>
        </w:rPr>
        <w:t xml:space="preserve"> t</w:t>
      </w:r>
      <w:r w:rsidRPr="008C40F7">
        <w:rPr>
          <w:rFonts w:ascii="Times New Roman" w:eastAsia="MS Mincho" w:hAnsi="Times New Roman" w:cs="Times New Roman"/>
          <w:sz w:val="24"/>
          <w:szCs w:val="24"/>
          <w:lang w:eastAsia="ja-JP"/>
        </w:rPr>
        <w:t>elah</w:t>
      </w:r>
      <w:r w:rsidRPr="008C40F7">
        <w:rPr>
          <w:rFonts w:ascii="Times New Roman" w:eastAsia="MS Mincho" w:hAnsi="Times New Roman" w:cs="Times New Roman"/>
          <w:sz w:val="24"/>
          <w:szCs w:val="24"/>
          <w:lang w:val="en-US" w:eastAsia="ja-JP"/>
        </w:rPr>
        <w:t xml:space="preserve"> men</w:t>
      </w:r>
      <w:r w:rsidRPr="008C40F7">
        <w:rPr>
          <w:rFonts w:ascii="Times New Roman" w:eastAsia="MS Mincho" w:hAnsi="Times New Roman" w:cs="Times New Roman"/>
          <w:sz w:val="24"/>
          <w:szCs w:val="24"/>
          <w:lang w:eastAsia="ja-JP"/>
        </w:rPr>
        <w:t>gadakan</w:t>
      </w:r>
      <w:r w:rsidRPr="008C40F7">
        <w:rPr>
          <w:rFonts w:ascii="Times New Roman" w:eastAsia="MS Mincho" w:hAnsi="Times New Roman" w:cs="Times New Roman"/>
          <w:sz w:val="24"/>
          <w:szCs w:val="24"/>
          <w:lang w:val="en-US" w:eastAsia="ja-JP"/>
        </w:rPr>
        <w:t xml:space="preserve"> p</w:t>
      </w:r>
      <w:r w:rsidRPr="008C40F7">
        <w:rPr>
          <w:rFonts w:ascii="Times New Roman" w:eastAsia="MS Mincho" w:hAnsi="Times New Roman" w:cs="Times New Roman"/>
          <w:sz w:val="24"/>
          <w:szCs w:val="24"/>
          <w:lang w:eastAsia="ja-JP"/>
        </w:rPr>
        <w:t>enelitian</w:t>
      </w:r>
      <w:r w:rsidRPr="008C40F7">
        <w:rPr>
          <w:rFonts w:ascii="Times New Roman" w:eastAsia="MS Mincho" w:hAnsi="Times New Roman" w:cs="Times New Roman"/>
          <w:sz w:val="24"/>
          <w:szCs w:val="24"/>
          <w:lang w:val="en-US" w:eastAsia="ja-JP"/>
        </w:rPr>
        <w:t xml:space="preserve"> ten</w:t>
      </w:r>
      <w:r w:rsidRPr="008C40F7">
        <w:rPr>
          <w:rFonts w:ascii="Times New Roman" w:eastAsia="MS Mincho" w:hAnsi="Times New Roman" w:cs="Times New Roman"/>
          <w:sz w:val="24"/>
          <w:szCs w:val="24"/>
          <w:lang w:eastAsia="ja-JP"/>
        </w:rPr>
        <w:t>tang</w:t>
      </w:r>
      <w:r w:rsidRPr="008C40F7">
        <w:rPr>
          <w:rFonts w:ascii="Times New Roman" w:eastAsia="MS Mincho" w:hAnsi="Times New Roman" w:cs="Times New Roman"/>
          <w:sz w:val="24"/>
          <w:szCs w:val="24"/>
          <w:lang w:val="en-US" w:eastAsia="ja-JP"/>
        </w:rPr>
        <w:t xml:space="preserve"> “Tin</w:t>
      </w:r>
      <w:r w:rsidRPr="008C40F7">
        <w:rPr>
          <w:rFonts w:ascii="Times New Roman" w:eastAsia="MS Mincho" w:hAnsi="Times New Roman" w:cs="Times New Roman"/>
          <w:sz w:val="24"/>
          <w:szCs w:val="24"/>
          <w:lang w:eastAsia="ja-JP"/>
        </w:rPr>
        <w:t>jauan</w:t>
      </w:r>
      <w:r w:rsidRPr="008C40F7">
        <w:rPr>
          <w:rFonts w:ascii="Times New Roman" w:eastAsia="MS Mincho" w:hAnsi="Times New Roman" w:cs="Times New Roman"/>
          <w:sz w:val="24"/>
          <w:szCs w:val="24"/>
          <w:lang w:val="en-US" w:eastAsia="ja-JP"/>
        </w:rPr>
        <w:t xml:space="preserve"> H</w:t>
      </w:r>
      <w:r w:rsidRPr="008C40F7">
        <w:rPr>
          <w:rFonts w:ascii="Times New Roman" w:eastAsia="MS Mincho" w:hAnsi="Times New Roman" w:cs="Times New Roman"/>
          <w:sz w:val="24"/>
          <w:szCs w:val="24"/>
          <w:lang w:eastAsia="ja-JP"/>
        </w:rPr>
        <w:t>ukum</w:t>
      </w:r>
      <w:r w:rsidRPr="008C40F7">
        <w:rPr>
          <w:rFonts w:ascii="Times New Roman" w:eastAsia="MS Mincho" w:hAnsi="Times New Roman" w:cs="Times New Roman"/>
          <w:sz w:val="24"/>
          <w:szCs w:val="24"/>
          <w:lang w:val="en-US" w:eastAsia="ja-JP"/>
        </w:rPr>
        <w:t xml:space="preserve"> Islam</w:t>
      </w:r>
      <w:r w:rsidRPr="008C40F7">
        <w:rPr>
          <w:rFonts w:ascii="Times New Roman" w:eastAsia="MS Mincho" w:hAnsi="Times New Roman" w:cs="Times New Roman"/>
          <w:sz w:val="24"/>
          <w:szCs w:val="24"/>
          <w:lang w:eastAsia="ja-JP"/>
        </w:rPr>
        <w:t xml:space="preserve"> Terhadap Sistem Bagi Hasil Pada Angkutan Umum Travel (studi kasus di Desa Seritanjung Kecamatan Tanjung Batu Kabupaten Ogan Ilir)</w:t>
      </w:r>
      <w:r w:rsidRPr="008C40F7">
        <w:rPr>
          <w:rFonts w:ascii="Times New Roman" w:eastAsia="MS Mincho" w:hAnsi="Times New Roman" w:cs="Times New Roman"/>
          <w:sz w:val="24"/>
          <w:szCs w:val="24"/>
          <w:lang w:val="en-US" w:eastAsia="ja-JP"/>
        </w:rPr>
        <w:t>” ha</w:t>
      </w:r>
      <w:r w:rsidRPr="008C40F7">
        <w:rPr>
          <w:rFonts w:ascii="Times New Roman" w:eastAsia="MS Mincho" w:hAnsi="Times New Roman" w:cs="Times New Roman"/>
          <w:sz w:val="24"/>
          <w:szCs w:val="24"/>
          <w:lang w:eastAsia="ja-JP"/>
        </w:rPr>
        <w:t>sil</w:t>
      </w:r>
      <w:r w:rsidRPr="008C40F7">
        <w:rPr>
          <w:rFonts w:ascii="Times New Roman" w:eastAsia="MS Mincho" w:hAnsi="Times New Roman" w:cs="Times New Roman"/>
          <w:sz w:val="24"/>
          <w:szCs w:val="24"/>
          <w:lang w:val="en-US" w:eastAsia="ja-JP"/>
        </w:rPr>
        <w:t xml:space="preserve"> pen</w:t>
      </w:r>
      <w:r w:rsidRPr="008C40F7">
        <w:rPr>
          <w:rFonts w:ascii="Times New Roman" w:eastAsia="MS Mincho" w:hAnsi="Times New Roman" w:cs="Times New Roman"/>
          <w:sz w:val="24"/>
          <w:szCs w:val="24"/>
          <w:lang w:eastAsia="ja-JP"/>
        </w:rPr>
        <w:t>elitian</w:t>
      </w:r>
      <w:r w:rsidRPr="008C40F7">
        <w:rPr>
          <w:rFonts w:ascii="Times New Roman" w:eastAsia="MS Mincho" w:hAnsi="Times New Roman" w:cs="Times New Roman"/>
          <w:sz w:val="24"/>
          <w:szCs w:val="24"/>
          <w:lang w:val="en-US" w:eastAsia="ja-JP"/>
        </w:rPr>
        <w:t xml:space="preserve"> men</w:t>
      </w:r>
      <w:r w:rsidRPr="008C40F7">
        <w:rPr>
          <w:rFonts w:ascii="Times New Roman" w:eastAsia="MS Mincho" w:hAnsi="Times New Roman" w:cs="Times New Roman"/>
          <w:sz w:val="24"/>
          <w:szCs w:val="24"/>
          <w:lang w:eastAsia="ja-JP"/>
        </w:rPr>
        <w:t>gatakan</w:t>
      </w:r>
      <w:r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bahwa dalam proses pelaksanaan sistem bagi hasil pada angkutan umum travel di Desa Seritanjung Kecamatan Tanjung batu Kabupaten Ogan Ilir, apabila ditinjau hukum Islam, maka hal ini selaras dengan syariat Islam. Sesuai asas perjanjian yang dinyatakan, siap menerima keuntungan dan siap menanggung kerugian. Dan selaras juga dengan rukun dan syarat mudharabah, yang mana sistem bagi hasil ini dilakukan untuk memenuhi kebutuhan hidup sehari-hari.</w:t>
      </w:r>
      <w:r w:rsidR="006419A2" w:rsidRPr="008C40F7">
        <w:rPr>
          <w:rStyle w:val="FootnoteReference"/>
          <w:rFonts w:ascii="Times New Roman" w:eastAsia="MS Mincho" w:hAnsi="Times New Roman" w:cs="Times New Roman"/>
          <w:sz w:val="24"/>
          <w:szCs w:val="24"/>
          <w:lang w:eastAsia="ja-JP"/>
        </w:rPr>
        <w:footnoteReference w:id="12"/>
      </w:r>
    </w:p>
    <w:p w:rsidR="002F2C1E" w:rsidRPr="008C40F7" w:rsidRDefault="002F2C1E" w:rsidP="008C40F7">
      <w:pPr>
        <w:spacing w:line="480" w:lineRule="auto"/>
        <w:ind w:left="360" w:firstLine="72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Mareta Sumarwati Suryatama,  telah mengadakan penelitian tentang “Tinjauan Hukum Islam Terhadap Sistem Bagi Hasil Pada angkutan Umum Bus kota Antar Provinsi (studi kasus di Perum DAMRI Kecamatan Sukarame Km.9 Palembang)” hasil penelitian ini mengatakan bahwa ditinjau dari hukum Islam adalah dengan sandaran tolong menolong dan saling membantu antara keduanya sebagaimana yang dijelaskan dalam Al-Qur’an surah al-Maidah ayat 2 menerangkan bahwa Islam itu menghendaki agar tiap-tiap manusia berlaku baik dan saling tolong menolong terhadap sesamanya dan terhadap orang-orang yang mempunyai hubungan muamalah sesamanya.</w:t>
      </w:r>
      <w:r w:rsidR="006419A2" w:rsidRPr="008C40F7">
        <w:rPr>
          <w:rStyle w:val="FootnoteReference"/>
          <w:rFonts w:ascii="Times New Roman" w:eastAsia="MS Mincho" w:hAnsi="Times New Roman" w:cs="Times New Roman"/>
          <w:sz w:val="24"/>
          <w:szCs w:val="24"/>
          <w:lang w:eastAsia="ja-JP"/>
        </w:rPr>
        <w:footnoteReference w:id="13"/>
      </w:r>
    </w:p>
    <w:p w:rsidR="0085544A" w:rsidRPr="008C40F7" w:rsidRDefault="002F2C1E" w:rsidP="008C40F7">
      <w:pPr>
        <w:spacing w:line="480" w:lineRule="auto"/>
        <w:ind w:left="360" w:firstLine="72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 xml:space="preserve">Dari ketiga skripsi yang bertema sama dengan penelitian ini, dan ditarik perbedaan bahwa penelitian yang penulis lakukan menjelaskan tentang bagaimana Tinjauan Fiqh Muamalah Terhadap Mekanisme Kerjasama Usaha </w:t>
      </w:r>
      <w:r w:rsidRPr="008C40F7">
        <w:rPr>
          <w:rFonts w:ascii="Times New Roman" w:eastAsia="MS Mincho" w:hAnsi="Times New Roman" w:cs="Times New Roman"/>
          <w:sz w:val="24"/>
          <w:szCs w:val="24"/>
          <w:lang w:val="en-US" w:eastAsia="ja-JP"/>
        </w:rPr>
        <w:t>Bus Pariwisata</w:t>
      </w:r>
      <w:r w:rsidRPr="008C40F7">
        <w:rPr>
          <w:rFonts w:ascii="Times New Roman" w:eastAsia="MS Mincho" w:hAnsi="Times New Roman" w:cs="Times New Roman"/>
          <w:sz w:val="24"/>
          <w:szCs w:val="24"/>
          <w:lang w:eastAsia="ja-JP"/>
        </w:rPr>
        <w:t xml:space="preserve"> </w:t>
      </w:r>
      <w:r w:rsidRPr="008C40F7">
        <w:rPr>
          <w:rFonts w:ascii="Times New Roman" w:eastAsia="MS Mincho" w:hAnsi="Times New Roman" w:cs="Times New Roman"/>
          <w:sz w:val="24"/>
          <w:szCs w:val="24"/>
          <w:lang w:val="en-US" w:eastAsia="ja-JP"/>
        </w:rPr>
        <w:t>antara</w:t>
      </w:r>
      <w:r w:rsidRPr="008C40F7">
        <w:rPr>
          <w:rFonts w:ascii="Times New Roman" w:eastAsia="MS Mincho" w:hAnsi="Times New Roman" w:cs="Times New Roman"/>
          <w:sz w:val="24"/>
          <w:szCs w:val="24"/>
          <w:lang w:eastAsia="ja-JP"/>
        </w:rPr>
        <w:t xml:space="preserve"> CV. ETS Tours &amp; Travel Palembang</w:t>
      </w:r>
      <w:r w:rsidRPr="008C40F7">
        <w:rPr>
          <w:rFonts w:ascii="Times New Roman" w:eastAsia="MS Mincho" w:hAnsi="Times New Roman" w:cs="Times New Roman"/>
          <w:b/>
          <w:bCs/>
          <w:sz w:val="24"/>
          <w:szCs w:val="24"/>
          <w:lang w:val="en-US" w:eastAsia="ja-JP"/>
        </w:rPr>
        <w:t xml:space="preserve"> </w:t>
      </w:r>
      <w:r w:rsidRPr="008C40F7">
        <w:rPr>
          <w:rFonts w:ascii="Times New Roman" w:eastAsia="MS Mincho" w:hAnsi="Times New Roman" w:cs="Times New Roman"/>
          <w:bCs/>
          <w:sz w:val="24"/>
          <w:szCs w:val="24"/>
          <w:lang w:val="en-US" w:eastAsia="ja-JP"/>
        </w:rPr>
        <w:t>dan PT. Bus Kramat Djati</w:t>
      </w:r>
      <w:r w:rsidRPr="008C40F7">
        <w:rPr>
          <w:rFonts w:ascii="Times New Roman" w:eastAsia="MS Mincho" w:hAnsi="Times New Roman" w:cs="Times New Roman"/>
          <w:sz w:val="24"/>
          <w:szCs w:val="24"/>
          <w:lang w:eastAsia="ja-JP"/>
        </w:rPr>
        <w:t>, mulai dari sistem perjanjiannya (akad) maupun pembagian hasil baik itu keuntungan dan kerugian.</w:t>
      </w:r>
    </w:p>
    <w:p w:rsidR="006F1856" w:rsidRPr="008C40F7" w:rsidRDefault="00D67C1F" w:rsidP="008C40F7">
      <w:pPr>
        <w:pStyle w:val="ListParagraph"/>
        <w:numPr>
          <w:ilvl w:val="0"/>
          <w:numId w:val="13"/>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b/>
          <w:bCs/>
          <w:sz w:val="24"/>
          <w:szCs w:val="24"/>
          <w:lang w:eastAsia="ja-JP"/>
        </w:rPr>
        <w:t>METODE PENELITIAN</w:t>
      </w:r>
    </w:p>
    <w:p w:rsidR="006F1856" w:rsidRPr="008C40F7" w:rsidRDefault="00D67C1F" w:rsidP="008C40F7">
      <w:pPr>
        <w:pStyle w:val="ListParagraph"/>
        <w:numPr>
          <w:ilvl w:val="0"/>
          <w:numId w:val="1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b/>
          <w:bCs/>
          <w:sz w:val="24"/>
          <w:szCs w:val="24"/>
          <w:lang w:eastAsia="ja-JP"/>
        </w:rPr>
        <w:t>Lokasi Penelitian</w:t>
      </w:r>
    </w:p>
    <w:p w:rsidR="00845FCC" w:rsidRPr="008C40F7" w:rsidRDefault="00D67C1F" w:rsidP="008C40F7">
      <w:pPr>
        <w:pStyle w:val="ListParagraph"/>
        <w:spacing w:line="480" w:lineRule="auto"/>
        <w:ind w:firstLine="36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 xml:space="preserve">Penelitian ini dilakukan di </w:t>
      </w:r>
      <w:r w:rsidR="00E16AB2" w:rsidRPr="008C40F7">
        <w:rPr>
          <w:rFonts w:ascii="Times New Roman" w:eastAsia="MS Mincho" w:hAnsi="Times New Roman" w:cs="Times New Roman"/>
          <w:sz w:val="24"/>
          <w:szCs w:val="24"/>
          <w:lang w:eastAsia="ja-JP"/>
        </w:rPr>
        <w:t>CV. ETS Tours &amp; Travel Palembang</w:t>
      </w:r>
      <w:r w:rsidRPr="008C40F7">
        <w:rPr>
          <w:rFonts w:ascii="Times New Roman" w:eastAsia="MS Mincho" w:hAnsi="Times New Roman" w:cs="Times New Roman"/>
          <w:sz w:val="24"/>
          <w:szCs w:val="24"/>
          <w:lang w:eastAsia="ja-JP"/>
        </w:rPr>
        <w:t xml:space="preserve"> yang berada </w:t>
      </w:r>
      <w:r w:rsidR="005F7303" w:rsidRPr="008C40F7">
        <w:rPr>
          <w:rFonts w:ascii="Times New Roman" w:eastAsia="MS Mincho" w:hAnsi="Times New Roman" w:cs="Times New Roman"/>
          <w:sz w:val="24"/>
          <w:szCs w:val="24"/>
          <w:lang w:val="en-US" w:eastAsia="ja-JP"/>
        </w:rPr>
        <w:t xml:space="preserve">di perumahan Griya Duta Emas Jln. Batu Jajar Clustur bougenville Blok – B7 No. 18, Sukarani Palembang-Sumatra-Selatan </w:t>
      </w:r>
    </w:p>
    <w:p w:rsidR="006F1856" w:rsidRPr="008C40F7" w:rsidRDefault="007B7AEE" w:rsidP="008C40F7">
      <w:pPr>
        <w:pStyle w:val="ListParagraph"/>
        <w:numPr>
          <w:ilvl w:val="0"/>
          <w:numId w:val="14"/>
        </w:numPr>
        <w:spacing w:line="480" w:lineRule="auto"/>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b/>
          <w:bCs/>
          <w:sz w:val="24"/>
          <w:szCs w:val="24"/>
          <w:lang w:eastAsia="ja-JP"/>
        </w:rPr>
        <w:t xml:space="preserve">Jenis Penelitian </w:t>
      </w:r>
    </w:p>
    <w:p w:rsidR="008C40F7" w:rsidRPr="008C40F7" w:rsidRDefault="00D67C1F" w:rsidP="008C40F7">
      <w:pPr>
        <w:pStyle w:val="ListParagraph"/>
        <w:spacing w:line="480" w:lineRule="auto"/>
        <w:ind w:firstLine="36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 xml:space="preserve">Jenis dalam penelitian ini adalah </w:t>
      </w:r>
      <w:r w:rsidRPr="008C40F7">
        <w:rPr>
          <w:rFonts w:ascii="Times New Roman" w:eastAsia="MS Mincho" w:hAnsi="Times New Roman" w:cs="Times New Roman"/>
          <w:i/>
          <w:iCs/>
          <w:sz w:val="24"/>
          <w:szCs w:val="24"/>
          <w:lang w:eastAsia="ja-JP"/>
        </w:rPr>
        <w:t>Field Research</w:t>
      </w:r>
      <w:r w:rsidRPr="008C40F7">
        <w:rPr>
          <w:rFonts w:ascii="Times New Roman" w:eastAsia="MS Mincho" w:hAnsi="Times New Roman" w:cs="Times New Roman"/>
          <w:sz w:val="24"/>
          <w:szCs w:val="24"/>
          <w:lang w:eastAsia="ja-JP"/>
        </w:rPr>
        <w:t>, yaitu penulis meneliti langsung ke lapangan untuk mengumpulkan dan</w:t>
      </w:r>
      <w:r w:rsidR="00AC425C" w:rsidRPr="008C40F7">
        <w:rPr>
          <w:rFonts w:ascii="Times New Roman" w:eastAsia="MS Mincho" w:hAnsi="Times New Roman" w:cs="Times New Roman"/>
          <w:sz w:val="24"/>
          <w:szCs w:val="24"/>
          <w:lang w:eastAsia="ja-JP"/>
        </w:rPr>
        <w:t xml:space="preserve"> menghimpun data tentang </w:t>
      </w:r>
    </w:p>
    <w:p w:rsidR="006F1856" w:rsidRPr="008C40F7" w:rsidRDefault="00AC425C" w:rsidP="008C40F7">
      <w:pPr>
        <w:pStyle w:val="ListParagraph"/>
        <w:spacing w:line="480" w:lineRule="auto"/>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ma</w:t>
      </w:r>
      <w:r w:rsidRPr="008C40F7">
        <w:rPr>
          <w:rFonts w:ascii="Times New Roman" w:eastAsia="MS Mincho" w:hAnsi="Times New Roman" w:cs="Times New Roman"/>
          <w:sz w:val="24"/>
          <w:szCs w:val="24"/>
          <w:lang w:val="en-US" w:eastAsia="ja-JP"/>
        </w:rPr>
        <w:t>salah</w:t>
      </w:r>
      <w:r w:rsidR="00D67C1F" w:rsidRPr="008C40F7">
        <w:rPr>
          <w:rFonts w:ascii="Times New Roman" w:eastAsia="MS Mincho" w:hAnsi="Times New Roman" w:cs="Times New Roman"/>
          <w:sz w:val="24"/>
          <w:szCs w:val="24"/>
          <w:lang w:eastAsia="ja-JP"/>
        </w:rPr>
        <w:t xml:space="preserve"> tertentu dalam penelitian di </w:t>
      </w:r>
      <w:r w:rsidR="00E16AB2" w:rsidRPr="008C40F7">
        <w:rPr>
          <w:rFonts w:ascii="Times New Roman" w:eastAsia="MS Mincho" w:hAnsi="Times New Roman" w:cs="Times New Roman"/>
          <w:sz w:val="24"/>
          <w:szCs w:val="24"/>
          <w:lang w:eastAsia="ja-JP"/>
        </w:rPr>
        <w:t>CV. ETS Tours &amp; Travel Palembang</w:t>
      </w:r>
      <w:r w:rsidR="00786EB1" w:rsidRPr="008C40F7">
        <w:rPr>
          <w:rFonts w:ascii="Times New Roman" w:eastAsia="MS Mincho" w:hAnsi="Times New Roman" w:cs="Times New Roman"/>
          <w:sz w:val="24"/>
          <w:szCs w:val="24"/>
          <w:lang w:val="en-US" w:eastAsia="ja-JP"/>
        </w:rPr>
        <w:t>.</w:t>
      </w:r>
    </w:p>
    <w:p w:rsidR="008C40F7" w:rsidRPr="008C40F7" w:rsidRDefault="008C40F7" w:rsidP="008C40F7">
      <w:pPr>
        <w:pStyle w:val="ListParagraph"/>
        <w:spacing w:line="480" w:lineRule="auto"/>
        <w:jc w:val="both"/>
        <w:rPr>
          <w:rFonts w:ascii="Times New Roman" w:eastAsia="MS Mincho" w:hAnsi="Times New Roman" w:cs="Times New Roman"/>
          <w:sz w:val="24"/>
          <w:szCs w:val="24"/>
          <w:lang w:val="en-US" w:eastAsia="ja-JP"/>
        </w:rPr>
      </w:pPr>
    </w:p>
    <w:p w:rsidR="00770DBD" w:rsidRPr="008C40F7" w:rsidRDefault="00770DBD" w:rsidP="008C40F7">
      <w:pPr>
        <w:pStyle w:val="ListParagraph"/>
        <w:numPr>
          <w:ilvl w:val="0"/>
          <w:numId w:val="1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b/>
          <w:bCs/>
          <w:sz w:val="24"/>
          <w:szCs w:val="24"/>
          <w:lang w:eastAsia="ja-JP"/>
        </w:rPr>
        <w:t>Jenis D</w:t>
      </w:r>
      <w:r w:rsidRPr="008C40F7">
        <w:rPr>
          <w:rFonts w:ascii="Times New Roman" w:eastAsia="MS Mincho" w:hAnsi="Times New Roman" w:cs="Times New Roman"/>
          <w:b/>
          <w:bCs/>
          <w:sz w:val="24"/>
          <w:szCs w:val="24"/>
          <w:lang w:val="en-US" w:eastAsia="ja-JP"/>
        </w:rPr>
        <w:t>an Sumber Data</w:t>
      </w:r>
    </w:p>
    <w:p w:rsidR="00FB2B4F" w:rsidRPr="008C40F7" w:rsidRDefault="00D67C1F" w:rsidP="008C40F7">
      <w:pPr>
        <w:pStyle w:val="ListParagraph"/>
        <w:numPr>
          <w:ilvl w:val="0"/>
          <w:numId w:val="15"/>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b/>
          <w:sz w:val="24"/>
          <w:szCs w:val="24"/>
          <w:lang w:eastAsia="ja-JP"/>
        </w:rPr>
        <w:t xml:space="preserve">Jenis data </w:t>
      </w:r>
    </w:p>
    <w:p w:rsidR="00FB2B4F" w:rsidRPr="008C40F7" w:rsidRDefault="00770DBD" w:rsidP="008C40F7">
      <w:pPr>
        <w:pStyle w:val="ListParagraph"/>
        <w:spacing w:line="480" w:lineRule="auto"/>
        <w:ind w:left="1440" w:firstLine="720"/>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sz w:val="24"/>
          <w:szCs w:val="24"/>
          <w:lang w:eastAsia="ja-JP"/>
        </w:rPr>
        <w:t xml:space="preserve">Dalam </w:t>
      </w:r>
      <w:r w:rsidR="00D67C1F" w:rsidRPr="008C40F7">
        <w:rPr>
          <w:rFonts w:ascii="Times New Roman" w:eastAsia="MS Mincho" w:hAnsi="Times New Roman" w:cs="Times New Roman"/>
          <w:sz w:val="24"/>
          <w:szCs w:val="24"/>
          <w:lang w:eastAsia="ja-JP"/>
        </w:rPr>
        <w:t xml:space="preserve">penelitian ini adalah data </w:t>
      </w:r>
      <w:r w:rsidR="00D67C1F" w:rsidRPr="008C40F7">
        <w:rPr>
          <w:rFonts w:ascii="Times New Roman" w:eastAsia="MS Mincho" w:hAnsi="Times New Roman" w:cs="Times New Roman"/>
          <w:i/>
          <w:iCs/>
          <w:sz w:val="24"/>
          <w:szCs w:val="24"/>
          <w:lang w:eastAsia="ja-JP"/>
        </w:rPr>
        <w:t>kualitatif</w:t>
      </w:r>
      <w:r w:rsidR="00D67C1F" w:rsidRPr="008C40F7">
        <w:rPr>
          <w:rFonts w:ascii="Times New Roman" w:eastAsia="MS Mincho" w:hAnsi="Times New Roman" w:cs="Times New Roman"/>
          <w:sz w:val="24"/>
          <w:szCs w:val="24"/>
          <w:lang w:eastAsia="ja-JP"/>
        </w:rPr>
        <w:t>,</w:t>
      </w:r>
      <w:r w:rsidR="00687631" w:rsidRPr="008C40F7">
        <w:rPr>
          <w:rStyle w:val="FootnoteReference"/>
          <w:rFonts w:ascii="Times New Roman" w:eastAsia="MS Mincho" w:hAnsi="Times New Roman" w:cs="Times New Roman"/>
          <w:sz w:val="24"/>
          <w:szCs w:val="24"/>
          <w:lang w:val="en-US" w:eastAsia="ja-JP"/>
        </w:rPr>
        <w:t xml:space="preserve"> </w:t>
      </w:r>
      <w:r w:rsidR="00D67C1F" w:rsidRPr="008C40F7">
        <w:rPr>
          <w:rFonts w:ascii="Times New Roman" w:eastAsia="MS Mincho" w:hAnsi="Times New Roman" w:cs="Times New Roman"/>
          <w:sz w:val="24"/>
          <w:szCs w:val="24"/>
          <w:lang w:eastAsia="ja-JP"/>
        </w:rPr>
        <w:t xml:space="preserve">yaitu data yang diungkapkan dalam bentuk kalimat </w:t>
      </w:r>
      <w:r w:rsidR="00045065" w:rsidRPr="008C40F7">
        <w:rPr>
          <w:rFonts w:ascii="Times New Roman" w:eastAsia="MS Mincho" w:hAnsi="Times New Roman" w:cs="Times New Roman"/>
          <w:sz w:val="24"/>
          <w:szCs w:val="24"/>
          <w:lang w:eastAsia="ja-JP"/>
        </w:rPr>
        <w:t>Atau</w:t>
      </w:r>
      <w:r w:rsidR="00D67C1F" w:rsidRPr="008C40F7">
        <w:rPr>
          <w:rFonts w:ascii="Times New Roman" w:eastAsia="MS Mincho" w:hAnsi="Times New Roman" w:cs="Times New Roman"/>
          <w:sz w:val="24"/>
          <w:szCs w:val="24"/>
          <w:lang w:eastAsia="ja-JP"/>
        </w:rPr>
        <w:t xml:space="preserve"> uraian-uraian</w:t>
      </w:r>
      <w:r w:rsidR="00687631" w:rsidRPr="008C40F7">
        <w:rPr>
          <w:rFonts w:ascii="Times New Roman" w:eastAsia="MS Mincho" w:hAnsi="Times New Roman" w:cs="Times New Roman"/>
          <w:sz w:val="24"/>
          <w:szCs w:val="24"/>
          <w:lang w:val="en-US" w:eastAsia="ja-JP"/>
        </w:rPr>
        <w:t xml:space="preserve"> yang bersifat subjektif.</w:t>
      </w:r>
      <w:r w:rsidR="00687631" w:rsidRPr="008C40F7">
        <w:rPr>
          <w:rStyle w:val="FootnoteReference"/>
          <w:rFonts w:ascii="Times New Roman" w:eastAsia="MS Mincho" w:hAnsi="Times New Roman" w:cs="Times New Roman"/>
          <w:sz w:val="24"/>
          <w:szCs w:val="24"/>
          <w:lang w:val="en-US" w:eastAsia="ja-JP"/>
        </w:rPr>
        <w:footnoteReference w:id="14"/>
      </w:r>
      <w:r w:rsidR="00D67C1F" w:rsidRPr="008C40F7">
        <w:rPr>
          <w:rFonts w:ascii="Times New Roman" w:eastAsia="MS Mincho" w:hAnsi="Times New Roman" w:cs="Times New Roman"/>
          <w:sz w:val="24"/>
          <w:szCs w:val="24"/>
          <w:lang w:eastAsia="ja-JP"/>
        </w:rPr>
        <w:t xml:space="preserve"> yang dalam penelitian adalah data-data tentang:</w:t>
      </w:r>
      <w:r w:rsidR="00FB2B4F" w:rsidRPr="008C40F7">
        <w:rPr>
          <w:rFonts w:ascii="Times New Roman" w:eastAsia="MS Mincho" w:hAnsi="Times New Roman" w:cs="Times New Roman"/>
          <w:sz w:val="24"/>
          <w:szCs w:val="24"/>
          <w:lang w:val="en-US" w:eastAsia="ja-JP"/>
        </w:rPr>
        <w:t xml:space="preserve"> </w:t>
      </w:r>
      <w:r w:rsidR="00D67C1F" w:rsidRPr="008C40F7">
        <w:rPr>
          <w:rFonts w:ascii="Times New Roman" w:eastAsia="MS Mincho" w:hAnsi="Times New Roman" w:cs="Times New Roman"/>
          <w:sz w:val="24"/>
          <w:szCs w:val="24"/>
          <w:lang w:eastAsia="ja-JP"/>
        </w:rPr>
        <w:t xml:space="preserve">Mekanisme kerjasama usaha </w:t>
      </w:r>
      <w:r w:rsidR="007B1D99" w:rsidRPr="008C40F7">
        <w:rPr>
          <w:rFonts w:ascii="Times New Roman" w:eastAsia="MS Mincho" w:hAnsi="Times New Roman" w:cs="Times New Roman"/>
          <w:sz w:val="24"/>
          <w:szCs w:val="24"/>
          <w:lang w:val="en-US" w:eastAsia="ja-JP"/>
        </w:rPr>
        <w:t>antara</w:t>
      </w:r>
      <w:r w:rsidR="0073374B" w:rsidRPr="008C40F7">
        <w:rPr>
          <w:rFonts w:ascii="Times New Roman" w:eastAsia="MS Mincho" w:hAnsi="Times New Roman" w:cs="Times New Roman"/>
          <w:sz w:val="24"/>
          <w:szCs w:val="24"/>
          <w:lang w:eastAsia="ja-JP"/>
        </w:rPr>
        <w:t xml:space="preserve"> </w:t>
      </w:r>
      <w:r w:rsidR="0055690E" w:rsidRPr="008C40F7">
        <w:rPr>
          <w:rFonts w:ascii="Times New Roman" w:eastAsia="MS Mincho" w:hAnsi="Times New Roman" w:cs="Times New Roman"/>
          <w:sz w:val="24"/>
          <w:szCs w:val="24"/>
          <w:lang w:eastAsia="ja-JP"/>
        </w:rPr>
        <w:t>CV. ETS Tours &amp; Travel Palembang</w:t>
      </w:r>
      <w:r w:rsidR="0055690E" w:rsidRPr="008C40F7">
        <w:rPr>
          <w:rFonts w:ascii="Times New Roman" w:eastAsia="MS Mincho" w:hAnsi="Times New Roman" w:cs="Times New Roman"/>
          <w:b/>
          <w:bCs/>
          <w:sz w:val="24"/>
          <w:szCs w:val="24"/>
          <w:lang w:val="en-US" w:eastAsia="ja-JP"/>
        </w:rPr>
        <w:t xml:space="preserve"> </w:t>
      </w:r>
      <w:r w:rsidR="007B1D99" w:rsidRPr="008C40F7">
        <w:rPr>
          <w:rFonts w:ascii="Times New Roman" w:eastAsia="MS Mincho" w:hAnsi="Times New Roman" w:cs="Times New Roman"/>
          <w:bCs/>
          <w:sz w:val="24"/>
          <w:szCs w:val="24"/>
          <w:lang w:val="en-US" w:eastAsia="ja-JP"/>
        </w:rPr>
        <w:t>d</w:t>
      </w:r>
      <w:r w:rsidR="0055690E" w:rsidRPr="008C40F7">
        <w:rPr>
          <w:rFonts w:ascii="Times New Roman" w:eastAsia="MS Mincho" w:hAnsi="Times New Roman" w:cs="Times New Roman"/>
          <w:bCs/>
          <w:sz w:val="24"/>
          <w:szCs w:val="24"/>
          <w:lang w:val="en-US" w:eastAsia="ja-JP"/>
        </w:rPr>
        <w:t>an PT. Bus Kramat Djati</w:t>
      </w:r>
    </w:p>
    <w:p w:rsidR="00012796" w:rsidRPr="008C40F7" w:rsidRDefault="00D67C1F" w:rsidP="008C40F7">
      <w:pPr>
        <w:pStyle w:val="ListParagraph"/>
        <w:spacing w:line="480" w:lineRule="auto"/>
        <w:ind w:left="1440" w:firstLine="720"/>
        <w:jc w:val="both"/>
        <w:rPr>
          <w:rFonts w:ascii="Times New Roman" w:eastAsia="MS Mincho" w:hAnsi="Times New Roman" w:cs="Times New Roman"/>
          <w:sz w:val="24"/>
          <w:szCs w:val="24"/>
          <w:lang w:eastAsia="ja-JP"/>
        </w:rPr>
      </w:pPr>
      <w:r w:rsidRPr="008C40F7">
        <w:rPr>
          <w:rFonts w:ascii="Times New Roman" w:eastAsia="MS Mincho" w:hAnsi="Times New Roman" w:cs="Times New Roman"/>
          <w:sz w:val="24"/>
          <w:szCs w:val="24"/>
          <w:lang w:eastAsia="ja-JP"/>
        </w:rPr>
        <w:t xml:space="preserve">Tinjauan fiqh muamalah terhadap mekanisme kerjasama usaha </w:t>
      </w:r>
      <w:r w:rsidR="008D398D" w:rsidRPr="008C40F7">
        <w:rPr>
          <w:rFonts w:ascii="Times New Roman" w:eastAsia="MS Mincho" w:hAnsi="Times New Roman" w:cs="Times New Roman"/>
          <w:sz w:val="24"/>
          <w:szCs w:val="24"/>
          <w:lang w:val="en-US" w:eastAsia="ja-JP"/>
        </w:rPr>
        <w:t>antara</w:t>
      </w:r>
      <w:r w:rsidR="008D398D" w:rsidRPr="008C40F7">
        <w:rPr>
          <w:rFonts w:ascii="Times New Roman" w:eastAsia="MS Mincho" w:hAnsi="Times New Roman" w:cs="Times New Roman"/>
          <w:sz w:val="24"/>
          <w:szCs w:val="24"/>
          <w:lang w:eastAsia="ja-JP"/>
        </w:rPr>
        <w:t xml:space="preserve"> CV. ETS Tours &amp; Travel Palembang</w:t>
      </w:r>
      <w:r w:rsidR="008D398D" w:rsidRPr="008C40F7">
        <w:rPr>
          <w:rFonts w:ascii="Times New Roman" w:eastAsia="MS Mincho" w:hAnsi="Times New Roman" w:cs="Times New Roman"/>
          <w:b/>
          <w:bCs/>
          <w:sz w:val="24"/>
          <w:szCs w:val="24"/>
          <w:lang w:val="en-US" w:eastAsia="ja-JP"/>
        </w:rPr>
        <w:t xml:space="preserve"> </w:t>
      </w:r>
      <w:r w:rsidR="008D398D" w:rsidRPr="008C40F7">
        <w:rPr>
          <w:rFonts w:ascii="Times New Roman" w:eastAsia="MS Mincho" w:hAnsi="Times New Roman" w:cs="Times New Roman"/>
          <w:bCs/>
          <w:sz w:val="24"/>
          <w:szCs w:val="24"/>
          <w:lang w:val="en-US" w:eastAsia="ja-JP"/>
        </w:rPr>
        <w:t>dan PT. Bus Kramat Djati</w:t>
      </w:r>
      <w:r w:rsidR="00FB2B4F" w:rsidRPr="008C40F7">
        <w:rPr>
          <w:rFonts w:ascii="Times New Roman" w:eastAsia="MS Mincho" w:hAnsi="Times New Roman" w:cs="Times New Roman"/>
          <w:bCs/>
          <w:sz w:val="24"/>
          <w:szCs w:val="24"/>
          <w:lang w:val="en-US" w:eastAsia="ja-JP"/>
        </w:rPr>
        <w:t>, umumnya berupa bukti, catatan atau laporan historis yang telah tersusun dalam arsip (data documenter) yang dipublikasikan dan yang tidak dipublikasikan.</w:t>
      </w:r>
    </w:p>
    <w:p w:rsidR="006F1856" w:rsidRPr="008C40F7" w:rsidRDefault="00D67C1F" w:rsidP="008C40F7">
      <w:pPr>
        <w:pStyle w:val="ListParagraph"/>
        <w:numPr>
          <w:ilvl w:val="0"/>
          <w:numId w:val="15"/>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b/>
          <w:bCs/>
          <w:sz w:val="24"/>
          <w:szCs w:val="24"/>
          <w:lang w:eastAsia="ja-JP"/>
        </w:rPr>
        <w:t>Sumber Data</w:t>
      </w:r>
    </w:p>
    <w:p w:rsidR="00770DBD" w:rsidRPr="008C40F7" w:rsidRDefault="00BD6001" w:rsidP="008C40F7">
      <w:pPr>
        <w:pStyle w:val="ListParagraph"/>
        <w:numPr>
          <w:ilvl w:val="0"/>
          <w:numId w:val="10"/>
        </w:numPr>
        <w:spacing w:line="480" w:lineRule="auto"/>
        <w:jc w:val="both"/>
        <w:rPr>
          <w:rFonts w:ascii="Times New Roman" w:eastAsia="MS Mincho" w:hAnsi="Times New Roman" w:cs="Times New Roman"/>
          <w:b/>
          <w:sz w:val="24"/>
          <w:szCs w:val="24"/>
          <w:lang w:eastAsia="ja-JP"/>
        </w:rPr>
      </w:pPr>
      <w:r w:rsidRPr="008C40F7">
        <w:rPr>
          <w:rFonts w:ascii="Times New Roman" w:eastAsia="MS Mincho" w:hAnsi="Times New Roman" w:cs="Times New Roman"/>
          <w:b/>
          <w:sz w:val="24"/>
          <w:szCs w:val="24"/>
          <w:lang w:eastAsia="ja-JP"/>
        </w:rPr>
        <w:t xml:space="preserve">Data </w:t>
      </w:r>
      <w:r w:rsidR="00D67C1F" w:rsidRPr="008C40F7">
        <w:rPr>
          <w:rFonts w:ascii="Times New Roman" w:eastAsia="MS Mincho" w:hAnsi="Times New Roman" w:cs="Times New Roman"/>
          <w:b/>
          <w:i/>
          <w:iCs/>
          <w:sz w:val="24"/>
          <w:szCs w:val="24"/>
          <w:lang w:eastAsia="ja-JP"/>
        </w:rPr>
        <w:t>primer</w:t>
      </w:r>
      <w:r w:rsidR="00D67C1F" w:rsidRPr="008C40F7">
        <w:rPr>
          <w:rFonts w:ascii="Times New Roman" w:eastAsia="MS Mincho" w:hAnsi="Times New Roman" w:cs="Times New Roman"/>
          <w:b/>
          <w:sz w:val="24"/>
          <w:szCs w:val="24"/>
          <w:lang w:eastAsia="ja-JP"/>
        </w:rPr>
        <w:t xml:space="preserve"> </w:t>
      </w:r>
    </w:p>
    <w:p w:rsidR="00845FCC" w:rsidRPr="008C40F7" w:rsidRDefault="00770DBD" w:rsidP="008C40F7">
      <w:pPr>
        <w:spacing w:line="480" w:lineRule="auto"/>
        <w:ind w:left="1620" w:firstLine="72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 xml:space="preserve">Merupakan </w:t>
      </w:r>
      <w:r w:rsidR="00D67C1F" w:rsidRPr="008C40F7">
        <w:rPr>
          <w:rFonts w:ascii="Times New Roman" w:eastAsia="MS Mincho" w:hAnsi="Times New Roman" w:cs="Times New Roman"/>
          <w:sz w:val="24"/>
          <w:szCs w:val="24"/>
          <w:lang w:eastAsia="ja-JP"/>
        </w:rPr>
        <w:t>data yang diambil dari sumber pertama di lapangan sebagai data pokok dalam pembahasan skripsi ini, yaitu data y</w:t>
      </w:r>
      <w:r w:rsidR="00572761" w:rsidRPr="008C40F7">
        <w:rPr>
          <w:rFonts w:ascii="Times New Roman" w:eastAsia="MS Mincho" w:hAnsi="Times New Roman" w:cs="Times New Roman"/>
          <w:sz w:val="24"/>
          <w:szCs w:val="24"/>
          <w:lang w:eastAsia="ja-JP"/>
        </w:rPr>
        <w:t>ang berasal dari pemilik usaha,</w:t>
      </w:r>
      <w:r w:rsidR="00D67C1F" w:rsidRPr="008C40F7">
        <w:rPr>
          <w:rFonts w:ascii="Times New Roman" w:eastAsia="MS Mincho" w:hAnsi="Times New Roman" w:cs="Times New Roman"/>
          <w:sz w:val="24"/>
          <w:szCs w:val="24"/>
          <w:lang w:eastAsia="ja-JP"/>
        </w:rPr>
        <w:t xml:space="preserve"> </w:t>
      </w:r>
      <w:r w:rsidR="00E16AB2" w:rsidRPr="008C40F7">
        <w:rPr>
          <w:rFonts w:ascii="Times New Roman" w:eastAsia="MS Mincho" w:hAnsi="Times New Roman" w:cs="Times New Roman"/>
          <w:sz w:val="24"/>
          <w:szCs w:val="24"/>
          <w:lang w:eastAsia="ja-JP"/>
        </w:rPr>
        <w:t>CV. ETS Tours &amp; Travel Palembang</w:t>
      </w:r>
      <w:r w:rsidR="00572761" w:rsidRPr="008C40F7">
        <w:rPr>
          <w:rFonts w:ascii="Times New Roman" w:eastAsia="MS Mincho" w:hAnsi="Times New Roman" w:cs="Times New Roman"/>
          <w:sz w:val="24"/>
          <w:szCs w:val="24"/>
          <w:lang w:val="en-US" w:eastAsia="ja-JP"/>
        </w:rPr>
        <w:t>.</w:t>
      </w:r>
      <w:r w:rsidR="00543BEF" w:rsidRPr="008C40F7">
        <w:rPr>
          <w:rFonts w:ascii="Times New Roman" w:eastAsia="MS Mincho" w:hAnsi="Times New Roman" w:cs="Times New Roman"/>
          <w:sz w:val="24"/>
          <w:szCs w:val="24"/>
          <w:lang w:val="en-US" w:eastAsia="ja-JP"/>
        </w:rPr>
        <w:t xml:space="preserve"> Seperti</w:t>
      </w:r>
      <w:r w:rsidR="00026BA0" w:rsidRPr="008C40F7">
        <w:rPr>
          <w:rFonts w:ascii="Times New Roman" w:eastAsia="MS Mincho" w:hAnsi="Times New Roman" w:cs="Times New Roman"/>
          <w:sz w:val="24"/>
          <w:szCs w:val="24"/>
          <w:lang w:val="en-US" w:eastAsia="ja-JP"/>
        </w:rPr>
        <w:t xml:space="preserve"> Sop ( </w:t>
      </w:r>
      <w:r w:rsidR="00026BA0" w:rsidRPr="008C40F7">
        <w:rPr>
          <w:rFonts w:ascii="Times New Roman" w:eastAsia="MS Mincho" w:hAnsi="Times New Roman" w:cs="Times New Roman"/>
          <w:i/>
          <w:sz w:val="24"/>
          <w:szCs w:val="24"/>
          <w:lang w:val="en-US" w:eastAsia="ja-JP"/>
        </w:rPr>
        <w:t>Standar Operating Prosedure</w:t>
      </w:r>
      <w:r w:rsidR="00026BA0" w:rsidRPr="008C40F7">
        <w:rPr>
          <w:rFonts w:ascii="Times New Roman" w:eastAsia="MS Mincho" w:hAnsi="Times New Roman" w:cs="Times New Roman"/>
          <w:sz w:val="24"/>
          <w:szCs w:val="24"/>
          <w:lang w:val="en-US" w:eastAsia="ja-JP"/>
        </w:rPr>
        <w:t xml:space="preserve"> ),MoU ( </w:t>
      </w:r>
      <w:r w:rsidR="00026BA0" w:rsidRPr="008C40F7">
        <w:rPr>
          <w:rFonts w:ascii="Times New Roman" w:eastAsia="MS Mincho" w:hAnsi="Times New Roman" w:cs="Times New Roman"/>
          <w:i/>
          <w:sz w:val="24"/>
          <w:szCs w:val="24"/>
          <w:lang w:val="en-US" w:eastAsia="ja-JP"/>
        </w:rPr>
        <w:t>Memorandum Of Understanding</w:t>
      </w:r>
      <w:r w:rsidR="00026BA0" w:rsidRPr="008C40F7">
        <w:rPr>
          <w:rFonts w:ascii="Times New Roman" w:eastAsia="MS Mincho" w:hAnsi="Times New Roman" w:cs="Times New Roman"/>
          <w:sz w:val="24"/>
          <w:szCs w:val="24"/>
          <w:lang w:val="en-US" w:eastAsia="ja-JP"/>
        </w:rPr>
        <w:t xml:space="preserve"> )</w:t>
      </w:r>
      <w:r w:rsidR="00543BEF" w:rsidRPr="008C40F7">
        <w:rPr>
          <w:rFonts w:ascii="Times New Roman" w:eastAsia="MS Mincho" w:hAnsi="Times New Roman" w:cs="Times New Roman"/>
          <w:sz w:val="24"/>
          <w:szCs w:val="24"/>
          <w:lang w:val="en-US" w:eastAsia="ja-JP"/>
        </w:rPr>
        <w:t xml:space="preserve"> surat perjanjian, surat kontrak kerjasama</w:t>
      </w:r>
      <w:r w:rsidR="00026BA0" w:rsidRPr="008C40F7">
        <w:rPr>
          <w:rFonts w:ascii="Times New Roman" w:eastAsia="MS Mincho" w:hAnsi="Times New Roman" w:cs="Times New Roman"/>
          <w:sz w:val="24"/>
          <w:szCs w:val="24"/>
          <w:lang w:val="en-US" w:eastAsia="ja-JP"/>
        </w:rPr>
        <w:t xml:space="preserve"> dan lain-lain.</w:t>
      </w:r>
    </w:p>
    <w:p w:rsidR="008C40F7" w:rsidRPr="008C40F7" w:rsidRDefault="008C40F7" w:rsidP="008C40F7">
      <w:pPr>
        <w:spacing w:line="480" w:lineRule="auto"/>
        <w:ind w:left="1620" w:firstLine="720"/>
        <w:jc w:val="both"/>
        <w:rPr>
          <w:rFonts w:ascii="Times New Roman" w:eastAsia="MS Mincho" w:hAnsi="Times New Roman" w:cs="Times New Roman"/>
          <w:sz w:val="24"/>
          <w:szCs w:val="24"/>
          <w:lang w:val="en-US" w:eastAsia="ja-JP"/>
        </w:rPr>
      </w:pPr>
    </w:p>
    <w:p w:rsidR="00770DBD" w:rsidRPr="008C40F7" w:rsidRDefault="00BD6001" w:rsidP="008C40F7">
      <w:pPr>
        <w:pStyle w:val="ListParagraph"/>
        <w:numPr>
          <w:ilvl w:val="0"/>
          <w:numId w:val="10"/>
        </w:numPr>
        <w:spacing w:line="480" w:lineRule="auto"/>
        <w:jc w:val="both"/>
        <w:rPr>
          <w:rFonts w:ascii="Times New Roman" w:eastAsia="MS Mincho" w:hAnsi="Times New Roman" w:cs="Times New Roman"/>
          <w:b/>
          <w:sz w:val="24"/>
          <w:szCs w:val="24"/>
          <w:lang w:eastAsia="ja-JP"/>
        </w:rPr>
      </w:pPr>
      <w:r w:rsidRPr="008C40F7">
        <w:rPr>
          <w:rFonts w:ascii="Times New Roman" w:eastAsia="MS Mincho" w:hAnsi="Times New Roman" w:cs="Times New Roman"/>
          <w:b/>
          <w:sz w:val="24"/>
          <w:szCs w:val="24"/>
          <w:lang w:eastAsia="ja-JP"/>
        </w:rPr>
        <w:t xml:space="preserve">Data </w:t>
      </w:r>
      <w:r w:rsidR="00D67C1F" w:rsidRPr="008C40F7">
        <w:rPr>
          <w:rFonts w:ascii="Times New Roman" w:eastAsia="MS Mincho" w:hAnsi="Times New Roman" w:cs="Times New Roman"/>
          <w:b/>
          <w:i/>
          <w:iCs/>
          <w:sz w:val="24"/>
          <w:szCs w:val="24"/>
          <w:lang w:eastAsia="ja-JP"/>
        </w:rPr>
        <w:t xml:space="preserve">sekunder </w:t>
      </w:r>
    </w:p>
    <w:p w:rsidR="00C83A1B" w:rsidRPr="008C40F7" w:rsidRDefault="00D67C1F" w:rsidP="008C40F7">
      <w:pPr>
        <w:spacing w:line="480" w:lineRule="auto"/>
        <w:ind w:left="1620" w:firstLine="72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 xml:space="preserve">yaitu pengumpulan data yang dilakukan dengan mempelajari masalah yang berhubungan dengan objek yang di teliti di perpustakaan melalui literatur, buku-buku pedoman seperti: </w:t>
      </w:r>
      <w:r w:rsidRPr="008C40F7">
        <w:rPr>
          <w:rFonts w:ascii="Times New Roman" w:eastAsia="MS Mincho" w:hAnsi="Times New Roman" w:cs="Times New Roman"/>
          <w:i/>
          <w:iCs/>
          <w:sz w:val="24"/>
          <w:szCs w:val="24"/>
          <w:lang w:eastAsia="ja-JP"/>
        </w:rPr>
        <w:t>Fiqh Muamalat</w:t>
      </w:r>
      <w:r w:rsidRPr="008C40F7">
        <w:rPr>
          <w:rFonts w:ascii="Times New Roman" w:eastAsia="MS Mincho" w:hAnsi="Times New Roman" w:cs="Times New Roman"/>
          <w:sz w:val="24"/>
          <w:szCs w:val="24"/>
          <w:lang w:eastAsia="ja-JP"/>
        </w:rPr>
        <w:t xml:space="preserve">, karya </w:t>
      </w:r>
      <w:r w:rsidR="000259C8"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 xml:space="preserve">H. Ahmad Wardi Muslich. </w:t>
      </w:r>
      <w:r w:rsidRPr="008C40F7">
        <w:rPr>
          <w:rFonts w:ascii="Times New Roman" w:eastAsia="MS Mincho" w:hAnsi="Times New Roman" w:cs="Times New Roman"/>
          <w:i/>
          <w:iCs/>
          <w:sz w:val="24"/>
          <w:szCs w:val="24"/>
          <w:lang w:eastAsia="ja-JP"/>
        </w:rPr>
        <w:t>Hukum Ekonomi Islam</w:t>
      </w:r>
      <w:r w:rsidRPr="008C40F7">
        <w:rPr>
          <w:rFonts w:ascii="Times New Roman" w:eastAsia="MS Mincho" w:hAnsi="Times New Roman" w:cs="Times New Roman"/>
          <w:sz w:val="24"/>
          <w:szCs w:val="24"/>
          <w:lang w:eastAsia="ja-JP"/>
        </w:rPr>
        <w:t>, karya  M. Nur Yasin</w:t>
      </w:r>
      <w:r w:rsidR="000259C8"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 xml:space="preserve">. </w:t>
      </w:r>
      <w:r w:rsidRPr="008C40F7">
        <w:rPr>
          <w:rFonts w:ascii="Times New Roman" w:eastAsia="MS Mincho" w:hAnsi="Times New Roman" w:cs="Times New Roman"/>
          <w:i/>
          <w:iCs/>
          <w:sz w:val="24"/>
          <w:szCs w:val="24"/>
          <w:lang w:eastAsia="ja-JP"/>
        </w:rPr>
        <w:t>Hukum Perikatan Islam di Indonesia</w:t>
      </w:r>
      <w:r w:rsidRPr="008C40F7">
        <w:rPr>
          <w:rFonts w:ascii="Times New Roman" w:eastAsia="MS Mincho" w:hAnsi="Times New Roman" w:cs="Times New Roman"/>
          <w:sz w:val="24"/>
          <w:szCs w:val="24"/>
          <w:lang w:eastAsia="ja-JP"/>
        </w:rPr>
        <w:t>, karya, Gemala Dewi</w:t>
      </w:r>
      <w:r w:rsidR="000259C8" w:rsidRPr="008C40F7">
        <w:rPr>
          <w:rFonts w:ascii="Times New Roman" w:eastAsia="MS Mincho" w:hAnsi="Times New Roman" w:cs="Times New Roman"/>
          <w:sz w:val="24"/>
          <w:szCs w:val="24"/>
          <w:lang w:eastAsia="ja-JP"/>
        </w:rPr>
        <w:t>,</w:t>
      </w:r>
      <w:r w:rsidRPr="008C40F7">
        <w:rPr>
          <w:rFonts w:ascii="Times New Roman" w:eastAsia="MS Mincho" w:hAnsi="Times New Roman" w:cs="Times New Roman"/>
          <w:sz w:val="24"/>
          <w:szCs w:val="24"/>
          <w:lang w:eastAsia="ja-JP"/>
        </w:rPr>
        <w:t xml:space="preserve"> Wirdyaningsih, dan Yeni Salma Barlinti,  </w:t>
      </w:r>
      <w:r w:rsidRPr="008C40F7">
        <w:rPr>
          <w:rFonts w:ascii="Times New Roman" w:eastAsia="MS Mincho" w:hAnsi="Times New Roman" w:cs="Times New Roman"/>
          <w:i/>
          <w:iCs/>
          <w:sz w:val="24"/>
          <w:szCs w:val="24"/>
          <w:lang w:eastAsia="ja-JP"/>
        </w:rPr>
        <w:t>Hukum Perjanjian Dalam Islam</w:t>
      </w:r>
      <w:r w:rsidRPr="008C40F7">
        <w:rPr>
          <w:rFonts w:ascii="Times New Roman" w:eastAsia="MS Mincho" w:hAnsi="Times New Roman" w:cs="Times New Roman"/>
          <w:sz w:val="24"/>
          <w:szCs w:val="24"/>
          <w:lang w:eastAsia="ja-JP"/>
        </w:rPr>
        <w:t xml:space="preserve">, karya </w:t>
      </w:r>
      <w:r w:rsidR="000259C8"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 xml:space="preserve"> H. Chairuman Pasaribu dan Suhrawardi K. Lubis, </w:t>
      </w:r>
      <w:r w:rsidR="000259C8"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 xml:space="preserve"> dan buku-buku lain</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w:t>
      </w:r>
    </w:p>
    <w:p w:rsidR="009C47BE" w:rsidRPr="008C40F7" w:rsidRDefault="00D67C1F" w:rsidP="008C40F7">
      <w:pPr>
        <w:pStyle w:val="ListParagraph"/>
        <w:numPr>
          <w:ilvl w:val="0"/>
          <w:numId w:val="1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b/>
          <w:bCs/>
          <w:sz w:val="24"/>
          <w:szCs w:val="24"/>
          <w:lang w:eastAsia="ja-JP"/>
        </w:rPr>
        <w:t>Teknik Pengumpulan Data</w:t>
      </w:r>
    </w:p>
    <w:p w:rsidR="005D60D4" w:rsidRPr="008C40F7" w:rsidRDefault="00D67C1F" w:rsidP="008C40F7">
      <w:pPr>
        <w:pStyle w:val="ListParagraph"/>
        <w:spacing w:line="480" w:lineRule="auto"/>
        <w:ind w:firstLine="540"/>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sz w:val="24"/>
          <w:szCs w:val="24"/>
          <w:lang w:eastAsia="ja-JP"/>
        </w:rPr>
        <w:t>Adapun data dalam penelitian ini dikumpulkan melalui metode sebagai berikut, yaitu:</w:t>
      </w:r>
    </w:p>
    <w:p w:rsidR="005D60D4" w:rsidRPr="008C40F7" w:rsidRDefault="00D67C1F" w:rsidP="008C40F7">
      <w:pPr>
        <w:pStyle w:val="ListParagraph"/>
        <w:numPr>
          <w:ilvl w:val="0"/>
          <w:numId w:val="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sz w:val="24"/>
          <w:szCs w:val="24"/>
          <w:lang w:eastAsia="ja-JP"/>
        </w:rPr>
        <w:t xml:space="preserve">Observasi, yaitu penulis terjun langsung ke lapangan </w:t>
      </w:r>
      <w:r w:rsidR="00852E77" w:rsidRPr="008C40F7">
        <w:rPr>
          <w:rFonts w:ascii="Times New Roman" w:eastAsia="MS Mincho" w:hAnsi="Times New Roman" w:cs="Times New Roman"/>
          <w:sz w:val="24"/>
          <w:szCs w:val="24"/>
          <w:lang w:eastAsia="ja-JP"/>
        </w:rPr>
        <w:t xml:space="preserve">atau </w:t>
      </w:r>
      <w:r w:rsidRPr="008C40F7">
        <w:rPr>
          <w:rFonts w:ascii="Times New Roman" w:eastAsia="MS Mincho" w:hAnsi="Times New Roman" w:cs="Times New Roman"/>
          <w:sz w:val="24"/>
          <w:szCs w:val="24"/>
          <w:lang w:eastAsia="ja-JP"/>
        </w:rPr>
        <w:t xml:space="preserve">ke </w:t>
      </w:r>
      <w:r w:rsidR="00852E77" w:rsidRPr="008C40F7">
        <w:rPr>
          <w:rFonts w:ascii="Times New Roman" w:eastAsia="MS Mincho" w:hAnsi="Times New Roman" w:cs="Times New Roman"/>
          <w:sz w:val="24"/>
          <w:szCs w:val="24"/>
          <w:lang w:eastAsia="ja-JP"/>
        </w:rPr>
        <w:t xml:space="preserve">lokasi atau </w:t>
      </w:r>
      <w:r w:rsidRPr="008C40F7">
        <w:rPr>
          <w:rFonts w:ascii="Times New Roman" w:eastAsia="MS Mincho" w:hAnsi="Times New Roman" w:cs="Times New Roman"/>
          <w:sz w:val="24"/>
          <w:szCs w:val="24"/>
          <w:lang w:eastAsia="ja-JP"/>
        </w:rPr>
        <w:t xml:space="preserve">objek penelitian dan memperlihatkan serta mencatat-mencatat permasalahan yang berkenaan dengan mekanisme kerjasama usaha di </w:t>
      </w:r>
      <w:r w:rsidR="00E16AB2" w:rsidRPr="008C40F7">
        <w:rPr>
          <w:rFonts w:ascii="Times New Roman" w:eastAsia="MS Mincho" w:hAnsi="Times New Roman" w:cs="Times New Roman"/>
          <w:sz w:val="24"/>
          <w:szCs w:val="24"/>
          <w:lang w:eastAsia="ja-JP"/>
        </w:rPr>
        <w:t>CV. ETS Tours &amp; Travel Palembang</w:t>
      </w:r>
      <w:r w:rsidR="0073374B" w:rsidRPr="008C40F7">
        <w:rPr>
          <w:rFonts w:ascii="Times New Roman" w:eastAsia="MS Mincho" w:hAnsi="Times New Roman" w:cs="Times New Roman"/>
          <w:sz w:val="24"/>
          <w:szCs w:val="24"/>
          <w:lang w:eastAsia="ja-JP"/>
        </w:rPr>
        <w:t>.</w:t>
      </w:r>
    </w:p>
    <w:p w:rsidR="005D60D4" w:rsidRPr="008C40F7" w:rsidRDefault="00D67C1F" w:rsidP="008C40F7">
      <w:pPr>
        <w:pStyle w:val="ListParagraph"/>
        <w:numPr>
          <w:ilvl w:val="0"/>
          <w:numId w:val="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sz w:val="24"/>
          <w:szCs w:val="24"/>
          <w:lang w:eastAsia="ja-JP"/>
        </w:rPr>
        <w:t>Wawancara, yaitu penulis akan melakukan dengan sistem ta</w:t>
      </w:r>
      <w:r w:rsidR="00CE3165" w:rsidRPr="008C40F7">
        <w:rPr>
          <w:rFonts w:ascii="Times New Roman" w:eastAsia="MS Mincho" w:hAnsi="Times New Roman" w:cs="Times New Roman"/>
          <w:sz w:val="24"/>
          <w:szCs w:val="24"/>
          <w:lang w:eastAsia="ja-JP"/>
        </w:rPr>
        <w:t>nya</w:t>
      </w:r>
      <w:r w:rsidR="00572761" w:rsidRPr="008C40F7">
        <w:rPr>
          <w:rFonts w:ascii="Times New Roman" w:eastAsia="MS Mincho" w:hAnsi="Times New Roman" w:cs="Times New Roman"/>
          <w:sz w:val="24"/>
          <w:szCs w:val="24"/>
          <w:lang w:eastAsia="ja-JP"/>
        </w:rPr>
        <w:t xml:space="preserve"> jawab kepada pemilik usaha</w:t>
      </w:r>
      <w:r w:rsidR="00572761" w:rsidRPr="008C40F7">
        <w:rPr>
          <w:rFonts w:ascii="Times New Roman" w:eastAsia="MS Mincho" w:hAnsi="Times New Roman" w:cs="Times New Roman"/>
          <w:sz w:val="24"/>
          <w:szCs w:val="24"/>
          <w:lang w:val="en-US" w:eastAsia="ja-JP"/>
        </w:rPr>
        <w:t xml:space="preserve"> yaitu </w:t>
      </w:r>
      <w:r w:rsidR="00572761" w:rsidRPr="008C40F7">
        <w:rPr>
          <w:rFonts w:ascii="Times New Roman" w:eastAsia="MS Mincho" w:hAnsi="Times New Roman" w:cs="Times New Roman"/>
          <w:sz w:val="24"/>
          <w:szCs w:val="24"/>
          <w:lang w:eastAsia="ja-JP"/>
        </w:rPr>
        <w:t>CV. ETS Tours &amp; Travel Palembang</w:t>
      </w:r>
    </w:p>
    <w:p w:rsidR="005D60D4" w:rsidRPr="008C40F7" w:rsidRDefault="00D67C1F" w:rsidP="008C40F7">
      <w:pPr>
        <w:pStyle w:val="ListParagraph"/>
        <w:numPr>
          <w:ilvl w:val="0"/>
          <w:numId w:val="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sz w:val="24"/>
          <w:szCs w:val="24"/>
          <w:lang w:eastAsia="ja-JP"/>
        </w:rPr>
        <w:t xml:space="preserve">Dokumentasi, yaitu penulis meneliti </w:t>
      </w:r>
      <w:r w:rsidR="00DE7412"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 xml:space="preserve">data kerjasama usaha yang ada di </w:t>
      </w:r>
      <w:r w:rsidR="00E16AB2" w:rsidRPr="008C40F7">
        <w:rPr>
          <w:rFonts w:ascii="Times New Roman" w:eastAsia="MS Mincho" w:hAnsi="Times New Roman" w:cs="Times New Roman"/>
          <w:sz w:val="24"/>
          <w:szCs w:val="24"/>
          <w:lang w:eastAsia="ja-JP"/>
        </w:rPr>
        <w:t>CV. ETS Tours &amp; Travel Palembang</w:t>
      </w:r>
      <w:r w:rsidR="0073374B" w:rsidRPr="008C40F7">
        <w:rPr>
          <w:rFonts w:ascii="Times New Roman" w:eastAsia="MS Mincho" w:hAnsi="Times New Roman" w:cs="Times New Roman"/>
          <w:sz w:val="24"/>
          <w:szCs w:val="24"/>
          <w:lang w:eastAsia="ja-JP"/>
        </w:rPr>
        <w:t>.</w:t>
      </w:r>
    </w:p>
    <w:p w:rsidR="006F1856" w:rsidRPr="008C40F7" w:rsidRDefault="00D67C1F" w:rsidP="008C40F7">
      <w:pPr>
        <w:pStyle w:val="ListParagraph"/>
        <w:numPr>
          <w:ilvl w:val="0"/>
          <w:numId w:val="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sz w:val="24"/>
          <w:szCs w:val="24"/>
          <w:lang w:eastAsia="ja-JP"/>
        </w:rPr>
        <w:t>Library, yaitu penulis membaca, mempelajari dan mengkaji literatur-literatur yang berkaitan dengan permasalahan yang akan di bahas.</w:t>
      </w:r>
      <w:r w:rsidR="004B6BC6" w:rsidRPr="008C40F7">
        <w:rPr>
          <w:rStyle w:val="FootnoteReference"/>
          <w:rFonts w:ascii="Times New Roman" w:eastAsia="MS Mincho" w:hAnsi="Times New Roman" w:cs="Times New Roman"/>
          <w:sz w:val="24"/>
          <w:szCs w:val="24"/>
          <w:lang w:eastAsia="ja-JP"/>
        </w:rPr>
        <w:footnoteReference w:id="15"/>
      </w:r>
    </w:p>
    <w:p w:rsidR="00CD2BE9" w:rsidRPr="008C40F7" w:rsidRDefault="00CD2BE9" w:rsidP="008C40F7">
      <w:pPr>
        <w:pStyle w:val="ListParagraph"/>
        <w:spacing w:line="480" w:lineRule="auto"/>
        <w:ind w:left="1620"/>
        <w:jc w:val="both"/>
        <w:rPr>
          <w:rFonts w:ascii="Times New Roman" w:eastAsia="MS Mincho" w:hAnsi="Times New Roman" w:cs="Times New Roman"/>
          <w:b/>
          <w:bCs/>
          <w:sz w:val="24"/>
          <w:szCs w:val="24"/>
          <w:lang w:eastAsia="ja-JP"/>
        </w:rPr>
      </w:pPr>
    </w:p>
    <w:p w:rsidR="009C47BE" w:rsidRPr="008C40F7" w:rsidRDefault="00D67C1F" w:rsidP="008C40F7">
      <w:pPr>
        <w:pStyle w:val="ListParagraph"/>
        <w:numPr>
          <w:ilvl w:val="0"/>
          <w:numId w:val="14"/>
        </w:numPr>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b/>
          <w:bCs/>
          <w:sz w:val="24"/>
          <w:szCs w:val="24"/>
          <w:lang w:eastAsia="ja-JP"/>
        </w:rPr>
        <w:t>Teknik Pengelolahan Dat</w:t>
      </w:r>
      <w:r w:rsidR="006F1856" w:rsidRPr="008C40F7">
        <w:rPr>
          <w:rFonts w:ascii="Times New Roman" w:eastAsia="MS Mincho" w:hAnsi="Times New Roman" w:cs="Times New Roman"/>
          <w:b/>
          <w:bCs/>
          <w:sz w:val="24"/>
          <w:szCs w:val="24"/>
          <w:lang w:val="en-US" w:eastAsia="ja-JP"/>
        </w:rPr>
        <w:t>a</w:t>
      </w:r>
    </w:p>
    <w:p w:rsidR="005D60D4" w:rsidRPr="008C40F7" w:rsidRDefault="00D67C1F" w:rsidP="008C40F7">
      <w:pPr>
        <w:pStyle w:val="ListParagraph"/>
        <w:spacing w:line="480" w:lineRule="auto"/>
        <w:jc w:val="both"/>
        <w:rPr>
          <w:rFonts w:ascii="Times New Roman" w:eastAsia="MS Mincho" w:hAnsi="Times New Roman" w:cs="Times New Roman"/>
          <w:b/>
          <w:bCs/>
          <w:sz w:val="24"/>
          <w:szCs w:val="24"/>
          <w:lang w:eastAsia="ja-JP"/>
        </w:rPr>
      </w:pPr>
      <w:r w:rsidRPr="008C40F7">
        <w:rPr>
          <w:rFonts w:ascii="Times New Roman" w:eastAsia="MS Mincho" w:hAnsi="Times New Roman" w:cs="Times New Roman"/>
          <w:sz w:val="24"/>
          <w:szCs w:val="24"/>
          <w:lang w:eastAsia="ja-JP"/>
        </w:rPr>
        <w:t>Adapun teknik pengelolahan data dengan cara:</w:t>
      </w:r>
    </w:p>
    <w:p w:rsidR="005D60D4" w:rsidRPr="008C40F7" w:rsidRDefault="00D67C1F" w:rsidP="008C40F7">
      <w:pPr>
        <w:pStyle w:val="ListParagraph"/>
        <w:numPr>
          <w:ilvl w:val="0"/>
          <w:numId w:val="5"/>
        </w:numPr>
        <w:spacing w:line="480" w:lineRule="auto"/>
        <w:jc w:val="both"/>
        <w:rPr>
          <w:rFonts w:ascii="Times New Roman" w:eastAsia="MS Mincho" w:hAnsi="Times New Roman" w:cs="Times New Roman"/>
          <w:sz w:val="24"/>
          <w:szCs w:val="24"/>
          <w:lang w:eastAsia="ja-JP"/>
        </w:rPr>
      </w:pPr>
      <w:r w:rsidRPr="008C40F7">
        <w:rPr>
          <w:rFonts w:ascii="Times New Roman" w:eastAsia="MS Mincho" w:hAnsi="Times New Roman" w:cs="Times New Roman"/>
          <w:sz w:val="24"/>
          <w:szCs w:val="24"/>
          <w:lang w:eastAsia="ja-JP"/>
        </w:rPr>
        <w:t xml:space="preserve">Menyusun kembali hasil observasi, hasil wawancara dan hasil dokumentasi yang di dapat langsung dari tempat penelitian, tanpa mengurangi, menutupi, </w:t>
      </w:r>
      <w:r w:rsidR="00852E77" w:rsidRPr="008C40F7">
        <w:rPr>
          <w:rFonts w:ascii="Times New Roman" w:eastAsia="MS Mincho" w:hAnsi="Times New Roman" w:cs="Times New Roman"/>
          <w:sz w:val="24"/>
          <w:szCs w:val="24"/>
          <w:lang w:eastAsia="ja-JP"/>
        </w:rPr>
        <w:t xml:space="preserve">atau </w:t>
      </w:r>
      <w:r w:rsidRPr="008C40F7">
        <w:rPr>
          <w:rFonts w:ascii="Times New Roman" w:eastAsia="MS Mincho" w:hAnsi="Times New Roman" w:cs="Times New Roman"/>
          <w:sz w:val="24"/>
          <w:szCs w:val="24"/>
          <w:lang w:eastAsia="ja-JP"/>
        </w:rPr>
        <w:t>mengubah inti dari pesan yang disampaikan.</w:t>
      </w:r>
    </w:p>
    <w:p w:rsidR="006F1856" w:rsidRPr="008C40F7" w:rsidRDefault="00D67C1F" w:rsidP="008C40F7">
      <w:pPr>
        <w:pStyle w:val="ListParagraph"/>
        <w:numPr>
          <w:ilvl w:val="0"/>
          <w:numId w:val="5"/>
        </w:numPr>
        <w:spacing w:line="480" w:lineRule="auto"/>
        <w:jc w:val="both"/>
        <w:rPr>
          <w:rFonts w:ascii="Times New Roman" w:eastAsia="MS Mincho" w:hAnsi="Times New Roman" w:cs="Times New Roman"/>
          <w:sz w:val="24"/>
          <w:szCs w:val="24"/>
          <w:lang w:eastAsia="ja-JP"/>
        </w:rPr>
      </w:pPr>
      <w:r w:rsidRPr="008C40F7">
        <w:rPr>
          <w:rFonts w:ascii="Times New Roman" w:eastAsia="MS Mincho" w:hAnsi="Times New Roman" w:cs="Times New Roman"/>
          <w:sz w:val="24"/>
          <w:szCs w:val="24"/>
          <w:lang w:eastAsia="ja-JP"/>
        </w:rPr>
        <w:t>Menyusun kembali catatan-catatan hasil studi kepustakaan atas data-data yang ada hubungan</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 dengan masalah yang dibahas dalam penulisan ini.</w:t>
      </w:r>
    </w:p>
    <w:p w:rsidR="009C47BE" w:rsidRPr="008C40F7" w:rsidRDefault="00D67C1F" w:rsidP="008C40F7">
      <w:pPr>
        <w:pStyle w:val="ListParagraph"/>
        <w:numPr>
          <w:ilvl w:val="0"/>
          <w:numId w:val="14"/>
        </w:numPr>
        <w:spacing w:line="480" w:lineRule="auto"/>
        <w:jc w:val="both"/>
        <w:rPr>
          <w:rFonts w:ascii="Times New Roman" w:eastAsia="MS Mincho" w:hAnsi="Times New Roman" w:cs="Times New Roman"/>
          <w:sz w:val="24"/>
          <w:szCs w:val="24"/>
          <w:lang w:eastAsia="ja-JP"/>
        </w:rPr>
      </w:pPr>
      <w:r w:rsidRPr="008C40F7">
        <w:rPr>
          <w:rFonts w:ascii="Times New Roman" w:eastAsia="MS Mincho" w:hAnsi="Times New Roman" w:cs="Times New Roman"/>
          <w:b/>
          <w:bCs/>
          <w:sz w:val="24"/>
          <w:szCs w:val="24"/>
          <w:lang w:eastAsia="ja-JP"/>
        </w:rPr>
        <w:t>Teknik Analisa Data</w:t>
      </w:r>
    </w:p>
    <w:p w:rsidR="00845FCC" w:rsidRPr="008C40F7" w:rsidRDefault="00D67C1F" w:rsidP="008C40F7">
      <w:pPr>
        <w:spacing w:line="480" w:lineRule="auto"/>
        <w:ind w:left="720" w:firstLine="720"/>
        <w:jc w:val="both"/>
        <w:rPr>
          <w:rFonts w:ascii="Times New Roman" w:eastAsia="MS Mincho" w:hAnsi="Times New Roman" w:cs="Times New Roman"/>
          <w:sz w:val="24"/>
          <w:szCs w:val="24"/>
          <w:lang w:val="en-US" w:eastAsia="ja-JP"/>
        </w:rPr>
      </w:pPr>
      <w:r w:rsidRPr="008C40F7">
        <w:rPr>
          <w:rFonts w:ascii="Times New Roman" w:eastAsia="MS Mincho" w:hAnsi="Times New Roman" w:cs="Times New Roman"/>
          <w:sz w:val="24"/>
          <w:szCs w:val="24"/>
          <w:lang w:eastAsia="ja-JP"/>
        </w:rPr>
        <w:t xml:space="preserve">Analisa data adalah data yang berhasil dihimpun dari terjun langsung ke lapangan dan perpustakaan. Data yang telah dikumpulkan tersebut dianalisa dengan cara </w:t>
      </w:r>
      <w:r w:rsidR="009C47BE" w:rsidRPr="008C40F7">
        <w:rPr>
          <w:rFonts w:ascii="Times New Roman" w:eastAsia="MS Mincho" w:hAnsi="Times New Roman" w:cs="Times New Roman"/>
          <w:iCs/>
          <w:sz w:val="24"/>
          <w:szCs w:val="24"/>
          <w:lang w:eastAsia="ja-JP"/>
        </w:rPr>
        <w:t>Deskri</w:t>
      </w:r>
      <w:r w:rsidR="009C47BE" w:rsidRPr="008C40F7">
        <w:rPr>
          <w:rFonts w:ascii="Times New Roman" w:eastAsia="MS Mincho" w:hAnsi="Times New Roman" w:cs="Times New Roman"/>
          <w:iCs/>
          <w:sz w:val="24"/>
          <w:szCs w:val="24"/>
          <w:lang w:val="en-US" w:eastAsia="ja-JP"/>
        </w:rPr>
        <w:t>p</w:t>
      </w:r>
      <w:r w:rsidRPr="008C40F7">
        <w:rPr>
          <w:rFonts w:ascii="Times New Roman" w:eastAsia="MS Mincho" w:hAnsi="Times New Roman" w:cs="Times New Roman"/>
          <w:iCs/>
          <w:sz w:val="24"/>
          <w:szCs w:val="24"/>
          <w:lang w:eastAsia="ja-JP"/>
        </w:rPr>
        <w:t>tif</w:t>
      </w:r>
      <w:r w:rsidR="009C47BE" w:rsidRPr="008C40F7">
        <w:rPr>
          <w:rFonts w:ascii="Times New Roman" w:eastAsia="MS Mincho" w:hAnsi="Times New Roman" w:cs="Times New Roman"/>
          <w:iCs/>
          <w:sz w:val="24"/>
          <w:szCs w:val="24"/>
          <w:lang w:val="en-US" w:eastAsia="ja-JP"/>
        </w:rPr>
        <w:t xml:space="preserve"> </w:t>
      </w:r>
      <w:r w:rsidRPr="008C40F7">
        <w:rPr>
          <w:rFonts w:ascii="Times New Roman" w:eastAsia="MS Mincho" w:hAnsi="Times New Roman" w:cs="Times New Roman"/>
          <w:iCs/>
          <w:sz w:val="24"/>
          <w:szCs w:val="24"/>
          <w:lang w:eastAsia="ja-JP"/>
        </w:rPr>
        <w:t xml:space="preserve"> Kualitatif</w:t>
      </w:r>
      <w:r w:rsidRPr="008C40F7">
        <w:rPr>
          <w:rFonts w:ascii="Times New Roman" w:eastAsia="MS Mincho" w:hAnsi="Times New Roman" w:cs="Times New Roman"/>
          <w:sz w:val="24"/>
          <w:szCs w:val="24"/>
          <w:lang w:eastAsia="ja-JP"/>
        </w:rPr>
        <w:t xml:space="preserve"> yaitu menggambarkan, menguraikan serta me</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 xml:space="preserve">jikan seluruh masalah yang ada dalam bentuk kata </w:t>
      </w:r>
      <w:r w:rsidR="00852E77" w:rsidRPr="008C40F7">
        <w:rPr>
          <w:rFonts w:ascii="Times New Roman" w:eastAsia="MS Mincho" w:hAnsi="Times New Roman" w:cs="Times New Roman"/>
          <w:sz w:val="24"/>
          <w:szCs w:val="24"/>
          <w:lang w:eastAsia="ja-JP"/>
        </w:rPr>
        <w:t xml:space="preserve">atau </w:t>
      </w:r>
      <w:r w:rsidRPr="008C40F7">
        <w:rPr>
          <w:rFonts w:ascii="Times New Roman" w:eastAsia="MS Mincho" w:hAnsi="Times New Roman" w:cs="Times New Roman"/>
          <w:sz w:val="24"/>
          <w:szCs w:val="24"/>
          <w:lang w:eastAsia="ja-JP"/>
        </w:rPr>
        <w:t>kalimat secara tegas dan sejelas-jelas</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w:t>
      </w:r>
      <w:r w:rsidR="009C47BE" w:rsidRPr="008C40F7">
        <w:rPr>
          <w:rFonts w:ascii="Times New Roman" w:eastAsia="MS Mincho" w:hAnsi="Times New Roman" w:cs="Times New Roman"/>
          <w:sz w:val="24"/>
          <w:szCs w:val="24"/>
          <w:lang w:val="en-US" w:eastAsia="ja-JP"/>
        </w:rPr>
        <w:t xml:space="preserve"> </w:t>
      </w:r>
      <w:r w:rsidRPr="008C40F7">
        <w:rPr>
          <w:rFonts w:ascii="Times New Roman" w:eastAsia="MS Mincho" w:hAnsi="Times New Roman" w:cs="Times New Roman"/>
          <w:sz w:val="24"/>
          <w:szCs w:val="24"/>
          <w:lang w:eastAsia="ja-JP"/>
        </w:rPr>
        <w:t xml:space="preserve">Kemudian penulis akan menarik kesimpulan secara </w:t>
      </w:r>
      <w:r w:rsidRPr="008C40F7">
        <w:rPr>
          <w:rFonts w:ascii="Times New Roman" w:eastAsia="MS Mincho" w:hAnsi="Times New Roman" w:cs="Times New Roman"/>
          <w:iCs/>
          <w:sz w:val="24"/>
          <w:szCs w:val="24"/>
          <w:lang w:eastAsia="ja-JP"/>
        </w:rPr>
        <w:t xml:space="preserve">Deduktif </w:t>
      </w:r>
      <w:r w:rsidRPr="008C40F7">
        <w:rPr>
          <w:rFonts w:ascii="Times New Roman" w:eastAsia="MS Mincho" w:hAnsi="Times New Roman" w:cs="Times New Roman"/>
          <w:sz w:val="24"/>
          <w:szCs w:val="24"/>
          <w:lang w:eastAsia="ja-JP"/>
        </w:rPr>
        <w:t>yaitu menarik simpulan dari per</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taan-per</w:t>
      </w:r>
      <w:r w:rsidR="00CE3165" w:rsidRPr="008C40F7">
        <w:rPr>
          <w:rFonts w:ascii="Times New Roman" w:eastAsia="MS Mincho" w:hAnsi="Times New Roman" w:cs="Times New Roman"/>
          <w:sz w:val="24"/>
          <w:szCs w:val="24"/>
          <w:lang w:eastAsia="ja-JP"/>
        </w:rPr>
        <w:t>nya</w:t>
      </w:r>
      <w:r w:rsidRPr="008C40F7">
        <w:rPr>
          <w:rFonts w:ascii="Times New Roman" w:eastAsia="MS Mincho" w:hAnsi="Times New Roman" w:cs="Times New Roman"/>
          <w:sz w:val="24"/>
          <w:szCs w:val="24"/>
          <w:lang w:eastAsia="ja-JP"/>
        </w:rPr>
        <w:t>taan yang bersifat umum ke khusus, sehingga hasil penelitian ini jelas dan mudah dimengerti.</w:t>
      </w:r>
      <w:r w:rsidR="00740E2A" w:rsidRPr="008C40F7">
        <w:rPr>
          <w:rStyle w:val="FootnoteReference"/>
          <w:rFonts w:ascii="Times New Roman" w:eastAsia="MS Mincho" w:hAnsi="Times New Roman" w:cs="Times New Roman"/>
          <w:sz w:val="24"/>
          <w:szCs w:val="24"/>
          <w:lang w:eastAsia="ja-JP"/>
        </w:rPr>
        <w:footnoteReference w:id="16"/>
      </w:r>
    </w:p>
    <w:p w:rsidR="00347371" w:rsidRPr="008C40F7" w:rsidRDefault="009A5729" w:rsidP="008C40F7">
      <w:pPr>
        <w:pStyle w:val="ListParagraph"/>
        <w:numPr>
          <w:ilvl w:val="0"/>
          <w:numId w:val="13"/>
        </w:numPr>
        <w:spacing w:line="480" w:lineRule="auto"/>
        <w:jc w:val="both"/>
        <w:rPr>
          <w:rFonts w:ascii="Times New Roman" w:eastAsia="MS Mincho" w:hAnsi="Times New Roman" w:cs="Times New Roman"/>
          <w:sz w:val="24"/>
          <w:szCs w:val="24"/>
          <w:lang w:eastAsia="ja-JP"/>
        </w:rPr>
      </w:pPr>
      <w:r w:rsidRPr="008C40F7">
        <w:rPr>
          <w:rFonts w:ascii="Times New Roman" w:hAnsi="Times New Roman" w:cs="Times New Roman"/>
          <w:b/>
          <w:bCs/>
          <w:sz w:val="24"/>
          <w:szCs w:val="24"/>
        </w:rPr>
        <w:t>SISTEMATIKA PEMBAHASAN</w:t>
      </w:r>
    </w:p>
    <w:p w:rsidR="00347371" w:rsidRPr="008C40F7" w:rsidRDefault="009A5729" w:rsidP="008C40F7">
      <w:pPr>
        <w:spacing w:line="480" w:lineRule="auto"/>
        <w:ind w:left="360" w:firstLine="720"/>
        <w:jc w:val="both"/>
        <w:rPr>
          <w:rFonts w:ascii="Times New Roman" w:eastAsia="MS Mincho" w:hAnsi="Times New Roman" w:cs="Times New Roman"/>
          <w:sz w:val="24"/>
          <w:szCs w:val="24"/>
          <w:lang w:val="en-US" w:eastAsia="ja-JP"/>
        </w:rPr>
      </w:pPr>
      <w:r w:rsidRPr="008C40F7">
        <w:rPr>
          <w:rFonts w:ascii="Times New Roman" w:hAnsi="Times New Roman" w:cs="Times New Roman"/>
          <w:sz w:val="24"/>
          <w:szCs w:val="24"/>
        </w:rPr>
        <w:t xml:space="preserve">Skripsi ini disusun dalam 5 (lima) bab dan mencakup hal-hal yang berhubungan dengan </w:t>
      </w:r>
      <w:r w:rsidRPr="008C40F7">
        <w:rPr>
          <w:rFonts w:ascii="Times New Roman" w:hAnsi="Times New Roman" w:cs="Times New Roman"/>
          <w:sz w:val="24"/>
          <w:szCs w:val="24"/>
          <w:lang w:eastAsia="ja-JP"/>
        </w:rPr>
        <w:t xml:space="preserve">tinjauan fiqh muamalah terhadap kerjasama usaha </w:t>
      </w:r>
      <w:r w:rsidR="002A6B77" w:rsidRPr="008C40F7">
        <w:rPr>
          <w:rFonts w:ascii="Times New Roman" w:hAnsi="Times New Roman" w:cs="Times New Roman"/>
          <w:sz w:val="24"/>
          <w:szCs w:val="24"/>
          <w:lang w:val="en-US" w:eastAsia="ja-JP"/>
        </w:rPr>
        <w:t xml:space="preserve">tour &amp; </w:t>
      </w:r>
      <w:r w:rsidRPr="008C40F7">
        <w:rPr>
          <w:rFonts w:ascii="Times New Roman" w:hAnsi="Times New Roman" w:cs="Times New Roman"/>
          <w:sz w:val="24"/>
          <w:szCs w:val="24"/>
          <w:lang w:eastAsia="ja-JP"/>
        </w:rPr>
        <w:t xml:space="preserve">travel antara </w:t>
      </w:r>
      <w:r w:rsidR="002A6B77" w:rsidRPr="008C40F7">
        <w:rPr>
          <w:rFonts w:ascii="Times New Roman" w:hAnsi="Times New Roman" w:cs="Times New Roman"/>
          <w:sz w:val="24"/>
          <w:szCs w:val="24"/>
          <w:lang w:val="en-US" w:eastAsia="ja-JP"/>
        </w:rPr>
        <w:t>CV</w:t>
      </w:r>
      <w:r w:rsidRPr="008C40F7">
        <w:rPr>
          <w:rFonts w:ascii="Times New Roman" w:hAnsi="Times New Roman" w:cs="Times New Roman"/>
          <w:sz w:val="24"/>
          <w:szCs w:val="24"/>
          <w:lang w:eastAsia="ja-JP"/>
        </w:rPr>
        <w:t>.</w:t>
      </w:r>
      <w:r w:rsidR="002A6B77" w:rsidRPr="008C40F7">
        <w:rPr>
          <w:rFonts w:ascii="Times New Roman" w:hAnsi="Times New Roman" w:cs="Times New Roman"/>
          <w:sz w:val="24"/>
          <w:szCs w:val="24"/>
          <w:lang w:val="en-US" w:eastAsia="ja-JP"/>
        </w:rPr>
        <w:t xml:space="preserve"> </w:t>
      </w:r>
      <w:r w:rsidR="00572761" w:rsidRPr="008C40F7">
        <w:rPr>
          <w:rFonts w:ascii="Times New Roman" w:hAnsi="Times New Roman" w:cs="Times New Roman"/>
          <w:sz w:val="24"/>
          <w:szCs w:val="24"/>
          <w:lang w:val="en-US" w:eastAsia="ja-JP"/>
        </w:rPr>
        <w:t>Ets Tour &amp; Travel Palembang d</w:t>
      </w:r>
      <w:r w:rsidR="002A6B77" w:rsidRPr="008C40F7">
        <w:rPr>
          <w:rFonts w:ascii="Times New Roman" w:hAnsi="Times New Roman" w:cs="Times New Roman"/>
          <w:sz w:val="24"/>
          <w:szCs w:val="24"/>
          <w:lang w:val="en-US" w:eastAsia="ja-JP"/>
        </w:rPr>
        <w:t>an PT. Bus Kramat Djati</w:t>
      </w:r>
      <w:r w:rsidRPr="008C40F7">
        <w:rPr>
          <w:rFonts w:ascii="Times New Roman" w:hAnsi="Times New Roman" w:cs="Times New Roman"/>
          <w:sz w:val="24"/>
          <w:szCs w:val="24"/>
        </w:rPr>
        <w:t xml:space="preserve"> Secara garis besar sistematika penulisan skripsi ini adalah sebagai berikut:</w:t>
      </w:r>
    </w:p>
    <w:p w:rsidR="009A5729" w:rsidRPr="008C40F7" w:rsidRDefault="009A5729" w:rsidP="008C40F7">
      <w:pPr>
        <w:spacing w:line="480" w:lineRule="auto"/>
        <w:ind w:left="360" w:firstLine="720"/>
        <w:jc w:val="both"/>
        <w:rPr>
          <w:rFonts w:ascii="Times New Roman" w:eastAsia="MS Mincho" w:hAnsi="Times New Roman" w:cs="Times New Roman"/>
          <w:sz w:val="24"/>
          <w:szCs w:val="24"/>
          <w:lang w:eastAsia="ja-JP"/>
        </w:rPr>
      </w:pPr>
      <w:r w:rsidRPr="008C40F7">
        <w:rPr>
          <w:rFonts w:ascii="Times New Roman" w:hAnsi="Times New Roman" w:cs="Times New Roman"/>
          <w:sz w:val="24"/>
          <w:szCs w:val="24"/>
        </w:rPr>
        <w:t>BAB I. PENDAHULUAN, di dalam bab ini berisi tentang latar belakang masalah, rumusan masalah, tujuan penelitian, penelitian terdahulu, metode penelitian, jenis penelitian, dan sistematika pembahasan.</w:t>
      </w:r>
    </w:p>
    <w:p w:rsidR="009A5729" w:rsidRPr="008C40F7" w:rsidRDefault="009A5729" w:rsidP="008C40F7">
      <w:pPr>
        <w:spacing w:line="480" w:lineRule="auto"/>
        <w:ind w:left="360" w:firstLine="720"/>
        <w:jc w:val="both"/>
        <w:rPr>
          <w:rFonts w:ascii="Times New Roman" w:hAnsi="Times New Roman" w:cs="Times New Roman"/>
          <w:sz w:val="24"/>
          <w:szCs w:val="24"/>
        </w:rPr>
      </w:pPr>
      <w:r w:rsidRPr="008C40F7">
        <w:rPr>
          <w:rFonts w:ascii="Times New Roman" w:hAnsi="Times New Roman" w:cs="Times New Roman"/>
          <w:sz w:val="24"/>
          <w:szCs w:val="24"/>
        </w:rPr>
        <w:t>BAB II. LANDASAN TEORI, di dalam bab ini berisi tentang uraian umum mengenai teori-teori yang mendukung dalam penelitian ini..</w:t>
      </w:r>
    </w:p>
    <w:p w:rsidR="009A5729" w:rsidRPr="008C40F7" w:rsidRDefault="009A5729" w:rsidP="008C40F7">
      <w:pPr>
        <w:spacing w:line="480" w:lineRule="auto"/>
        <w:ind w:left="360" w:firstLine="720"/>
        <w:jc w:val="both"/>
        <w:rPr>
          <w:rFonts w:ascii="Times New Roman" w:hAnsi="Times New Roman" w:cs="Times New Roman"/>
          <w:sz w:val="24"/>
          <w:szCs w:val="24"/>
        </w:rPr>
      </w:pPr>
      <w:r w:rsidRPr="008C40F7">
        <w:rPr>
          <w:rFonts w:ascii="Times New Roman" w:hAnsi="Times New Roman" w:cs="Times New Roman"/>
          <w:sz w:val="24"/>
          <w:szCs w:val="24"/>
        </w:rPr>
        <w:t>BAB III. GAMBARAN UMUM, di dalam bab ini berisi tentang gambaran umum mengenai lokasi tempat penelitian ini.</w:t>
      </w:r>
    </w:p>
    <w:p w:rsidR="00347371" w:rsidRPr="008C40F7" w:rsidRDefault="009A5729" w:rsidP="008C40F7">
      <w:pPr>
        <w:spacing w:line="480" w:lineRule="auto"/>
        <w:ind w:left="360" w:firstLine="720"/>
        <w:jc w:val="both"/>
        <w:rPr>
          <w:rFonts w:ascii="Times New Roman" w:hAnsi="Times New Roman" w:cs="Times New Roman"/>
          <w:sz w:val="24"/>
          <w:szCs w:val="24"/>
          <w:lang w:val="en-US"/>
        </w:rPr>
      </w:pPr>
      <w:r w:rsidRPr="008C40F7">
        <w:rPr>
          <w:rFonts w:ascii="Times New Roman" w:hAnsi="Times New Roman" w:cs="Times New Roman"/>
          <w:sz w:val="24"/>
          <w:szCs w:val="24"/>
        </w:rPr>
        <w:t>BAB IV. HASIL PENELITIAN DAN PEMBAHASAN, di dalam bab ini berisi tentang penjelasan dan pembahasan dari hasil penelitian ini.</w:t>
      </w:r>
    </w:p>
    <w:p w:rsidR="00D32B98" w:rsidRPr="008C40F7" w:rsidRDefault="009A5729" w:rsidP="008C40F7">
      <w:pPr>
        <w:spacing w:line="480" w:lineRule="auto"/>
        <w:ind w:left="360" w:firstLine="720"/>
        <w:jc w:val="both"/>
        <w:rPr>
          <w:rFonts w:ascii="Times New Roman" w:hAnsi="Times New Roman" w:cs="Times New Roman"/>
          <w:sz w:val="24"/>
          <w:szCs w:val="24"/>
          <w:lang w:val="en-US"/>
        </w:rPr>
      </w:pPr>
      <w:r w:rsidRPr="008C40F7">
        <w:rPr>
          <w:rFonts w:ascii="Times New Roman" w:hAnsi="Times New Roman" w:cs="Times New Roman"/>
          <w:sz w:val="24"/>
          <w:szCs w:val="24"/>
        </w:rPr>
        <w:t>BA</w:t>
      </w:r>
      <w:r w:rsidR="003E134A" w:rsidRPr="008C40F7">
        <w:rPr>
          <w:rFonts w:ascii="Times New Roman" w:hAnsi="Times New Roman" w:cs="Times New Roman"/>
          <w:sz w:val="24"/>
          <w:szCs w:val="24"/>
          <w:lang w:val="en-US"/>
        </w:rPr>
        <w:t>P</w:t>
      </w:r>
      <w:r w:rsidRPr="008C40F7">
        <w:rPr>
          <w:rFonts w:ascii="Times New Roman" w:hAnsi="Times New Roman" w:cs="Times New Roman"/>
          <w:sz w:val="24"/>
          <w:szCs w:val="24"/>
        </w:rPr>
        <w:t>B V. KESIMPULAN DAN SARAN, di dalam bab ini berisi tentang kesimpulan serta saran terhadap hasil penelitian ini.</w:t>
      </w:r>
    </w:p>
    <w:sectPr w:rsidR="00D32B98" w:rsidRPr="008C40F7" w:rsidSect="00012796">
      <w:headerReference w:type="default" r:id="rId8"/>
      <w:footerReference w:type="default" r:id="rId9"/>
      <w:pgSz w:w="11907" w:h="16839" w:code="9"/>
      <w:pgMar w:top="2268" w:right="1701" w:bottom="1701" w:left="2268" w:header="706" w:footer="706"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1E" w:rsidRDefault="00CF221E" w:rsidP="006F1867">
      <w:pPr>
        <w:spacing w:after="0" w:line="240" w:lineRule="auto"/>
      </w:pPr>
      <w:r>
        <w:separator/>
      </w:r>
    </w:p>
  </w:endnote>
  <w:endnote w:type="continuationSeparator" w:id="1">
    <w:p w:rsidR="00CF221E" w:rsidRDefault="00CF221E" w:rsidP="006F1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40"/>
      <w:docPartObj>
        <w:docPartGallery w:val="Page Numbers (Bottom of Page)"/>
        <w:docPartUnique/>
      </w:docPartObj>
    </w:sdtPr>
    <w:sdtContent>
      <w:p w:rsidR="00165C5D" w:rsidRDefault="00165C5D" w:rsidP="002C03F1">
        <w:pPr>
          <w:pStyle w:val="Footer"/>
          <w:jc w:val="center"/>
          <w:rPr>
            <w:lang w:val="en-US"/>
          </w:rPr>
        </w:pPr>
      </w:p>
      <w:p w:rsidR="00165C5D" w:rsidRDefault="00F663C5" w:rsidP="002C03F1">
        <w:pPr>
          <w:pStyle w:val="Footer"/>
        </w:pPr>
      </w:p>
    </w:sdtContent>
  </w:sdt>
  <w:p w:rsidR="00165C5D" w:rsidRPr="00C509A9" w:rsidRDefault="00165C5D" w:rsidP="002C03F1">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1E" w:rsidRDefault="00CF221E" w:rsidP="006F1867">
      <w:pPr>
        <w:spacing w:after="0" w:line="240" w:lineRule="auto"/>
      </w:pPr>
      <w:r>
        <w:separator/>
      </w:r>
    </w:p>
  </w:footnote>
  <w:footnote w:type="continuationSeparator" w:id="1">
    <w:p w:rsidR="00CF221E" w:rsidRDefault="00CF221E" w:rsidP="006F1867">
      <w:pPr>
        <w:spacing w:after="0" w:line="240" w:lineRule="auto"/>
      </w:pPr>
      <w:r>
        <w:continuationSeparator/>
      </w:r>
    </w:p>
  </w:footnote>
  <w:footnote w:id="2">
    <w:p w:rsidR="00165C5D" w:rsidRPr="00A12E3A" w:rsidRDefault="00165C5D" w:rsidP="00AB4104">
      <w:pPr>
        <w:pStyle w:val="FootnoteText"/>
        <w:ind w:firstLine="567"/>
        <w:rPr>
          <w:lang w:val="en-US"/>
        </w:rPr>
      </w:pPr>
      <w:r>
        <w:rPr>
          <w:rStyle w:val="FootnoteReference"/>
        </w:rPr>
        <w:footnoteRef/>
      </w:r>
      <w:r>
        <w:rPr>
          <w:rFonts w:ascii="Times New Roman" w:eastAsia="MS Mincho" w:hAnsi="Times New Roman" w:cs="Times New Roman"/>
          <w:sz w:val="24"/>
          <w:szCs w:val="24"/>
          <w:lang w:val="en-US" w:eastAsia="ja-JP"/>
        </w:rPr>
        <w:t xml:space="preserve"> </w:t>
      </w:r>
      <w:r w:rsidRPr="008F4A77">
        <w:rPr>
          <w:rFonts w:ascii="Times New Roman" w:eastAsia="MS Mincho" w:hAnsi="Times New Roman" w:cs="Times New Roman" w:hint="eastAsia"/>
          <w:sz w:val="16"/>
          <w:szCs w:val="24"/>
          <w:lang w:eastAsia="ja-JP"/>
        </w:rPr>
        <w:t xml:space="preserve"> </w:t>
      </w:r>
      <w:r w:rsidRPr="00FF1E9E">
        <w:rPr>
          <w:rFonts w:ascii="Times New Roman" w:eastAsia="MS Mincho" w:hAnsi="Times New Roman" w:cs="Times New Roman" w:hint="eastAsia"/>
          <w:sz w:val="16"/>
          <w:szCs w:val="24"/>
          <w:lang w:eastAsia="ja-JP"/>
        </w:rPr>
        <w:t xml:space="preserve">Ali, AM. Hasan. 2004. </w:t>
      </w:r>
      <w:r w:rsidRPr="00FF1E9E">
        <w:rPr>
          <w:rFonts w:ascii="Times New Roman" w:eastAsia="MS Mincho" w:hAnsi="Times New Roman" w:cs="Times New Roman" w:hint="eastAsia"/>
          <w:i/>
          <w:iCs/>
          <w:sz w:val="16"/>
          <w:szCs w:val="24"/>
          <w:lang w:eastAsia="ja-JP"/>
        </w:rPr>
        <w:t xml:space="preserve">Asuransi </w:t>
      </w:r>
      <w:r w:rsidRPr="00FF1E9E">
        <w:rPr>
          <w:rFonts w:ascii="Times New Roman" w:eastAsia="MS Mincho" w:hAnsi="Times New Roman" w:cs="Times New Roman"/>
          <w:i/>
          <w:iCs/>
          <w:sz w:val="16"/>
          <w:szCs w:val="24"/>
          <w:lang w:eastAsia="ja-JP"/>
        </w:rPr>
        <w:t xml:space="preserve">Dalam Prespektif Hukum </w:t>
      </w:r>
      <w:r w:rsidRPr="00FF1E9E">
        <w:rPr>
          <w:rFonts w:ascii="Times New Roman" w:eastAsia="MS Mincho" w:hAnsi="Times New Roman" w:cs="Times New Roman" w:hint="eastAsia"/>
          <w:i/>
          <w:iCs/>
          <w:sz w:val="16"/>
          <w:szCs w:val="24"/>
          <w:lang w:eastAsia="ja-JP"/>
        </w:rPr>
        <w:t>Islam.</w:t>
      </w:r>
      <w:r>
        <w:rPr>
          <w:rFonts w:ascii="Times New Roman" w:eastAsia="MS Mincho" w:hAnsi="Times New Roman" w:cs="Times New Roman" w:hint="eastAsia"/>
          <w:sz w:val="16"/>
          <w:szCs w:val="24"/>
          <w:lang w:eastAsia="ja-JP"/>
        </w:rPr>
        <w:t xml:space="preserve"> Jakarta: Prenada Media</w:t>
      </w:r>
      <w:r>
        <w:rPr>
          <w:rFonts w:ascii="Times New Roman" w:eastAsia="MS Mincho" w:hAnsi="Times New Roman" w:cs="Times New Roman"/>
          <w:sz w:val="16"/>
          <w:szCs w:val="24"/>
          <w:lang w:val="en-US" w:eastAsia="ja-JP"/>
        </w:rPr>
        <w:t xml:space="preserve">, hlm. </w:t>
      </w:r>
      <w:r w:rsidRPr="00A12E3A">
        <w:rPr>
          <w:rFonts w:ascii="Times New Roman" w:eastAsia="MS Mincho" w:hAnsi="Times New Roman" w:cs="Times New Roman" w:hint="eastAsia"/>
          <w:sz w:val="16"/>
          <w:szCs w:val="24"/>
          <w:lang w:eastAsia="ja-JP"/>
        </w:rPr>
        <w:t>128-129</w:t>
      </w:r>
    </w:p>
  </w:footnote>
  <w:footnote w:id="3">
    <w:p w:rsidR="00165C5D" w:rsidRPr="008F4A77" w:rsidRDefault="00165C5D" w:rsidP="00AB4104">
      <w:pPr>
        <w:spacing w:line="360" w:lineRule="auto"/>
        <w:ind w:left="567"/>
        <w:jc w:val="both"/>
        <w:rPr>
          <w:rFonts w:ascii="Times New Roman" w:eastAsia="MS Mincho" w:hAnsi="Times New Roman" w:cs="Times New Roman"/>
          <w:sz w:val="24"/>
          <w:szCs w:val="24"/>
          <w:lang w:val="en-US" w:eastAsia="ja-JP"/>
        </w:rPr>
      </w:pPr>
      <w:r>
        <w:rPr>
          <w:rStyle w:val="FootnoteReference"/>
        </w:rPr>
        <w:footnoteRef/>
      </w:r>
      <w:r>
        <w:t xml:space="preserve"> </w:t>
      </w:r>
      <w:r w:rsidR="002579C4" w:rsidRPr="002579C4">
        <w:rPr>
          <w:rFonts w:ascii="Times New Roman" w:eastAsia="MS Mincho" w:hAnsi="Times New Roman" w:cs="Times New Roman"/>
          <w:i/>
          <w:sz w:val="16"/>
          <w:szCs w:val="24"/>
          <w:lang w:val="en-US" w:eastAsia="ja-JP"/>
        </w:rPr>
        <w:t>Ibid.</w:t>
      </w:r>
      <w:r w:rsidR="002579C4">
        <w:rPr>
          <w:rFonts w:ascii="Times New Roman" w:eastAsia="MS Mincho" w:hAnsi="Times New Roman" w:cs="Times New Roman"/>
          <w:sz w:val="16"/>
          <w:szCs w:val="24"/>
          <w:lang w:val="en-US" w:eastAsia="ja-JP"/>
        </w:rPr>
        <w:t xml:space="preserve"> </w:t>
      </w:r>
      <w:r>
        <w:rPr>
          <w:rFonts w:ascii="Times New Roman" w:eastAsia="MS Mincho" w:hAnsi="Times New Roman" w:cs="Times New Roman"/>
          <w:sz w:val="16"/>
          <w:szCs w:val="24"/>
          <w:lang w:val="en-US" w:eastAsia="ja-JP"/>
        </w:rPr>
        <w:t>hlm .</w:t>
      </w:r>
      <w:r>
        <w:rPr>
          <w:rFonts w:ascii="Times New Roman" w:eastAsia="MS Mincho" w:hAnsi="Times New Roman" w:cs="Times New Roman"/>
          <w:sz w:val="16"/>
          <w:szCs w:val="24"/>
          <w:lang w:eastAsia="ja-JP"/>
        </w:rPr>
        <w:t xml:space="preserve"> 1</w:t>
      </w:r>
      <w:r>
        <w:rPr>
          <w:rFonts w:ascii="Times New Roman" w:eastAsia="MS Mincho" w:hAnsi="Times New Roman" w:cs="Times New Roman"/>
          <w:sz w:val="16"/>
          <w:szCs w:val="24"/>
          <w:lang w:val="en-US" w:eastAsia="ja-JP"/>
        </w:rPr>
        <w:t>31</w:t>
      </w:r>
    </w:p>
  </w:footnote>
  <w:footnote w:id="4">
    <w:p w:rsidR="00165C5D" w:rsidRPr="00FF1E9E" w:rsidRDefault="00165C5D" w:rsidP="00AB4104">
      <w:pPr>
        <w:spacing w:after="0" w:line="360" w:lineRule="auto"/>
        <w:ind w:left="567"/>
        <w:jc w:val="both"/>
        <w:rPr>
          <w:rFonts w:ascii="Times New Roman" w:eastAsia="MS Mincho" w:hAnsi="Times New Roman" w:cs="Times New Roman"/>
          <w:sz w:val="16"/>
          <w:szCs w:val="24"/>
          <w:lang w:val="en-US" w:eastAsia="ja-JP"/>
        </w:rPr>
      </w:pPr>
      <w:r>
        <w:rPr>
          <w:rStyle w:val="FootnoteReference"/>
        </w:rPr>
        <w:footnoteRef/>
      </w:r>
      <w:r>
        <w:t xml:space="preserve"> </w:t>
      </w:r>
      <w:r w:rsidRPr="00FF1E9E">
        <w:rPr>
          <w:rFonts w:ascii="Times New Roman" w:eastAsia="MS Mincho" w:hAnsi="Times New Roman" w:cs="Times New Roman" w:hint="eastAsia"/>
          <w:sz w:val="16"/>
          <w:szCs w:val="24"/>
          <w:lang w:eastAsia="ja-JP"/>
        </w:rPr>
        <w:t xml:space="preserve">Hadikusuma, Hilman. 1982. </w:t>
      </w:r>
      <w:r w:rsidRPr="00FF1E9E">
        <w:rPr>
          <w:rFonts w:ascii="Times New Roman" w:eastAsia="MS Mincho" w:hAnsi="Times New Roman" w:cs="Times New Roman" w:hint="eastAsia"/>
          <w:i/>
          <w:iCs/>
          <w:sz w:val="16"/>
          <w:szCs w:val="24"/>
          <w:lang w:eastAsia="ja-JP"/>
        </w:rPr>
        <w:t>Hukum Perjanjian Adat.</w:t>
      </w:r>
      <w:r>
        <w:rPr>
          <w:rFonts w:ascii="Times New Roman" w:eastAsia="MS Mincho" w:hAnsi="Times New Roman" w:cs="Times New Roman" w:hint="eastAsia"/>
          <w:sz w:val="16"/>
          <w:szCs w:val="24"/>
          <w:lang w:eastAsia="ja-JP"/>
        </w:rPr>
        <w:t xml:space="preserve"> Bandung: Alumni</w:t>
      </w:r>
      <w:r>
        <w:rPr>
          <w:rFonts w:ascii="Times New Roman" w:eastAsia="MS Mincho" w:hAnsi="Times New Roman" w:cs="Times New Roman"/>
          <w:sz w:val="16"/>
          <w:szCs w:val="24"/>
          <w:lang w:val="en-US" w:eastAsia="ja-JP"/>
        </w:rPr>
        <w:t xml:space="preserve">, hlm. </w:t>
      </w:r>
      <w:r w:rsidRPr="00A12E3A">
        <w:rPr>
          <w:rFonts w:ascii="Times New Roman" w:eastAsia="MS Mincho" w:hAnsi="Times New Roman" w:cs="Times New Roman" w:hint="eastAsia"/>
          <w:sz w:val="16"/>
          <w:szCs w:val="24"/>
          <w:lang w:eastAsia="ja-JP"/>
        </w:rPr>
        <w:t>47-48</w:t>
      </w:r>
    </w:p>
  </w:footnote>
  <w:footnote w:id="5">
    <w:p w:rsidR="00165C5D" w:rsidRPr="00C83A1B" w:rsidRDefault="00165C5D" w:rsidP="00C83A1B">
      <w:pPr>
        <w:autoSpaceDE w:val="0"/>
        <w:autoSpaceDN w:val="0"/>
        <w:adjustRightInd w:val="0"/>
        <w:spacing w:after="0" w:line="240" w:lineRule="auto"/>
        <w:ind w:firstLine="567"/>
        <w:jc w:val="both"/>
        <w:rPr>
          <w:rFonts w:ascii="Times New Roman" w:hAnsi="Times New Roman" w:cs="Times New Roman"/>
          <w:sz w:val="24"/>
          <w:szCs w:val="24"/>
          <w:lang w:val="en-US"/>
        </w:rPr>
      </w:pPr>
      <w:r>
        <w:rPr>
          <w:rStyle w:val="FootnoteReference"/>
        </w:rPr>
        <w:footnoteRef/>
      </w:r>
      <w:r>
        <w:t xml:space="preserve"> </w:t>
      </w:r>
      <w:r w:rsidRPr="00920870">
        <w:rPr>
          <w:rFonts w:ascii="Times New Roman" w:hAnsi="Times New Roman" w:cs="Times New Roman"/>
          <w:sz w:val="16"/>
          <w:szCs w:val="24"/>
        </w:rPr>
        <w:t>Salah Wahab. 1992</w:t>
      </w:r>
      <w:r w:rsidRPr="00920870">
        <w:rPr>
          <w:rFonts w:ascii="Times New Roman" w:hAnsi="Times New Roman" w:cs="Times New Roman"/>
          <w:i/>
          <w:iCs/>
          <w:sz w:val="16"/>
          <w:szCs w:val="24"/>
        </w:rPr>
        <w:t xml:space="preserve">. Manajemen Kepariwisataan </w:t>
      </w:r>
      <w:r w:rsidRPr="00920870">
        <w:rPr>
          <w:rFonts w:ascii="Times New Roman" w:hAnsi="Times New Roman" w:cs="Times New Roman"/>
          <w:sz w:val="16"/>
          <w:szCs w:val="24"/>
        </w:rPr>
        <w:t xml:space="preserve">(terj. Fans Gomang). Jakarta: Pradnya Paramita., hlm . 9 </w:t>
      </w:r>
    </w:p>
  </w:footnote>
  <w:footnote w:id="6">
    <w:p w:rsidR="00165C5D" w:rsidRPr="00031FAE" w:rsidRDefault="00165C5D" w:rsidP="00C83A1B">
      <w:pPr>
        <w:pStyle w:val="FootnoteText"/>
        <w:ind w:firstLine="567"/>
        <w:jc w:val="both"/>
        <w:rPr>
          <w:lang w:val="en-US"/>
        </w:rPr>
      </w:pPr>
      <w:r>
        <w:rPr>
          <w:rStyle w:val="FootnoteReference"/>
        </w:rPr>
        <w:footnoteRef/>
      </w:r>
      <w:r>
        <w:t xml:space="preserve"> </w:t>
      </w:r>
      <w:r w:rsidR="0046124D">
        <w:rPr>
          <w:rFonts w:asciiTheme="majorBidi" w:eastAsia="Times New Roman" w:hAnsiTheme="majorBidi" w:cstheme="majorBidi"/>
          <w:color w:val="000000" w:themeColor="text1"/>
          <w:sz w:val="16"/>
          <w:szCs w:val="16"/>
          <w:lang w:val="en-US"/>
        </w:rPr>
        <w:t xml:space="preserve"> </w:t>
      </w:r>
      <w:r w:rsidR="002C2B3D">
        <w:rPr>
          <w:rFonts w:asciiTheme="majorBidi" w:eastAsia="Times New Roman" w:hAnsiTheme="majorBidi" w:cstheme="majorBidi"/>
          <w:color w:val="000000" w:themeColor="text1"/>
          <w:sz w:val="16"/>
          <w:szCs w:val="16"/>
        </w:rPr>
        <w:t>Wawancar</w:t>
      </w:r>
      <w:r w:rsidR="002C2B3D">
        <w:rPr>
          <w:rFonts w:asciiTheme="majorBidi" w:eastAsia="Times New Roman" w:hAnsiTheme="majorBidi" w:cstheme="majorBidi"/>
          <w:color w:val="000000" w:themeColor="text1"/>
          <w:sz w:val="16"/>
          <w:szCs w:val="16"/>
          <w:lang w:val="en-US"/>
        </w:rPr>
        <w:t>a,</w:t>
      </w:r>
      <w:r w:rsidR="002C2B3D" w:rsidRPr="002C2B3D">
        <w:rPr>
          <w:rFonts w:asciiTheme="majorBidi" w:eastAsia="Times New Roman" w:hAnsiTheme="majorBidi" w:cstheme="majorBidi"/>
          <w:color w:val="000000" w:themeColor="text1"/>
          <w:sz w:val="16"/>
          <w:szCs w:val="16"/>
          <w:lang w:val="en-US"/>
        </w:rPr>
        <w:t xml:space="preserve"> </w:t>
      </w:r>
      <w:r w:rsidR="002C2B3D">
        <w:rPr>
          <w:rFonts w:asciiTheme="majorBidi" w:eastAsia="Times New Roman" w:hAnsiTheme="majorBidi" w:cstheme="majorBidi"/>
          <w:color w:val="000000" w:themeColor="text1"/>
          <w:sz w:val="16"/>
          <w:szCs w:val="16"/>
          <w:lang w:val="en-US"/>
        </w:rPr>
        <w:t>Eka Toni Saputra</w:t>
      </w:r>
      <w:r w:rsidR="0046124D" w:rsidRPr="00794CF0">
        <w:rPr>
          <w:rFonts w:asciiTheme="majorBidi" w:eastAsia="Times New Roman" w:hAnsiTheme="majorBidi" w:cstheme="majorBidi"/>
          <w:color w:val="000000" w:themeColor="text1"/>
          <w:sz w:val="16"/>
          <w:szCs w:val="16"/>
        </w:rPr>
        <w:t xml:space="preserve"> </w:t>
      </w:r>
      <w:r w:rsidR="0046124D">
        <w:rPr>
          <w:rFonts w:asciiTheme="majorBidi" w:eastAsia="Times New Roman" w:hAnsiTheme="majorBidi" w:cstheme="majorBidi"/>
          <w:color w:val="000000" w:themeColor="text1"/>
          <w:sz w:val="16"/>
          <w:szCs w:val="16"/>
          <w:lang w:val="en-US"/>
        </w:rPr>
        <w:t xml:space="preserve"> </w:t>
      </w:r>
      <w:r w:rsidR="0046124D" w:rsidRPr="00794CF0">
        <w:rPr>
          <w:rFonts w:asciiTheme="majorBidi" w:eastAsia="Times New Roman" w:hAnsiTheme="majorBidi" w:cstheme="majorBidi"/>
          <w:color w:val="000000" w:themeColor="text1"/>
          <w:sz w:val="16"/>
          <w:szCs w:val="16"/>
        </w:rPr>
        <w:t xml:space="preserve">, </w:t>
      </w:r>
      <w:r w:rsidR="0046124D">
        <w:rPr>
          <w:rFonts w:asciiTheme="majorBidi" w:eastAsia="Times New Roman" w:hAnsiTheme="majorBidi" w:cstheme="majorBidi"/>
          <w:color w:val="000000" w:themeColor="text1"/>
          <w:sz w:val="16"/>
          <w:szCs w:val="16"/>
          <w:lang w:val="en-US"/>
        </w:rPr>
        <w:t>28 Oktober 2015</w:t>
      </w:r>
    </w:p>
  </w:footnote>
  <w:footnote w:id="7">
    <w:p w:rsidR="00165C5D" w:rsidRPr="00FC74C9" w:rsidRDefault="00165C5D" w:rsidP="00AB4104">
      <w:pPr>
        <w:pStyle w:val="FootnoteText"/>
        <w:ind w:firstLine="567"/>
        <w:rPr>
          <w:sz w:val="16"/>
          <w:szCs w:val="16"/>
          <w:lang w:val="en-US"/>
        </w:rPr>
      </w:pPr>
      <w:r>
        <w:rPr>
          <w:rStyle w:val="FootnoteReference"/>
        </w:rPr>
        <w:footnoteRef/>
      </w:r>
      <w:r>
        <w:t xml:space="preserve"> </w:t>
      </w:r>
      <w:r w:rsidRPr="00814B0A">
        <w:rPr>
          <w:rFonts w:ascii="Times New Roman" w:hAnsi="Times New Roman" w:cs="Times New Roman"/>
          <w:sz w:val="14"/>
          <w:szCs w:val="16"/>
          <w:lang w:val="en-US"/>
        </w:rPr>
        <w:t>S</w:t>
      </w:r>
      <w:r w:rsidRPr="00814B0A">
        <w:rPr>
          <w:rFonts w:ascii="Times New Roman" w:hAnsi="Times New Roman" w:cs="Times New Roman"/>
          <w:sz w:val="14"/>
          <w:szCs w:val="16"/>
        </w:rPr>
        <w:t>KB DIRJEN PARPOSTEL No. Kep. 16/VIII/1988</w:t>
      </w:r>
      <w:r w:rsidR="00814B0A" w:rsidRPr="00814B0A">
        <w:rPr>
          <w:rFonts w:ascii="Times New Roman" w:hAnsi="Times New Roman" w:cs="Times New Roman"/>
          <w:sz w:val="14"/>
          <w:szCs w:val="16"/>
          <w:lang w:val="en-US"/>
        </w:rPr>
        <w:t xml:space="preserve"> </w:t>
      </w:r>
      <w:r w:rsidRPr="00FC74C9">
        <w:rPr>
          <w:rFonts w:ascii="Times New Roman" w:hAnsi="Times New Roman" w:cs="Times New Roman"/>
          <w:sz w:val="16"/>
          <w:szCs w:val="16"/>
          <w:lang w:val="en-US"/>
        </w:rPr>
        <w:t xml:space="preserve">(Download : </w:t>
      </w:r>
      <w:r w:rsidR="0061304F">
        <w:rPr>
          <w:rFonts w:ascii="Times New Roman" w:hAnsi="Times New Roman" w:cs="Times New Roman"/>
          <w:sz w:val="16"/>
          <w:szCs w:val="16"/>
          <w:lang w:val="en-US"/>
        </w:rPr>
        <w:t xml:space="preserve">25 Oktober </w:t>
      </w:r>
      <w:r w:rsidRPr="00FC74C9">
        <w:rPr>
          <w:rFonts w:ascii="Times New Roman" w:hAnsi="Times New Roman" w:cs="Times New Roman"/>
          <w:sz w:val="16"/>
          <w:szCs w:val="16"/>
          <w:lang w:val="en-US"/>
        </w:rPr>
        <w:t xml:space="preserve"> 2015)</w:t>
      </w:r>
    </w:p>
  </w:footnote>
  <w:footnote w:id="8">
    <w:p w:rsidR="00165C5D" w:rsidRPr="004732B7" w:rsidRDefault="00165C5D" w:rsidP="004732B7">
      <w:pPr>
        <w:shd w:val="clear" w:color="auto" w:fill="FFFFFF"/>
        <w:spacing w:after="0" w:line="240" w:lineRule="auto"/>
        <w:ind w:firstLine="567"/>
        <w:jc w:val="both"/>
        <w:rPr>
          <w:rFonts w:asciiTheme="majorBidi" w:eastAsia="Times New Roman" w:hAnsiTheme="majorBidi" w:cstheme="majorBidi"/>
          <w:color w:val="000000" w:themeColor="text1"/>
          <w:sz w:val="16"/>
          <w:szCs w:val="16"/>
          <w:lang w:val="en-US"/>
        </w:rPr>
      </w:pPr>
      <w:r w:rsidRPr="00794CF0">
        <w:rPr>
          <w:rStyle w:val="FootnoteReference"/>
          <w:sz w:val="16"/>
          <w:szCs w:val="16"/>
        </w:rPr>
        <w:footnoteRef/>
      </w:r>
      <w:r w:rsidRPr="00794CF0">
        <w:rPr>
          <w:rStyle w:val="FootnoteReference"/>
          <w:sz w:val="16"/>
          <w:szCs w:val="16"/>
          <w:lang w:val="en-US"/>
        </w:rPr>
        <w:t xml:space="preserve"> </w:t>
      </w:r>
      <w:r w:rsidR="0061304F">
        <w:rPr>
          <w:rFonts w:asciiTheme="majorBidi" w:eastAsia="Times New Roman" w:hAnsiTheme="majorBidi" w:cstheme="majorBidi"/>
          <w:color w:val="000000" w:themeColor="text1"/>
          <w:sz w:val="16"/>
          <w:szCs w:val="16"/>
          <w:lang w:val="en-US"/>
        </w:rPr>
        <w:t xml:space="preserve"> Eka Toni Saputra, </w:t>
      </w:r>
      <w:r w:rsidRPr="00794CF0">
        <w:rPr>
          <w:rFonts w:asciiTheme="majorBidi" w:eastAsia="Times New Roman" w:hAnsiTheme="majorBidi" w:cstheme="majorBidi"/>
          <w:color w:val="000000" w:themeColor="text1"/>
          <w:sz w:val="16"/>
          <w:szCs w:val="16"/>
        </w:rPr>
        <w:t xml:space="preserve">Wawancara </w:t>
      </w:r>
      <w:r w:rsidR="0061304F">
        <w:rPr>
          <w:rFonts w:asciiTheme="majorBidi" w:eastAsia="Times New Roman" w:hAnsiTheme="majorBidi" w:cstheme="majorBidi"/>
          <w:color w:val="000000" w:themeColor="text1"/>
          <w:sz w:val="16"/>
          <w:szCs w:val="16"/>
          <w:lang w:val="en-US"/>
        </w:rPr>
        <w:t xml:space="preserve"> </w:t>
      </w:r>
      <w:r w:rsidRPr="00794CF0">
        <w:rPr>
          <w:rFonts w:asciiTheme="majorBidi" w:eastAsia="Times New Roman" w:hAnsiTheme="majorBidi" w:cstheme="majorBidi"/>
          <w:color w:val="000000" w:themeColor="text1"/>
          <w:sz w:val="16"/>
          <w:szCs w:val="16"/>
        </w:rPr>
        <w:t xml:space="preserve">, </w:t>
      </w:r>
      <w:r w:rsidR="0061304F">
        <w:rPr>
          <w:rFonts w:asciiTheme="majorBidi" w:eastAsia="Times New Roman" w:hAnsiTheme="majorBidi" w:cstheme="majorBidi"/>
          <w:color w:val="000000" w:themeColor="text1"/>
          <w:sz w:val="16"/>
          <w:szCs w:val="16"/>
          <w:lang w:val="en-US"/>
        </w:rPr>
        <w:t>28 Oktober 2015</w:t>
      </w:r>
    </w:p>
  </w:footnote>
  <w:footnote w:id="9">
    <w:p w:rsidR="00165C5D" w:rsidRPr="004732B7" w:rsidRDefault="00165C5D" w:rsidP="004732B7">
      <w:pPr>
        <w:spacing w:after="0" w:line="240" w:lineRule="auto"/>
        <w:ind w:firstLine="567"/>
        <w:jc w:val="both"/>
        <w:rPr>
          <w:rFonts w:ascii="Times New Roman" w:eastAsia="MS Mincho" w:hAnsi="Times New Roman" w:cs="Times New Roman"/>
          <w:sz w:val="16"/>
          <w:szCs w:val="16"/>
          <w:lang w:val="en-US" w:eastAsia="ja-JP"/>
        </w:rPr>
      </w:pPr>
      <w:r w:rsidRPr="004732B7">
        <w:rPr>
          <w:rStyle w:val="FootnoteReference"/>
          <w:sz w:val="16"/>
          <w:szCs w:val="16"/>
        </w:rPr>
        <w:footnoteRef/>
      </w:r>
      <w:r w:rsidRPr="004732B7">
        <w:rPr>
          <w:sz w:val="16"/>
          <w:szCs w:val="16"/>
        </w:rPr>
        <w:t xml:space="preserve"> </w:t>
      </w:r>
      <w:r w:rsidRPr="004732B7">
        <w:rPr>
          <w:rFonts w:ascii="Times New Roman" w:eastAsia="MS Mincho" w:hAnsi="Times New Roman" w:cs="Times New Roman" w:hint="eastAsia"/>
          <w:sz w:val="16"/>
          <w:szCs w:val="16"/>
          <w:lang w:eastAsia="ja-JP"/>
        </w:rPr>
        <w:t xml:space="preserve">Pasaribu, H. Chairuman, dan Suhrawardi K. Lubis. 1994. </w:t>
      </w:r>
      <w:r w:rsidRPr="004732B7">
        <w:rPr>
          <w:rFonts w:ascii="Times New Roman" w:eastAsia="MS Mincho" w:hAnsi="Times New Roman" w:cs="Times New Roman" w:hint="eastAsia"/>
          <w:i/>
          <w:iCs/>
          <w:sz w:val="16"/>
          <w:szCs w:val="16"/>
          <w:lang w:eastAsia="ja-JP"/>
        </w:rPr>
        <w:t>Hukum Perjanjian Dalam Islam</w:t>
      </w:r>
      <w:r w:rsidRPr="004732B7">
        <w:rPr>
          <w:rFonts w:ascii="Times New Roman" w:eastAsia="MS Mincho" w:hAnsi="Times New Roman" w:cs="Times New Roman" w:hint="eastAsia"/>
          <w:sz w:val="16"/>
          <w:szCs w:val="16"/>
          <w:lang w:eastAsia="ja-JP"/>
        </w:rPr>
        <w:t>. Jakarta: Sinar Grafika</w:t>
      </w:r>
      <w:r w:rsidRPr="004732B7">
        <w:rPr>
          <w:rFonts w:ascii="Times New Roman" w:eastAsia="MS Mincho" w:hAnsi="Times New Roman" w:cs="Times New Roman"/>
          <w:sz w:val="16"/>
          <w:szCs w:val="16"/>
          <w:lang w:val="en-US" w:eastAsia="ja-JP"/>
        </w:rPr>
        <w:t xml:space="preserve">, hlm. </w:t>
      </w:r>
      <w:r w:rsidRPr="004732B7">
        <w:rPr>
          <w:rFonts w:ascii="Times New Roman" w:eastAsia="MS Mincho" w:hAnsi="Times New Roman" w:cs="Times New Roman" w:hint="eastAsia"/>
          <w:sz w:val="16"/>
          <w:szCs w:val="16"/>
          <w:lang w:eastAsia="ja-JP"/>
        </w:rPr>
        <w:t>74</w:t>
      </w:r>
      <w:r w:rsidRPr="004732B7">
        <w:rPr>
          <w:rFonts w:ascii="Times New Roman" w:eastAsia="MS Mincho" w:hAnsi="Times New Roman" w:cs="Times New Roman"/>
          <w:sz w:val="16"/>
          <w:szCs w:val="16"/>
          <w:lang w:val="en-US" w:eastAsia="ja-JP"/>
        </w:rPr>
        <w:t>-</w:t>
      </w:r>
      <w:r w:rsidRPr="004732B7">
        <w:rPr>
          <w:rFonts w:ascii="Times New Roman" w:eastAsia="MS Mincho" w:hAnsi="Times New Roman" w:cs="Times New Roman" w:hint="eastAsia"/>
          <w:sz w:val="16"/>
          <w:szCs w:val="16"/>
          <w:lang w:eastAsia="ja-JP"/>
        </w:rPr>
        <w:t>75</w:t>
      </w:r>
    </w:p>
  </w:footnote>
  <w:footnote w:id="10">
    <w:p w:rsidR="00165C5D" w:rsidRPr="001120A8" w:rsidRDefault="00165C5D" w:rsidP="004732B7">
      <w:pPr>
        <w:spacing w:after="0" w:line="240" w:lineRule="auto"/>
        <w:ind w:firstLine="567"/>
        <w:jc w:val="both"/>
        <w:rPr>
          <w:rFonts w:ascii="Times New Roman" w:eastAsia="MS Mincho" w:hAnsi="Times New Roman" w:cs="Times New Roman"/>
          <w:sz w:val="24"/>
          <w:szCs w:val="24"/>
          <w:lang w:val="en-US" w:eastAsia="ja-JP"/>
        </w:rPr>
      </w:pPr>
      <w:r>
        <w:rPr>
          <w:rStyle w:val="FootnoteReference"/>
        </w:rPr>
        <w:footnoteRef/>
      </w:r>
      <w:r>
        <w:t xml:space="preserve"> </w:t>
      </w:r>
      <w:r w:rsidRPr="001120A8">
        <w:rPr>
          <w:rFonts w:ascii="Times New Roman" w:eastAsia="MS Mincho" w:hAnsi="Times New Roman" w:cs="Times New Roman"/>
          <w:sz w:val="16"/>
          <w:szCs w:val="24"/>
          <w:lang w:eastAsia="ja-JP"/>
        </w:rPr>
        <w:t xml:space="preserve">Mardani. 2014. </w:t>
      </w:r>
      <w:r w:rsidRPr="001120A8">
        <w:rPr>
          <w:rFonts w:ascii="Times New Roman" w:eastAsia="MS Mincho" w:hAnsi="Times New Roman" w:cs="Times New Roman"/>
          <w:i/>
          <w:iCs/>
          <w:sz w:val="16"/>
          <w:szCs w:val="24"/>
          <w:lang w:eastAsia="ja-JP"/>
        </w:rPr>
        <w:t>Ayat-Ayat Dan Hadis Ekonomi Syariah</w:t>
      </w:r>
      <w:r w:rsidRPr="001120A8">
        <w:rPr>
          <w:rFonts w:ascii="Times New Roman" w:eastAsia="MS Mincho" w:hAnsi="Times New Roman" w:cs="Times New Roman"/>
          <w:sz w:val="16"/>
          <w:szCs w:val="24"/>
          <w:lang w:eastAsia="ja-JP"/>
        </w:rPr>
        <w:t>. Jak</w:t>
      </w:r>
      <w:r>
        <w:rPr>
          <w:rFonts w:ascii="Times New Roman" w:eastAsia="MS Mincho" w:hAnsi="Times New Roman" w:cs="Times New Roman"/>
          <w:sz w:val="16"/>
          <w:szCs w:val="24"/>
          <w:lang w:eastAsia="ja-JP"/>
        </w:rPr>
        <w:t>arta: PT. Raja Grafindo Persada</w:t>
      </w:r>
      <w:r>
        <w:rPr>
          <w:rFonts w:ascii="Times New Roman" w:eastAsia="MS Mincho" w:hAnsi="Times New Roman" w:cs="Times New Roman"/>
          <w:sz w:val="16"/>
          <w:szCs w:val="24"/>
          <w:lang w:val="en-US" w:eastAsia="ja-JP"/>
        </w:rPr>
        <w:t xml:space="preserve">, hlm. </w:t>
      </w:r>
      <w:r w:rsidRPr="00A12E3A">
        <w:rPr>
          <w:rFonts w:ascii="Times New Roman" w:eastAsia="MS Mincho" w:hAnsi="Times New Roman" w:cs="Times New Roman"/>
          <w:sz w:val="16"/>
          <w:szCs w:val="24"/>
          <w:lang w:eastAsia="ja-JP"/>
        </w:rPr>
        <w:t>201</w:t>
      </w:r>
    </w:p>
  </w:footnote>
  <w:footnote w:id="11">
    <w:p w:rsidR="006419A2" w:rsidRPr="006419A2" w:rsidRDefault="006419A2" w:rsidP="0049106C">
      <w:pPr>
        <w:pStyle w:val="FootnoteText"/>
        <w:ind w:firstLine="567"/>
        <w:jc w:val="both"/>
        <w:rPr>
          <w:lang w:val="en-US"/>
        </w:rPr>
      </w:pPr>
      <w:r>
        <w:rPr>
          <w:rStyle w:val="FootnoteReference"/>
        </w:rPr>
        <w:footnoteRef/>
      </w:r>
      <w:r w:rsidR="0044007B">
        <w:rPr>
          <w:rFonts w:ascii="Times New Roman" w:eastAsia="MS Mincho" w:hAnsi="Times New Roman" w:cs="Times New Roman"/>
          <w:szCs w:val="24"/>
          <w:lang w:eastAsia="ja-JP"/>
        </w:rPr>
        <w:t>Eka Toni Saputr</w:t>
      </w:r>
      <w:r w:rsidR="0044007B">
        <w:rPr>
          <w:rFonts w:ascii="Times New Roman" w:eastAsia="MS Mincho" w:hAnsi="Times New Roman" w:cs="Times New Roman"/>
          <w:szCs w:val="24"/>
          <w:lang w:val="en-US" w:eastAsia="ja-JP"/>
        </w:rPr>
        <w:t>a, 2010.</w:t>
      </w:r>
      <w:r>
        <w:t xml:space="preserve"> </w:t>
      </w:r>
      <w:r w:rsidRPr="006419A2">
        <w:rPr>
          <w:rFonts w:ascii="Times New Roman" w:eastAsia="MS Mincho" w:hAnsi="Times New Roman" w:cs="Times New Roman"/>
          <w:szCs w:val="24"/>
          <w:lang w:eastAsia="ja-JP"/>
        </w:rPr>
        <w:t>“Analisis Hukum Islam Terhadap Pelaksanaan Sewa-Menyewa Bus Pariwisata PO. Handoyo Cabang Kota Palembang”</w:t>
      </w:r>
      <w:r w:rsidRPr="006419A2">
        <w:rPr>
          <w:rFonts w:ascii="Times New Roman" w:eastAsia="MS Mincho" w:hAnsi="Times New Roman" w:cs="Times New Roman"/>
          <w:szCs w:val="24"/>
          <w:lang w:val="en-US" w:eastAsia="ja-JP"/>
        </w:rPr>
        <w:t xml:space="preserve"> </w:t>
      </w:r>
      <w:r w:rsidR="0044007B" w:rsidRPr="006419A2">
        <w:rPr>
          <w:rFonts w:ascii="Times New Roman" w:eastAsia="MS Mincho" w:hAnsi="Times New Roman" w:cs="Times New Roman"/>
          <w:szCs w:val="24"/>
          <w:lang w:val="en-US" w:eastAsia="ja-JP"/>
        </w:rPr>
        <w:t>(Skripsi</w:t>
      </w:r>
      <w:r w:rsidR="0044007B">
        <w:rPr>
          <w:rFonts w:ascii="Times New Roman" w:eastAsia="MS Mincho" w:hAnsi="Times New Roman" w:cs="Times New Roman"/>
          <w:szCs w:val="24"/>
          <w:lang w:val="en-US" w:eastAsia="ja-JP"/>
        </w:rPr>
        <w:t xml:space="preserve"> tidak diterbitkan)</w:t>
      </w:r>
      <w:r w:rsidR="0044007B" w:rsidRPr="006419A2">
        <w:rPr>
          <w:rFonts w:ascii="Times New Roman" w:eastAsia="MS Mincho" w:hAnsi="Times New Roman" w:cs="Times New Roman"/>
          <w:szCs w:val="24"/>
          <w:lang w:val="en-US" w:eastAsia="ja-JP"/>
        </w:rPr>
        <w:t xml:space="preserve"> F</w:t>
      </w:r>
      <w:r w:rsidR="0044007B">
        <w:rPr>
          <w:rFonts w:ascii="Times New Roman" w:eastAsia="MS Mincho" w:hAnsi="Times New Roman" w:cs="Times New Roman"/>
          <w:szCs w:val="24"/>
          <w:lang w:val="en-US" w:eastAsia="ja-JP"/>
        </w:rPr>
        <w:t>a</w:t>
      </w:r>
      <w:r w:rsidR="0044007B" w:rsidRPr="006419A2">
        <w:rPr>
          <w:rFonts w:ascii="Times New Roman" w:eastAsia="MS Mincho" w:hAnsi="Times New Roman" w:cs="Times New Roman"/>
          <w:szCs w:val="24"/>
          <w:lang w:val="en-US" w:eastAsia="ja-JP"/>
        </w:rPr>
        <w:t>k</w:t>
      </w:r>
      <w:r w:rsidR="0001695A">
        <w:rPr>
          <w:rFonts w:ascii="Times New Roman" w:eastAsia="MS Mincho" w:hAnsi="Times New Roman" w:cs="Times New Roman"/>
          <w:szCs w:val="24"/>
          <w:lang w:val="en-US" w:eastAsia="ja-JP"/>
        </w:rPr>
        <w:t>.</w:t>
      </w:r>
      <w:r w:rsidR="0044007B">
        <w:rPr>
          <w:rFonts w:ascii="Times New Roman" w:eastAsia="MS Mincho" w:hAnsi="Times New Roman" w:cs="Times New Roman"/>
          <w:szCs w:val="24"/>
          <w:lang w:val="en-US" w:eastAsia="ja-JP"/>
        </w:rPr>
        <w:t xml:space="preserve"> </w:t>
      </w:r>
      <w:r w:rsidR="0044007B" w:rsidRPr="006419A2">
        <w:rPr>
          <w:rFonts w:ascii="Times New Roman" w:eastAsia="MS Mincho" w:hAnsi="Times New Roman" w:cs="Times New Roman"/>
          <w:szCs w:val="24"/>
          <w:lang w:val="en-US" w:eastAsia="ja-JP"/>
        </w:rPr>
        <w:t>S</w:t>
      </w:r>
      <w:r w:rsidR="0044007B">
        <w:rPr>
          <w:rFonts w:ascii="Times New Roman" w:eastAsia="MS Mincho" w:hAnsi="Times New Roman" w:cs="Times New Roman"/>
          <w:szCs w:val="24"/>
          <w:lang w:val="en-US" w:eastAsia="ja-JP"/>
        </w:rPr>
        <w:t>yari’ah</w:t>
      </w:r>
      <w:r w:rsidR="0044007B" w:rsidRPr="006419A2">
        <w:rPr>
          <w:rFonts w:ascii="Times New Roman" w:eastAsia="MS Mincho" w:hAnsi="Times New Roman" w:cs="Times New Roman"/>
          <w:szCs w:val="24"/>
          <w:lang w:val="en-US" w:eastAsia="ja-JP"/>
        </w:rPr>
        <w:t xml:space="preserve"> IAIN Raden Fatah Palembang</w:t>
      </w:r>
      <w:r w:rsidR="0044007B">
        <w:rPr>
          <w:rFonts w:ascii="Times New Roman" w:eastAsia="MS Mincho" w:hAnsi="Times New Roman" w:cs="Times New Roman"/>
          <w:szCs w:val="24"/>
          <w:lang w:val="en-US" w:eastAsia="ja-JP"/>
        </w:rPr>
        <w:t>.</w:t>
      </w:r>
    </w:p>
  </w:footnote>
  <w:footnote w:id="12">
    <w:p w:rsidR="006005EB" w:rsidRPr="006419A2" w:rsidRDefault="006419A2" w:rsidP="0049106C">
      <w:pPr>
        <w:pStyle w:val="FootnoteText"/>
        <w:ind w:firstLine="567"/>
        <w:jc w:val="both"/>
        <w:rPr>
          <w:lang w:val="en-US"/>
        </w:rPr>
      </w:pPr>
      <w:r>
        <w:rPr>
          <w:rStyle w:val="FootnoteReference"/>
        </w:rPr>
        <w:footnoteRef/>
      </w:r>
      <w:r w:rsidR="007A3C15" w:rsidRPr="007A3C15">
        <w:rPr>
          <w:rFonts w:ascii="Times New Roman" w:eastAsia="MS Mincho" w:hAnsi="Times New Roman" w:cs="Times New Roman"/>
          <w:szCs w:val="24"/>
          <w:lang w:eastAsia="ja-JP"/>
        </w:rPr>
        <w:t>Darussalam</w:t>
      </w:r>
      <w:r w:rsidR="006005EB">
        <w:rPr>
          <w:rFonts w:ascii="Times New Roman" w:eastAsia="MS Mincho" w:hAnsi="Times New Roman" w:cs="Times New Roman"/>
          <w:szCs w:val="24"/>
          <w:lang w:val="en-US" w:eastAsia="ja-JP"/>
        </w:rPr>
        <w:t xml:space="preserve"> 2010</w:t>
      </w:r>
      <w:r>
        <w:t xml:space="preserve"> </w:t>
      </w:r>
      <w:r w:rsidR="007A3C15" w:rsidRPr="007A3C15">
        <w:rPr>
          <w:rFonts w:ascii="Times New Roman" w:eastAsia="MS Mincho" w:hAnsi="Times New Roman" w:cs="Times New Roman"/>
          <w:szCs w:val="24"/>
          <w:lang w:val="en-US" w:eastAsia="ja-JP"/>
        </w:rPr>
        <w:t>“Tin</w:t>
      </w:r>
      <w:r w:rsidR="007A3C15" w:rsidRPr="007A3C15">
        <w:rPr>
          <w:rFonts w:ascii="Times New Roman" w:eastAsia="MS Mincho" w:hAnsi="Times New Roman" w:cs="Times New Roman"/>
          <w:szCs w:val="24"/>
          <w:lang w:eastAsia="ja-JP"/>
        </w:rPr>
        <w:t>jauan</w:t>
      </w:r>
      <w:r w:rsidR="007A3C15" w:rsidRPr="007A3C15">
        <w:rPr>
          <w:rFonts w:ascii="Times New Roman" w:eastAsia="MS Mincho" w:hAnsi="Times New Roman" w:cs="Times New Roman"/>
          <w:szCs w:val="24"/>
          <w:lang w:val="en-US" w:eastAsia="ja-JP"/>
        </w:rPr>
        <w:t xml:space="preserve"> H</w:t>
      </w:r>
      <w:r w:rsidR="007A3C15" w:rsidRPr="007A3C15">
        <w:rPr>
          <w:rFonts w:ascii="Times New Roman" w:eastAsia="MS Mincho" w:hAnsi="Times New Roman" w:cs="Times New Roman"/>
          <w:szCs w:val="24"/>
          <w:lang w:eastAsia="ja-JP"/>
        </w:rPr>
        <w:t>ukum</w:t>
      </w:r>
      <w:r w:rsidR="007A3C15" w:rsidRPr="007A3C15">
        <w:rPr>
          <w:rFonts w:ascii="Times New Roman" w:eastAsia="MS Mincho" w:hAnsi="Times New Roman" w:cs="Times New Roman"/>
          <w:szCs w:val="24"/>
          <w:lang w:val="en-US" w:eastAsia="ja-JP"/>
        </w:rPr>
        <w:t xml:space="preserve"> Islam</w:t>
      </w:r>
      <w:r w:rsidR="007A3C15" w:rsidRPr="007A3C15">
        <w:rPr>
          <w:rFonts w:ascii="Times New Roman" w:eastAsia="MS Mincho" w:hAnsi="Times New Roman" w:cs="Times New Roman"/>
          <w:szCs w:val="24"/>
          <w:lang w:eastAsia="ja-JP"/>
        </w:rPr>
        <w:t xml:space="preserve"> Terhadap Sistem Bagi Hasil Pada Angkutan Umum Travel (studi kasus di Desa Seritanjung Kecamatan Tanjung Batu Kabupaten Ogan Ilir)</w:t>
      </w:r>
      <w:r w:rsidR="007A3C15" w:rsidRPr="007A3C15">
        <w:rPr>
          <w:rFonts w:ascii="Times New Roman" w:eastAsia="MS Mincho" w:hAnsi="Times New Roman" w:cs="Times New Roman"/>
          <w:szCs w:val="24"/>
          <w:lang w:val="en-US" w:eastAsia="ja-JP"/>
        </w:rPr>
        <w:t>”</w:t>
      </w:r>
      <w:r w:rsidR="007A3C15">
        <w:rPr>
          <w:rFonts w:ascii="Times New Roman" w:eastAsia="MS Mincho" w:hAnsi="Times New Roman" w:cs="Times New Roman"/>
          <w:szCs w:val="24"/>
          <w:lang w:val="en-US" w:eastAsia="ja-JP"/>
        </w:rPr>
        <w:t xml:space="preserve">, </w:t>
      </w:r>
      <w:r w:rsidR="006005EB" w:rsidRPr="006419A2">
        <w:rPr>
          <w:rFonts w:ascii="Times New Roman" w:eastAsia="MS Mincho" w:hAnsi="Times New Roman" w:cs="Times New Roman"/>
          <w:szCs w:val="24"/>
          <w:lang w:val="en-US" w:eastAsia="ja-JP"/>
        </w:rPr>
        <w:t>(Skripsi</w:t>
      </w:r>
      <w:r w:rsidR="006005EB">
        <w:rPr>
          <w:rFonts w:ascii="Times New Roman" w:eastAsia="MS Mincho" w:hAnsi="Times New Roman" w:cs="Times New Roman"/>
          <w:szCs w:val="24"/>
          <w:lang w:val="en-US" w:eastAsia="ja-JP"/>
        </w:rPr>
        <w:t xml:space="preserve"> tidak diterbitkan)</w:t>
      </w:r>
      <w:r w:rsidR="006005EB" w:rsidRPr="006419A2">
        <w:rPr>
          <w:rFonts w:ascii="Times New Roman" w:eastAsia="MS Mincho" w:hAnsi="Times New Roman" w:cs="Times New Roman"/>
          <w:szCs w:val="24"/>
          <w:lang w:val="en-US" w:eastAsia="ja-JP"/>
        </w:rPr>
        <w:t xml:space="preserve"> F</w:t>
      </w:r>
      <w:r w:rsidR="006005EB">
        <w:rPr>
          <w:rFonts w:ascii="Times New Roman" w:eastAsia="MS Mincho" w:hAnsi="Times New Roman" w:cs="Times New Roman"/>
          <w:szCs w:val="24"/>
          <w:lang w:val="en-US" w:eastAsia="ja-JP"/>
        </w:rPr>
        <w:t>a</w:t>
      </w:r>
      <w:r w:rsidR="006005EB" w:rsidRPr="006419A2">
        <w:rPr>
          <w:rFonts w:ascii="Times New Roman" w:eastAsia="MS Mincho" w:hAnsi="Times New Roman" w:cs="Times New Roman"/>
          <w:szCs w:val="24"/>
          <w:lang w:val="en-US" w:eastAsia="ja-JP"/>
        </w:rPr>
        <w:t>k</w:t>
      </w:r>
      <w:r w:rsidR="0001695A">
        <w:rPr>
          <w:rFonts w:ascii="Times New Roman" w:eastAsia="MS Mincho" w:hAnsi="Times New Roman" w:cs="Times New Roman"/>
          <w:szCs w:val="24"/>
          <w:lang w:val="en-US" w:eastAsia="ja-JP"/>
        </w:rPr>
        <w:t xml:space="preserve">. </w:t>
      </w:r>
      <w:r w:rsidR="006005EB">
        <w:rPr>
          <w:rFonts w:ascii="Times New Roman" w:eastAsia="MS Mincho" w:hAnsi="Times New Roman" w:cs="Times New Roman"/>
          <w:szCs w:val="24"/>
          <w:lang w:val="en-US" w:eastAsia="ja-JP"/>
        </w:rPr>
        <w:t xml:space="preserve"> </w:t>
      </w:r>
      <w:r w:rsidR="006005EB" w:rsidRPr="006419A2">
        <w:rPr>
          <w:rFonts w:ascii="Times New Roman" w:eastAsia="MS Mincho" w:hAnsi="Times New Roman" w:cs="Times New Roman"/>
          <w:szCs w:val="24"/>
          <w:lang w:val="en-US" w:eastAsia="ja-JP"/>
        </w:rPr>
        <w:t>S</w:t>
      </w:r>
      <w:r w:rsidR="006005EB">
        <w:rPr>
          <w:rFonts w:ascii="Times New Roman" w:eastAsia="MS Mincho" w:hAnsi="Times New Roman" w:cs="Times New Roman"/>
          <w:szCs w:val="24"/>
          <w:lang w:val="en-US" w:eastAsia="ja-JP"/>
        </w:rPr>
        <w:t>yari’ah</w:t>
      </w:r>
      <w:r w:rsidR="006005EB" w:rsidRPr="006419A2">
        <w:rPr>
          <w:rFonts w:ascii="Times New Roman" w:eastAsia="MS Mincho" w:hAnsi="Times New Roman" w:cs="Times New Roman"/>
          <w:szCs w:val="24"/>
          <w:lang w:val="en-US" w:eastAsia="ja-JP"/>
        </w:rPr>
        <w:t xml:space="preserve"> IAIN Raden Fatah Palembang</w:t>
      </w:r>
      <w:r w:rsidR="006005EB">
        <w:rPr>
          <w:rFonts w:ascii="Times New Roman" w:eastAsia="MS Mincho" w:hAnsi="Times New Roman" w:cs="Times New Roman"/>
          <w:szCs w:val="24"/>
          <w:lang w:val="en-US" w:eastAsia="ja-JP"/>
        </w:rPr>
        <w:t>.</w:t>
      </w:r>
    </w:p>
    <w:p w:rsidR="006419A2" w:rsidRPr="006419A2" w:rsidRDefault="006419A2" w:rsidP="006419A2">
      <w:pPr>
        <w:pStyle w:val="FootnoteText"/>
        <w:ind w:firstLine="567"/>
        <w:rPr>
          <w:lang w:val="en-US"/>
        </w:rPr>
      </w:pPr>
    </w:p>
  </w:footnote>
  <w:footnote w:id="13">
    <w:p w:rsidR="007A3C15" w:rsidRPr="006419A2" w:rsidRDefault="006419A2" w:rsidP="0049106C">
      <w:pPr>
        <w:pStyle w:val="FootnoteText"/>
        <w:ind w:firstLine="567"/>
        <w:jc w:val="both"/>
        <w:rPr>
          <w:lang w:val="en-US"/>
        </w:rPr>
      </w:pPr>
      <w:r>
        <w:rPr>
          <w:rStyle w:val="FootnoteReference"/>
        </w:rPr>
        <w:footnoteRef/>
      </w:r>
      <w:r w:rsidR="005D52DD">
        <w:rPr>
          <w:rFonts w:ascii="Times New Roman" w:eastAsia="MS Mincho" w:hAnsi="Times New Roman" w:cs="Times New Roman"/>
          <w:szCs w:val="24"/>
          <w:lang w:val="en-US" w:eastAsia="ja-JP"/>
        </w:rPr>
        <w:t xml:space="preserve"> </w:t>
      </w:r>
      <w:r w:rsidR="005D52DD" w:rsidRPr="005D52DD">
        <w:rPr>
          <w:rFonts w:ascii="Times New Roman" w:eastAsia="MS Mincho" w:hAnsi="Times New Roman" w:cs="Times New Roman"/>
          <w:szCs w:val="24"/>
          <w:lang w:eastAsia="ja-JP"/>
        </w:rPr>
        <w:t>Mareta Sumarwati Suryatama</w:t>
      </w:r>
      <w:r w:rsidR="00E409A1">
        <w:rPr>
          <w:rFonts w:ascii="Times New Roman" w:eastAsia="MS Mincho" w:hAnsi="Times New Roman" w:cs="Times New Roman"/>
          <w:szCs w:val="24"/>
          <w:lang w:val="en-US" w:eastAsia="ja-JP"/>
        </w:rPr>
        <w:t xml:space="preserve">, </w:t>
      </w:r>
      <w:r w:rsidR="00E409A1" w:rsidRPr="006419A2">
        <w:rPr>
          <w:rFonts w:ascii="Times New Roman" w:eastAsia="MS Mincho" w:hAnsi="Times New Roman" w:cs="Times New Roman"/>
          <w:szCs w:val="24"/>
          <w:lang w:val="en-US" w:eastAsia="ja-JP"/>
        </w:rPr>
        <w:t>201</w:t>
      </w:r>
      <w:r w:rsidR="00E409A1">
        <w:rPr>
          <w:rFonts w:ascii="Times New Roman" w:eastAsia="MS Mincho" w:hAnsi="Times New Roman" w:cs="Times New Roman"/>
          <w:szCs w:val="24"/>
          <w:lang w:val="en-US" w:eastAsia="ja-JP"/>
        </w:rPr>
        <w:t>1</w:t>
      </w:r>
      <w:r w:rsidR="005D52DD" w:rsidRPr="005D52DD">
        <w:rPr>
          <w:rFonts w:ascii="Times New Roman" w:eastAsia="MS Mincho" w:hAnsi="Times New Roman" w:cs="Times New Roman"/>
          <w:sz w:val="16"/>
          <w:szCs w:val="24"/>
          <w:lang w:eastAsia="ja-JP"/>
        </w:rPr>
        <w:t xml:space="preserve"> </w:t>
      </w:r>
      <w:r w:rsidR="005D52DD">
        <w:rPr>
          <w:rFonts w:ascii="Times New Roman" w:eastAsia="MS Mincho" w:hAnsi="Times New Roman" w:cs="Times New Roman"/>
          <w:szCs w:val="24"/>
          <w:lang w:val="en-US" w:eastAsia="ja-JP"/>
        </w:rPr>
        <w:t>.</w:t>
      </w:r>
      <w:r w:rsidR="007A3C15" w:rsidRPr="007A3C15">
        <w:rPr>
          <w:rFonts w:ascii="Times New Roman" w:eastAsia="MS Mincho" w:hAnsi="Times New Roman" w:cs="Times New Roman"/>
          <w:szCs w:val="24"/>
          <w:lang w:eastAsia="ja-JP"/>
        </w:rPr>
        <w:t xml:space="preserve">“Tinjauan Hukum Islam Terhadap Sistem Bagi Hasil Pada angkutan Umum Bus kota Antar Provinsi (studi kasus di Perum DAMRI Kecamatan Sukarame Km.9 Palembang)” </w:t>
      </w:r>
      <w:r w:rsidR="007A3C15">
        <w:rPr>
          <w:sz w:val="16"/>
          <w:lang w:val="en-US"/>
        </w:rPr>
        <w:t xml:space="preserve">, </w:t>
      </w:r>
      <w:r w:rsidR="007A3C15" w:rsidRPr="006419A2">
        <w:rPr>
          <w:rFonts w:ascii="Times New Roman" w:eastAsia="MS Mincho" w:hAnsi="Times New Roman" w:cs="Times New Roman"/>
          <w:szCs w:val="24"/>
          <w:lang w:val="en-US" w:eastAsia="ja-JP"/>
        </w:rPr>
        <w:t>(Skripsi</w:t>
      </w:r>
      <w:r w:rsidR="00E409A1">
        <w:rPr>
          <w:rFonts w:ascii="Times New Roman" w:eastAsia="MS Mincho" w:hAnsi="Times New Roman" w:cs="Times New Roman"/>
          <w:szCs w:val="24"/>
          <w:lang w:val="en-US" w:eastAsia="ja-JP"/>
        </w:rPr>
        <w:t xml:space="preserve"> tidak diterbitkan)</w:t>
      </w:r>
      <w:r w:rsidR="007A3C15" w:rsidRPr="006419A2">
        <w:rPr>
          <w:rFonts w:ascii="Times New Roman" w:eastAsia="MS Mincho" w:hAnsi="Times New Roman" w:cs="Times New Roman"/>
          <w:szCs w:val="24"/>
          <w:lang w:val="en-US" w:eastAsia="ja-JP"/>
        </w:rPr>
        <w:t xml:space="preserve"> </w:t>
      </w:r>
      <w:r w:rsidR="00E409A1" w:rsidRPr="006419A2">
        <w:rPr>
          <w:rFonts w:ascii="Times New Roman" w:eastAsia="MS Mincho" w:hAnsi="Times New Roman" w:cs="Times New Roman"/>
          <w:szCs w:val="24"/>
          <w:lang w:val="en-US" w:eastAsia="ja-JP"/>
        </w:rPr>
        <w:t>F</w:t>
      </w:r>
      <w:r w:rsidR="00E409A1">
        <w:rPr>
          <w:rFonts w:ascii="Times New Roman" w:eastAsia="MS Mincho" w:hAnsi="Times New Roman" w:cs="Times New Roman"/>
          <w:szCs w:val="24"/>
          <w:lang w:val="en-US" w:eastAsia="ja-JP"/>
        </w:rPr>
        <w:t>a</w:t>
      </w:r>
      <w:r w:rsidR="00E409A1" w:rsidRPr="006419A2">
        <w:rPr>
          <w:rFonts w:ascii="Times New Roman" w:eastAsia="MS Mincho" w:hAnsi="Times New Roman" w:cs="Times New Roman"/>
          <w:szCs w:val="24"/>
          <w:lang w:val="en-US" w:eastAsia="ja-JP"/>
        </w:rPr>
        <w:t>k</w:t>
      </w:r>
      <w:r w:rsidR="0001695A">
        <w:rPr>
          <w:rFonts w:ascii="Times New Roman" w:eastAsia="MS Mincho" w:hAnsi="Times New Roman" w:cs="Times New Roman"/>
          <w:szCs w:val="24"/>
          <w:lang w:val="en-US" w:eastAsia="ja-JP"/>
        </w:rPr>
        <w:t>.</w:t>
      </w:r>
      <w:r w:rsidR="00E409A1">
        <w:rPr>
          <w:rFonts w:ascii="Times New Roman" w:eastAsia="MS Mincho" w:hAnsi="Times New Roman" w:cs="Times New Roman"/>
          <w:szCs w:val="24"/>
          <w:lang w:val="en-US" w:eastAsia="ja-JP"/>
        </w:rPr>
        <w:t xml:space="preserve"> </w:t>
      </w:r>
      <w:r w:rsidR="007A3C15" w:rsidRPr="006419A2">
        <w:rPr>
          <w:rFonts w:ascii="Times New Roman" w:eastAsia="MS Mincho" w:hAnsi="Times New Roman" w:cs="Times New Roman"/>
          <w:szCs w:val="24"/>
          <w:lang w:val="en-US" w:eastAsia="ja-JP"/>
        </w:rPr>
        <w:t>S</w:t>
      </w:r>
      <w:r w:rsidR="00E409A1">
        <w:rPr>
          <w:rFonts w:ascii="Times New Roman" w:eastAsia="MS Mincho" w:hAnsi="Times New Roman" w:cs="Times New Roman"/>
          <w:szCs w:val="24"/>
          <w:lang w:val="en-US" w:eastAsia="ja-JP"/>
        </w:rPr>
        <w:t>yari’ah</w:t>
      </w:r>
      <w:r w:rsidR="007A3C15" w:rsidRPr="006419A2">
        <w:rPr>
          <w:rFonts w:ascii="Times New Roman" w:eastAsia="MS Mincho" w:hAnsi="Times New Roman" w:cs="Times New Roman"/>
          <w:szCs w:val="24"/>
          <w:lang w:val="en-US" w:eastAsia="ja-JP"/>
        </w:rPr>
        <w:t xml:space="preserve"> IAIN Raden Fatah Palembang</w:t>
      </w:r>
      <w:r w:rsidR="00E409A1">
        <w:rPr>
          <w:rFonts w:ascii="Times New Roman" w:eastAsia="MS Mincho" w:hAnsi="Times New Roman" w:cs="Times New Roman"/>
          <w:szCs w:val="24"/>
          <w:lang w:val="en-US" w:eastAsia="ja-JP"/>
        </w:rPr>
        <w:t>.</w:t>
      </w:r>
    </w:p>
    <w:p w:rsidR="006419A2" w:rsidRPr="007A3C15" w:rsidRDefault="006419A2" w:rsidP="007A3C15">
      <w:pPr>
        <w:pStyle w:val="FootnoteText"/>
        <w:ind w:firstLine="567"/>
        <w:rPr>
          <w:lang w:val="en-US"/>
        </w:rPr>
      </w:pPr>
    </w:p>
  </w:footnote>
  <w:footnote w:id="14">
    <w:p w:rsidR="00165C5D" w:rsidRPr="00687631" w:rsidRDefault="00165C5D" w:rsidP="00687631">
      <w:pPr>
        <w:pStyle w:val="FootnoteText"/>
        <w:ind w:firstLine="567"/>
        <w:rPr>
          <w:lang w:val="en-US"/>
        </w:rPr>
      </w:pPr>
      <w:r>
        <w:rPr>
          <w:rStyle w:val="FootnoteReference"/>
        </w:rPr>
        <w:footnoteRef/>
      </w:r>
      <w:r>
        <w:t xml:space="preserve"> </w:t>
      </w:r>
      <w:r>
        <w:rPr>
          <w:rFonts w:ascii="Times New Roman" w:eastAsia="MS Mincho" w:hAnsi="Times New Roman" w:cs="Times New Roman"/>
          <w:sz w:val="16"/>
          <w:szCs w:val="24"/>
          <w:lang w:val="en-US" w:eastAsia="ja-JP"/>
        </w:rPr>
        <w:t>H. M. Burhan Bungin. 2007</w:t>
      </w:r>
      <w:r>
        <w:rPr>
          <w:rFonts w:ascii="Times New Roman" w:eastAsia="MS Mincho" w:hAnsi="Times New Roman" w:cs="Times New Roman"/>
          <w:sz w:val="16"/>
          <w:szCs w:val="24"/>
          <w:lang w:eastAsia="ja-JP"/>
        </w:rPr>
        <w:t xml:space="preserve"> </w:t>
      </w:r>
      <w:r w:rsidRPr="001120A8">
        <w:rPr>
          <w:rFonts w:ascii="Times New Roman" w:eastAsia="MS Mincho" w:hAnsi="Times New Roman" w:cs="Times New Roman"/>
          <w:sz w:val="16"/>
          <w:szCs w:val="24"/>
          <w:lang w:eastAsia="ja-JP"/>
        </w:rPr>
        <w:t xml:space="preserve">. </w:t>
      </w:r>
      <w:r>
        <w:rPr>
          <w:rFonts w:ascii="Times New Roman" w:eastAsia="MS Mincho" w:hAnsi="Times New Roman" w:cs="Times New Roman"/>
          <w:i/>
          <w:iCs/>
          <w:sz w:val="16"/>
          <w:szCs w:val="24"/>
          <w:lang w:val="en-US" w:eastAsia="ja-JP"/>
        </w:rPr>
        <w:t>Penelitian Kualitatif</w:t>
      </w:r>
      <w:r w:rsidRPr="001120A8">
        <w:rPr>
          <w:rFonts w:ascii="Times New Roman" w:eastAsia="MS Mincho" w:hAnsi="Times New Roman" w:cs="Times New Roman"/>
          <w:sz w:val="16"/>
          <w:szCs w:val="24"/>
          <w:lang w:eastAsia="ja-JP"/>
        </w:rPr>
        <w:t>. Jak</w:t>
      </w:r>
      <w:r>
        <w:rPr>
          <w:rFonts w:ascii="Times New Roman" w:eastAsia="MS Mincho" w:hAnsi="Times New Roman" w:cs="Times New Roman"/>
          <w:sz w:val="16"/>
          <w:szCs w:val="24"/>
          <w:lang w:eastAsia="ja-JP"/>
        </w:rPr>
        <w:t xml:space="preserve">arta: </w:t>
      </w:r>
      <w:r>
        <w:rPr>
          <w:rFonts w:ascii="Times New Roman" w:eastAsia="MS Mincho" w:hAnsi="Times New Roman" w:cs="Times New Roman"/>
          <w:sz w:val="16"/>
          <w:szCs w:val="24"/>
          <w:lang w:val="en-US" w:eastAsia="ja-JP"/>
        </w:rPr>
        <w:t>Kencana Prenada Media Group , hlm. 103</w:t>
      </w:r>
    </w:p>
  </w:footnote>
  <w:footnote w:id="15">
    <w:p w:rsidR="004B6BC6" w:rsidRPr="004B6BC6" w:rsidRDefault="004B6BC6" w:rsidP="004B6BC6">
      <w:pPr>
        <w:pStyle w:val="FootnoteText"/>
        <w:ind w:firstLine="567"/>
        <w:rPr>
          <w:lang w:val="en-US"/>
        </w:rPr>
      </w:pPr>
      <w:r>
        <w:rPr>
          <w:rStyle w:val="FootnoteReference"/>
        </w:rPr>
        <w:footnoteRef/>
      </w:r>
      <w:r>
        <w:t xml:space="preserve"> </w:t>
      </w:r>
      <w:r w:rsidR="008C40F7" w:rsidRPr="008C40F7">
        <w:rPr>
          <w:rFonts w:ascii="Times New Roman" w:eastAsia="MS Mincho" w:hAnsi="Times New Roman" w:cs="Times New Roman"/>
          <w:i/>
          <w:sz w:val="16"/>
          <w:szCs w:val="24"/>
          <w:lang w:val="en-US" w:eastAsia="ja-JP"/>
        </w:rPr>
        <w:t>Ibid</w:t>
      </w:r>
      <w:r w:rsidR="008C40F7">
        <w:rPr>
          <w:rFonts w:ascii="Times New Roman" w:eastAsia="MS Mincho" w:hAnsi="Times New Roman" w:cs="Times New Roman"/>
          <w:i/>
          <w:sz w:val="16"/>
          <w:szCs w:val="24"/>
          <w:lang w:val="en-US" w:eastAsia="ja-JP"/>
        </w:rPr>
        <w:t>,</w:t>
      </w:r>
      <w:r>
        <w:rPr>
          <w:rFonts w:ascii="Times New Roman" w:eastAsia="MS Mincho" w:hAnsi="Times New Roman" w:cs="Times New Roman"/>
          <w:sz w:val="16"/>
          <w:szCs w:val="24"/>
          <w:lang w:val="en-US" w:eastAsia="ja-JP"/>
        </w:rPr>
        <w:t>.</w:t>
      </w:r>
      <w:r w:rsidR="008C40F7">
        <w:rPr>
          <w:rFonts w:ascii="Times New Roman" w:eastAsia="MS Mincho" w:hAnsi="Times New Roman" w:cs="Times New Roman"/>
          <w:sz w:val="16"/>
          <w:szCs w:val="24"/>
          <w:lang w:val="en-US" w:eastAsia="ja-JP"/>
        </w:rPr>
        <w:t xml:space="preserve"> hlm.</w:t>
      </w:r>
      <w:r>
        <w:rPr>
          <w:rFonts w:ascii="Times New Roman" w:eastAsia="MS Mincho" w:hAnsi="Times New Roman" w:cs="Times New Roman"/>
          <w:sz w:val="16"/>
          <w:szCs w:val="24"/>
          <w:lang w:val="en-US" w:eastAsia="ja-JP"/>
        </w:rPr>
        <w:t xml:space="preserve"> 110</w:t>
      </w:r>
    </w:p>
  </w:footnote>
  <w:footnote w:id="16">
    <w:p w:rsidR="00740E2A" w:rsidRPr="00740E2A" w:rsidRDefault="00740E2A" w:rsidP="00740E2A">
      <w:pPr>
        <w:pStyle w:val="FootnoteText"/>
        <w:ind w:firstLine="567"/>
        <w:rPr>
          <w:lang w:val="en-US"/>
        </w:rPr>
      </w:pPr>
      <w:r>
        <w:rPr>
          <w:rStyle w:val="FootnoteReference"/>
        </w:rPr>
        <w:footnoteRef/>
      </w:r>
      <w:r>
        <w:t xml:space="preserve"> </w:t>
      </w:r>
      <w:r w:rsidR="008C40F7" w:rsidRPr="008C40F7">
        <w:rPr>
          <w:rFonts w:ascii="Times New Roman" w:eastAsia="MS Mincho" w:hAnsi="Times New Roman" w:cs="Times New Roman"/>
          <w:i/>
          <w:sz w:val="16"/>
          <w:szCs w:val="24"/>
          <w:lang w:val="en-US" w:eastAsia="ja-JP"/>
        </w:rPr>
        <w:t>Ibid</w:t>
      </w:r>
      <w:r w:rsidR="008C40F7">
        <w:rPr>
          <w:rFonts w:ascii="Times New Roman" w:eastAsia="MS Mincho" w:hAnsi="Times New Roman" w:cs="Times New Roman"/>
          <w:i/>
          <w:sz w:val="16"/>
          <w:szCs w:val="24"/>
          <w:lang w:val="en-US" w:eastAsia="ja-JP"/>
        </w:rPr>
        <w:t>,</w:t>
      </w:r>
      <w:r w:rsidR="008C40F7">
        <w:rPr>
          <w:rFonts w:ascii="Times New Roman" w:eastAsia="MS Mincho" w:hAnsi="Times New Roman" w:cs="Times New Roman"/>
          <w:sz w:val="16"/>
          <w:szCs w:val="24"/>
          <w:lang w:val="en-US" w:eastAsia="ja-JP"/>
        </w:rPr>
        <w:t xml:space="preserve">. </w:t>
      </w:r>
      <w:r w:rsidRPr="00740E2A">
        <w:rPr>
          <w:rFonts w:ascii="Times New Roman" w:eastAsia="MS Mincho" w:hAnsi="Times New Roman" w:cs="Times New Roman"/>
          <w:sz w:val="16"/>
          <w:szCs w:val="24"/>
          <w:lang w:val="en-US" w:eastAsia="ja-JP"/>
        </w:rPr>
        <w:t xml:space="preserve">hlm. </w:t>
      </w:r>
      <w:r w:rsidRPr="00740E2A">
        <w:rPr>
          <w:rFonts w:ascii="Times New Roman" w:eastAsia="MS Mincho" w:hAnsi="Times New Roman" w:cs="Times New Roman"/>
          <w:sz w:val="14"/>
          <w:szCs w:val="24"/>
          <w:lang w:val="en-US" w:eastAsia="ja-JP"/>
        </w:rPr>
        <w:t>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719"/>
      <w:docPartObj>
        <w:docPartGallery w:val="Page Numbers (Top of Page)"/>
        <w:docPartUnique/>
      </w:docPartObj>
    </w:sdtPr>
    <w:sdtContent>
      <w:p w:rsidR="00165C5D" w:rsidRDefault="00165C5D">
        <w:pPr>
          <w:pStyle w:val="Header"/>
          <w:jc w:val="right"/>
          <w:rPr>
            <w:lang w:val="en-US"/>
          </w:rPr>
        </w:pPr>
      </w:p>
      <w:p w:rsidR="00165C5D" w:rsidRDefault="00165C5D">
        <w:pPr>
          <w:pStyle w:val="Header"/>
          <w:jc w:val="right"/>
          <w:rPr>
            <w:lang w:val="en-US"/>
          </w:rPr>
        </w:pPr>
      </w:p>
      <w:p w:rsidR="00165C5D" w:rsidRDefault="00165C5D">
        <w:pPr>
          <w:pStyle w:val="Header"/>
          <w:jc w:val="right"/>
          <w:rPr>
            <w:lang w:val="en-US"/>
          </w:rPr>
        </w:pPr>
      </w:p>
      <w:p w:rsidR="00165C5D" w:rsidRDefault="00165C5D">
        <w:pPr>
          <w:pStyle w:val="Header"/>
          <w:jc w:val="right"/>
          <w:rPr>
            <w:lang w:val="en-US"/>
          </w:rPr>
        </w:pPr>
      </w:p>
      <w:p w:rsidR="00165C5D" w:rsidRDefault="00F663C5">
        <w:pPr>
          <w:pStyle w:val="Header"/>
          <w:jc w:val="right"/>
        </w:pPr>
        <w:fldSimple w:instr=" PAGE   \* MERGEFORMAT ">
          <w:r w:rsidR="00CF221E">
            <w:rPr>
              <w:noProof/>
            </w:rPr>
            <w:t>2</w:t>
          </w:r>
        </w:fldSimple>
      </w:p>
    </w:sdtContent>
  </w:sdt>
  <w:p w:rsidR="00165C5D" w:rsidRPr="00691A68" w:rsidRDefault="00165C5D" w:rsidP="002C03F1">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5C9"/>
    <w:multiLevelType w:val="hybridMultilevel"/>
    <w:tmpl w:val="DA047F12"/>
    <w:lvl w:ilvl="0" w:tplc="3496C2B8">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D6857"/>
    <w:multiLevelType w:val="hybridMultilevel"/>
    <w:tmpl w:val="C7A24D6C"/>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3F300DF"/>
    <w:multiLevelType w:val="hybridMultilevel"/>
    <w:tmpl w:val="4B766138"/>
    <w:lvl w:ilvl="0" w:tplc="0592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02A4D"/>
    <w:multiLevelType w:val="hybridMultilevel"/>
    <w:tmpl w:val="A746DA6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1E1E86"/>
    <w:multiLevelType w:val="hybridMultilevel"/>
    <w:tmpl w:val="B68EDA8A"/>
    <w:lvl w:ilvl="0" w:tplc="9510F6A2">
      <w:start w:val="1"/>
      <w:numFmt w:val="lowerLetter"/>
      <w:lvlText w:val="%1."/>
      <w:lvlJc w:val="left"/>
      <w:pPr>
        <w:ind w:left="1080" w:hanging="360"/>
      </w:pPr>
      <w:rPr>
        <w:rFonts w:ascii="Times New Roman" w:eastAsia="MS Mincho"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2687676"/>
    <w:multiLevelType w:val="hybridMultilevel"/>
    <w:tmpl w:val="9A4E280A"/>
    <w:lvl w:ilvl="0" w:tplc="505681CC">
      <w:start w:val="1"/>
      <w:numFmt w:val="decimal"/>
      <w:lvlText w:val="%1."/>
      <w:lvlJc w:val="left"/>
      <w:pPr>
        <w:ind w:left="810" w:hanging="360"/>
      </w:pPr>
      <w:rPr>
        <w:rFonts w:ascii="Times New Roman" w:eastAsia="MS Mincho" w:hAnsi="Times New Roman" w:cs="Times New Roman"/>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
    <w:nsid w:val="4A015082"/>
    <w:multiLevelType w:val="hybridMultilevel"/>
    <w:tmpl w:val="94C61146"/>
    <w:lvl w:ilvl="0" w:tplc="F772520C">
      <w:start w:val="1"/>
      <w:numFmt w:val="decimal"/>
      <w:lvlText w:val="%1."/>
      <w:lvlJc w:val="left"/>
      <w:pPr>
        <w:ind w:left="900" w:hanging="360"/>
      </w:pPr>
      <w:rPr>
        <w:rFonts w:ascii="Times New Roman" w:eastAsia="MS Mincho" w:hAnsi="Times New Roman" w:cs="Times New Roman"/>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7">
    <w:nsid w:val="50EE7A1B"/>
    <w:multiLevelType w:val="hybridMultilevel"/>
    <w:tmpl w:val="7124E9D8"/>
    <w:lvl w:ilvl="0" w:tplc="04090011">
      <w:start w:val="1"/>
      <w:numFmt w:val="decimal"/>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D06D47"/>
    <w:multiLevelType w:val="hybridMultilevel"/>
    <w:tmpl w:val="BB30B5D2"/>
    <w:lvl w:ilvl="0" w:tplc="0421000F">
      <w:start w:val="1"/>
      <w:numFmt w:val="decimal"/>
      <w:lvlText w:val="%1."/>
      <w:lvlJc w:val="left"/>
      <w:pPr>
        <w:ind w:left="900" w:hanging="36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9">
    <w:nsid w:val="56F95A34"/>
    <w:multiLevelType w:val="hybridMultilevel"/>
    <w:tmpl w:val="1C6E240A"/>
    <w:lvl w:ilvl="0" w:tplc="0E74F74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63B359C"/>
    <w:multiLevelType w:val="hybridMultilevel"/>
    <w:tmpl w:val="D46CD7E8"/>
    <w:lvl w:ilvl="0" w:tplc="4C245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A000D1"/>
    <w:multiLevelType w:val="hybridMultilevel"/>
    <w:tmpl w:val="440E4198"/>
    <w:lvl w:ilvl="0" w:tplc="F132C0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869B2"/>
    <w:multiLevelType w:val="hybridMultilevel"/>
    <w:tmpl w:val="3AC87666"/>
    <w:lvl w:ilvl="0" w:tplc="83860D32">
      <w:start w:val="1"/>
      <w:numFmt w:val="decimal"/>
      <w:lvlText w:val="%1."/>
      <w:lvlJc w:val="left"/>
      <w:pPr>
        <w:ind w:left="1080" w:hanging="360"/>
      </w:pPr>
      <w:rPr>
        <w:rFonts w:ascii="Times New Roman" w:eastAsia="MS Mincho"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2585C5E"/>
    <w:multiLevelType w:val="hybridMultilevel"/>
    <w:tmpl w:val="716839EC"/>
    <w:lvl w:ilvl="0" w:tplc="74EE40A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A748F8"/>
    <w:multiLevelType w:val="hybridMultilevel"/>
    <w:tmpl w:val="A47A4BBA"/>
    <w:lvl w:ilvl="0" w:tplc="967CB8E4">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163E81"/>
    <w:multiLevelType w:val="hybridMultilevel"/>
    <w:tmpl w:val="36C48798"/>
    <w:lvl w:ilvl="0" w:tplc="55B6A8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4"/>
  </w:num>
  <w:num w:numId="5">
    <w:abstractNumId w:val="12"/>
  </w:num>
  <w:num w:numId="6">
    <w:abstractNumId w:val="11"/>
  </w:num>
  <w:num w:numId="7">
    <w:abstractNumId w:val="3"/>
  </w:num>
  <w:num w:numId="8">
    <w:abstractNumId w:val="15"/>
  </w:num>
  <w:num w:numId="9">
    <w:abstractNumId w:val="1"/>
  </w:num>
  <w:num w:numId="10">
    <w:abstractNumId w:val="7"/>
  </w:num>
  <w:num w:numId="11">
    <w:abstractNumId w:val="0"/>
  </w:num>
  <w:num w:numId="12">
    <w:abstractNumId w:val="9"/>
  </w:num>
  <w:num w:numId="13">
    <w:abstractNumId w:val="14"/>
  </w:num>
  <w:num w:numId="14">
    <w:abstractNumId w:val="2"/>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67C1F"/>
    <w:rsid w:val="00012796"/>
    <w:rsid w:val="00015D5A"/>
    <w:rsid w:val="00016053"/>
    <w:rsid w:val="0001695A"/>
    <w:rsid w:val="000200DE"/>
    <w:rsid w:val="00020950"/>
    <w:rsid w:val="0002123C"/>
    <w:rsid w:val="00024292"/>
    <w:rsid w:val="00024503"/>
    <w:rsid w:val="000259C8"/>
    <w:rsid w:val="00026BA0"/>
    <w:rsid w:val="00031FAE"/>
    <w:rsid w:val="000327F4"/>
    <w:rsid w:val="0003365B"/>
    <w:rsid w:val="0003570B"/>
    <w:rsid w:val="00042396"/>
    <w:rsid w:val="000447B0"/>
    <w:rsid w:val="00045065"/>
    <w:rsid w:val="0004646B"/>
    <w:rsid w:val="00047C6E"/>
    <w:rsid w:val="00055FFE"/>
    <w:rsid w:val="0005657D"/>
    <w:rsid w:val="00060842"/>
    <w:rsid w:val="00072B1A"/>
    <w:rsid w:val="00073B89"/>
    <w:rsid w:val="000747C5"/>
    <w:rsid w:val="000825F0"/>
    <w:rsid w:val="000832CF"/>
    <w:rsid w:val="00084606"/>
    <w:rsid w:val="00096113"/>
    <w:rsid w:val="000A5EBF"/>
    <w:rsid w:val="000A600C"/>
    <w:rsid w:val="000B3340"/>
    <w:rsid w:val="000C085E"/>
    <w:rsid w:val="000C2C4D"/>
    <w:rsid w:val="000D495E"/>
    <w:rsid w:val="000F3229"/>
    <w:rsid w:val="001048D9"/>
    <w:rsid w:val="00111F69"/>
    <w:rsid w:val="001120A8"/>
    <w:rsid w:val="00114E2C"/>
    <w:rsid w:val="00130643"/>
    <w:rsid w:val="0013239B"/>
    <w:rsid w:val="0014177C"/>
    <w:rsid w:val="00147D05"/>
    <w:rsid w:val="001525A2"/>
    <w:rsid w:val="0015382E"/>
    <w:rsid w:val="00157162"/>
    <w:rsid w:val="0016307B"/>
    <w:rsid w:val="00164682"/>
    <w:rsid w:val="00165C5D"/>
    <w:rsid w:val="00166DB7"/>
    <w:rsid w:val="00177370"/>
    <w:rsid w:val="001777B4"/>
    <w:rsid w:val="00186DCA"/>
    <w:rsid w:val="00190882"/>
    <w:rsid w:val="0019253D"/>
    <w:rsid w:val="00197650"/>
    <w:rsid w:val="001A08F4"/>
    <w:rsid w:val="001A14D7"/>
    <w:rsid w:val="001A5646"/>
    <w:rsid w:val="001B3FF8"/>
    <w:rsid w:val="001C33CD"/>
    <w:rsid w:val="001C38F0"/>
    <w:rsid w:val="001C6442"/>
    <w:rsid w:val="001D19AC"/>
    <w:rsid w:val="001E12D9"/>
    <w:rsid w:val="001F3E68"/>
    <w:rsid w:val="00203CBF"/>
    <w:rsid w:val="00204153"/>
    <w:rsid w:val="00206711"/>
    <w:rsid w:val="00211A26"/>
    <w:rsid w:val="00220C27"/>
    <w:rsid w:val="00220E62"/>
    <w:rsid w:val="0022233C"/>
    <w:rsid w:val="00226DEB"/>
    <w:rsid w:val="00227D15"/>
    <w:rsid w:val="00231B00"/>
    <w:rsid w:val="00233510"/>
    <w:rsid w:val="002434CE"/>
    <w:rsid w:val="00243686"/>
    <w:rsid w:val="00245D2F"/>
    <w:rsid w:val="00246D1A"/>
    <w:rsid w:val="002579C4"/>
    <w:rsid w:val="00270B01"/>
    <w:rsid w:val="002730B0"/>
    <w:rsid w:val="00275068"/>
    <w:rsid w:val="00275B5E"/>
    <w:rsid w:val="00280325"/>
    <w:rsid w:val="0028062C"/>
    <w:rsid w:val="002820A6"/>
    <w:rsid w:val="002829C4"/>
    <w:rsid w:val="00283A70"/>
    <w:rsid w:val="002905EA"/>
    <w:rsid w:val="00290BEA"/>
    <w:rsid w:val="00293915"/>
    <w:rsid w:val="002A6B77"/>
    <w:rsid w:val="002B23F4"/>
    <w:rsid w:val="002B3C18"/>
    <w:rsid w:val="002C03F1"/>
    <w:rsid w:val="002C2B3D"/>
    <w:rsid w:val="002C2E6B"/>
    <w:rsid w:val="002D6689"/>
    <w:rsid w:val="002E0B95"/>
    <w:rsid w:val="002E0FFD"/>
    <w:rsid w:val="002E1934"/>
    <w:rsid w:val="002E2C43"/>
    <w:rsid w:val="002E3B6D"/>
    <w:rsid w:val="002F206C"/>
    <w:rsid w:val="002F2B67"/>
    <w:rsid w:val="002F2C1E"/>
    <w:rsid w:val="002F7AB3"/>
    <w:rsid w:val="003019F4"/>
    <w:rsid w:val="003050A4"/>
    <w:rsid w:val="00305500"/>
    <w:rsid w:val="00311697"/>
    <w:rsid w:val="003131CC"/>
    <w:rsid w:val="00313674"/>
    <w:rsid w:val="0032332F"/>
    <w:rsid w:val="0033141C"/>
    <w:rsid w:val="00333BD0"/>
    <w:rsid w:val="00343E44"/>
    <w:rsid w:val="00347371"/>
    <w:rsid w:val="00352724"/>
    <w:rsid w:val="00353A18"/>
    <w:rsid w:val="0035504A"/>
    <w:rsid w:val="00363179"/>
    <w:rsid w:val="00365E05"/>
    <w:rsid w:val="00372010"/>
    <w:rsid w:val="003750EF"/>
    <w:rsid w:val="003804B8"/>
    <w:rsid w:val="00382073"/>
    <w:rsid w:val="00382D00"/>
    <w:rsid w:val="0038419C"/>
    <w:rsid w:val="00385CA9"/>
    <w:rsid w:val="00392F8B"/>
    <w:rsid w:val="00396607"/>
    <w:rsid w:val="003A3008"/>
    <w:rsid w:val="003B251F"/>
    <w:rsid w:val="003C3741"/>
    <w:rsid w:val="003C44CF"/>
    <w:rsid w:val="003C5602"/>
    <w:rsid w:val="003C66FA"/>
    <w:rsid w:val="003D5BD8"/>
    <w:rsid w:val="003D6D7C"/>
    <w:rsid w:val="003E134A"/>
    <w:rsid w:val="003E3F55"/>
    <w:rsid w:val="003F5C3F"/>
    <w:rsid w:val="004048B5"/>
    <w:rsid w:val="0041318A"/>
    <w:rsid w:val="0041358D"/>
    <w:rsid w:val="00414E01"/>
    <w:rsid w:val="00420773"/>
    <w:rsid w:val="00431442"/>
    <w:rsid w:val="0043299F"/>
    <w:rsid w:val="00437ED1"/>
    <w:rsid w:val="0044007B"/>
    <w:rsid w:val="0045581D"/>
    <w:rsid w:val="0046124D"/>
    <w:rsid w:val="00463616"/>
    <w:rsid w:val="00463C2A"/>
    <w:rsid w:val="004646A5"/>
    <w:rsid w:val="00467D2B"/>
    <w:rsid w:val="004732B7"/>
    <w:rsid w:val="0047372F"/>
    <w:rsid w:val="0047522D"/>
    <w:rsid w:val="00475B37"/>
    <w:rsid w:val="00475C48"/>
    <w:rsid w:val="0047723D"/>
    <w:rsid w:val="00485C81"/>
    <w:rsid w:val="0049093C"/>
    <w:rsid w:val="0049106C"/>
    <w:rsid w:val="00492D81"/>
    <w:rsid w:val="00494652"/>
    <w:rsid w:val="00494D67"/>
    <w:rsid w:val="0049505F"/>
    <w:rsid w:val="004A5204"/>
    <w:rsid w:val="004A70DB"/>
    <w:rsid w:val="004B6BC6"/>
    <w:rsid w:val="004C03DE"/>
    <w:rsid w:val="004C2F89"/>
    <w:rsid w:val="004C4B73"/>
    <w:rsid w:val="004D0683"/>
    <w:rsid w:val="004D74CC"/>
    <w:rsid w:val="004E1278"/>
    <w:rsid w:val="004E2025"/>
    <w:rsid w:val="004E3E4F"/>
    <w:rsid w:val="004F023B"/>
    <w:rsid w:val="004F7112"/>
    <w:rsid w:val="005008A7"/>
    <w:rsid w:val="005078CD"/>
    <w:rsid w:val="005167BD"/>
    <w:rsid w:val="00521703"/>
    <w:rsid w:val="00527E34"/>
    <w:rsid w:val="00530A0D"/>
    <w:rsid w:val="00534FC4"/>
    <w:rsid w:val="00543BEF"/>
    <w:rsid w:val="00544400"/>
    <w:rsid w:val="005463B1"/>
    <w:rsid w:val="00552CD0"/>
    <w:rsid w:val="00555417"/>
    <w:rsid w:val="0055690E"/>
    <w:rsid w:val="00564EA9"/>
    <w:rsid w:val="00572761"/>
    <w:rsid w:val="00573094"/>
    <w:rsid w:val="005779FD"/>
    <w:rsid w:val="00580265"/>
    <w:rsid w:val="00580B08"/>
    <w:rsid w:val="00584B8F"/>
    <w:rsid w:val="005A6FF0"/>
    <w:rsid w:val="005A75E9"/>
    <w:rsid w:val="005B18AB"/>
    <w:rsid w:val="005C0382"/>
    <w:rsid w:val="005C109A"/>
    <w:rsid w:val="005C5C8B"/>
    <w:rsid w:val="005D219E"/>
    <w:rsid w:val="005D30AA"/>
    <w:rsid w:val="005D504E"/>
    <w:rsid w:val="005D52DD"/>
    <w:rsid w:val="005D60D4"/>
    <w:rsid w:val="005E1560"/>
    <w:rsid w:val="005E2F0F"/>
    <w:rsid w:val="005F7303"/>
    <w:rsid w:val="006005EB"/>
    <w:rsid w:val="006051CF"/>
    <w:rsid w:val="00607ECA"/>
    <w:rsid w:val="006125EC"/>
    <w:rsid w:val="0061304F"/>
    <w:rsid w:val="006146AD"/>
    <w:rsid w:val="00616B91"/>
    <w:rsid w:val="00622705"/>
    <w:rsid w:val="006276E8"/>
    <w:rsid w:val="00630BAB"/>
    <w:rsid w:val="00635233"/>
    <w:rsid w:val="006411E2"/>
    <w:rsid w:val="006419A2"/>
    <w:rsid w:val="00652481"/>
    <w:rsid w:val="00676022"/>
    <w:rsid w:val="00677E9D"/>
    <w:rsid w:val="00682924"/>
    <w:rsid w:val="006868FB"/>
    <w:rsid w:val="00687631"/>
    <w:rsid w:val="00690151"/>
    <w:rsid w:val="006908EE"/>
    <w:rsid w:val="00695D13"/>
    <w:rsid w:val="006A2B52"/>
    <w:rsid w:val="006A5C5B"/>
    <w:rsid w:val="006B3D38"/>
    <w:rsid w:val="006B4B0B"/>
    <w:rsid w:val="006B51E9"/>
    <w:rsid w:val="006C0163"/>
    <w:rsid w:val="006C46A7"/>
    <w:rsid w:val="006C4A94"/>
    <w:rsid w:val="006C738D"/>
    <w:rsid w:val="006D3A09"/>
    <w:rsid w:val="006D4391"/>
    <w:rsid w:val="006D7F64"/>
    <w:rsid w:val="006E2CA5"/>
    <w:rsid w:val="006E31B9"/>
    <w:rsid w:val="006F1856"/>
    <w:rsid w:val="006F1867"/>
    <w:rsid w:val="006F2DD5"/>
    <w:rsid w:val="00701DEE"/>
    <w:rsid w:val="00702083"/>
    <w:rsid w:val="007134EB"/>
    <w:rsid w:val="00714380"/>
    <w:rsid w:val="0072471D"/>
    <w:rsid w:val="00725168"/>
    <w:rsid w:val="00731B00"/>
    <w:rsid w:val="0073374B"/>
    <w:rsid w:val="00735CF3"/>
    <w:rsid w:val="00740E2A"/>
    <w:rsid w:val="00741161"/>
    <w:rsid w:val="0075152C"/>
    <w:rsid w:val="0076274A"/>
    <w:rsid w:val="00762900"/>
    <w:rsid w:val="00762AA3"/>
    <w:rsid w:val="007635B6"/>
    <w:rsid w:val="0076573D"/>
    <w:rsid w:val="00770DBD"/>
    <w:rsid w:val="00775874"/>
    <w:rsid w:val="00777ADC"/>
    <w:rsid w:val="00781BD5"/>
    <w:rsid w:val="00785C3C"/>
    <w:rsid w:val="00786EB1"/>
    <w:rsid w:val="007908AA"/>
    <w:rsid w:val="00790BC0"/>
    <w:rsid w:val="0079204F"/>
    <w:rsid w:val="007923F9"/>
    <w:rsid w:val="00792E08"/>
    <w:rsid w:val="00794CF0"/>
    <w:rsid w:val="007A24D1"/>
    <w:rsid w:val="007A3C15"/>
    <w:rsid w:val="007A520C"/>
    <w:rsid w:val="007A6524"/>
    <w:rsid w:val="007A73B3"/>
    <w:rsid w:val="007B1D99"/>
    <w:rsid w:val="007B3131"/>
    <w:rsid w:val="007B7AEE"/>
    <w:rsid w:val="007C2A18"/>
    <w:rsid w:val="007C2D69"/>
    <w:rsid w:val="007C50E0"/>
    <w:rsid w:val="007D3F4F"/>
    <w:rsid w:val="007D6203"/>
    <w:rsid w:val="007D79EC"/>
    <w:rsid w:val="007D7A6E"/>
    <w:rsid w:val="007E5CD7"/>
    <w:rsid w:val="007E6982"/>
    <w:rsid w:val="007F1CC9"/>
    <w:rsid w:val="007F4AF6"/>
    <w:rsid w:val="00814815"/>
    <w:rsid w:val="00814B0A"/>
    <w:rsid w:val="008167B8"/>
    <w:rsid w:val="00823726"/>
    <w:rsid w:val="00824D3C"/>
    <w:rsid w:val="00842312"/>
    <w:rsid w:val="00845FCC"/>
    <w:rsid w:val="0084659F"/>
    <w:rsid w:val="00847556"/>
    <w:rsid w:val="00850B46"/>
    <w:rsid w:val="00852386"/>
    <w:rsid w:val="00852E77"/>
    <w:rsid w:val="0085368A"/>
    <w:rsid w:val="00853905"/>
    <w:rsid w:val="008540A2"/>
    <w:rsid w:val="0085544A"/>
    <w:rsid w:val="00880524"/>
    <w:rsid w:val="00897158"/>
    <w:rsid w:val="008A0CDF"/>
    <w:rsid w:val="008A107D"/>
    <w:rsid w:val="008A4E8C"/>
    <w:rsid w:val="008B4A66"/>
    <w:rsid w:val="008B7AE5"/>
    <w:rsid w:val="008C0C78"/>
    <w:rsid w:val="008C2C86"/>
    <w:rsid w:val="008C40F7"/>
    <w:rsid w:val="008C41C6"/>
    <w:rsid w:val="008D398D"/>
    <w:rsid w:val="008E25EF"/>
    <w:rsid w:val="008E3D5B"/>
    <w:rsid w:val="008E4D6B"/>
    <w:rsid w:val="008E6AF4"/>
    <w:rsid w:val="008F35E8"/>
    <w:rsid w:val="008F4A77"/>
    <w:rsid w:val="008F53F0"/>
    <w:rsid w:val="009058A0"/>
    <w:rsid w:val="009141DE"/>
    <w:rsid w:val="00915F07"/>
    <w:rsid w:val="0092080C"/>
    <w:rsid w:val="00920870"/>
    <w:rsid w:val="009243A8"/>
    <w:rsid w:val="00926427"/>
    <w:rsid w:val="00930062"/>
    <w:rsid w:val="009317C9"/>
    <w:rsid w:val="00934241"/>
    <w:rsid w:val="009419EA"/>
    <w:rsid w:val="00943F7A"/>
    <w:rsid w:val="00944492"/>
    <w:rsid w:val="00945DC1"/>
    <w:rsid w:val="00951E81"/>
    <w:rsid w:val="009539F6"/>
    <w:rsid w:val="00954BC2"/>
    <w:rsid w:val="00956DD9"/>
    <w:rsid w:val="009604B1"/>
    <w:rsid w:val="00970875"/>
    <w:rsid w:val="00974B92"/>
    <w:rsid w:val="00997901"/>
    <w:rsid w:val="009A0E99"/>
    <w:rsid w:val="009A5729"/>
    <w:rsid w:val="009A6EDD"/>
    <w:rsid w:val="009B1FCA"/>
    <w:rsid w:val="009B3ECC"/>
    <w:rsid w:val="009B47BA"/>
    <w:rsid w:val="009B5885"/>
    <w:rsid w:val="009C43EA"/>
    <w:rsid w:val="009C47BE"/>
    <w:rsid w:val="009D15B6"/>
    <w:rsid w:val="009D43AC"/>
    <w:rsid w:val="009E5D8F"/>
    <w:rsid w:val="009F2BA9"/>
    <w:rsid w:val="00A00DB4"/>
    <w:rsid w:val="00A00FC9"/>
    <w:rsid w:val="00A04A2A"/>
    <w:rsid w:val="00A0661F"/>
    <w:rsid w:val="00A12E3A"/>
    <w:rsid w:val="00A2290C"/>
    <w:rsid w:val="00A26000"/>
    <w:rsid w:val="00A26A2C"/>
    <w:rsid w:val="00A364B8"/>
    <w:rsid w:val="00A410C0"/>
    <w:rsid w:val="00A414B0"/>
    <w:rsid w:val="00A561F6"/>
    <w:rsid w:val="00A61B67"/>
    <w:rsid w:val="00A63A37"/>
    <w:rsid w:val="00A671E2"/>
    <w:rsid w:val="00A67EEF"/>
    <w:rsid w:val="00A86F28"/>
    <w:rsid w:val="00A94231"/>
    <w:rsid w:val="00AA20CA"/>
    <w:rsid w:val="00AB1815"/>
    <w:rsid w:val="00AB4104"/>
    <w:rsid w:val="00AB6E02"/>
    <w:rsid w:val="00AB76F0"/>
    <w:rsid w:val="00AC425C"/>
    <w:rsid w:val="00AD12DB"/>
    <w:rsid w:val="00AD1AFC"/>
    <w:rsid w:val="00AD54F0"/>
    <w:rsid w:val="00AD60DA"/>
    <w:rsid w:val="00AD70F2"/>
    <w:rsid w:val="00AE0F01"/>
    <w:rsid w:val="00AE5039"/>
    <w:rsid w:val="00AE5D2C"/>
    <w:rsid w:val="00AE6DE7"/>
    <w:rsid w:val="00AF2E04"/>
    <w:rsid w:val="00AF62F8"/>
    <w:rsid w:val="00B01353"/>
    <w:rsid w:val="00B0226F"/>
    <w:rsid w:val="00B0324A"/>
    <w:rsid w:val="00B03512"/>
    <w:rsid w:val="00B05C7D"/>
    <w:rsid w:val="00B06811"/>
    <w:rsid w:val="00B17469"/>
    <w:rsid w:val="00B17504"/>
    <w:rsid w:val="00B1788B"/>
    <w:rsid w:val="00B25DFF"/>
    <w:rsid w:val="00B40A95"/>
    <w:rsid w:val="00B40ADF"/>
    <w:rsid w:val="00B450F3"/>
    <w:rsid w:val="00B454C3"/>
    <w:rsid w:val="00B5266D"/>
    <w:rsid w:val="00B53125"/>
    <w:rsid w:val="00B532F1"/>
    <w:rsid w:val="00B6337B"/>
    <w:rsid w:val="00B63872"/>
    <w:rsid w:val="00B70774"/>
    <w:rsid w:val="00B72613"/>
    <w:rsid w:val="00B76653"/>
    <w:rsid w:val="00B8601E"/>
    <w:rsid w:val="00B90FB6"/>
    <w:rsid w:val="00B95562"/>
    <w:rsid w:val="00BA1CBD"/>
    <w:rsid w:val="00BA27A6"/>
    <w:rsid w:val="00BB0182"/>
    <w:rsid w:val="00BB588E"/>
    <w:rsid w:val="00BB64B4"/>
    <w:rsid w:val="00BD6001"/>
    <w:rsid w:val="00BE2819"/>
    <w:rsid w:val="00BE5D9E"/>
    <w:rsid w:val="00BF0706"/>
    <w:rsid w:val="00BF0E4D"/>
    <w:rsid w:val="00C161F5"/>
    <w:rsid w:val="00C1697D"/>
    <w:rsid w:val="00C17923"/>
    <w:rsid w:val="00C2697A"/>
    <w:rsid w:val="00C26AD5"/>
    <w:rsid w:val="00C26C63"/>
    <w:rsid w:val="00C26EAA"/>
    <w:rsid w:val="00C30C1A"/>
    <w:rsid w:val="00C377E5"/>
    <w:rsid w:val="00C44F85"/>
    <w:rsid w:val="00C4533B"/>
    <w:rsid w:val="00C45FB3"/>
    <w:rsid w:val="00C46A42"/>
    <w:rsid w:val="00C555AE"/>
    <w:rsid w:val="00C5667A"/>
    <w:rsid w:val="00C5743B"/>
    <w:rsid w:val="00C617B4"/>
    <w:rsid w:val="00C62EEE"/>
    <w:rsid w:val="00C62FE9"/>
    <w:rsid w:val="00C63C70"/>
    <w:rsid w:val="00C70096"/>
    <w:rsid w:val="00C71971"/>
    <w:rsid w:val="00C73737"/>
    <w:rsid w:val="00C83A1B"/>
    <w:rsid w:val="00C85E4C"/>
    <w:rsid w:val="00C87D75"/>
    <w:rsid w:val="00C90DDB"/>
    <w:rsid w:val="00CA0C1B"/>
    <w:rsid w:val="00CA56A1"/>
    <w:rsid w:val="00CA7360"/>
    <w:rsid w:val="00CB7877"/>
    <w:rsid w:val="00CC020E"/>
    <w:rsid w:val="00CC642E"/>
    <w:rsid w:val="00CC664C"/>
    <w:rsid w:val="00CD2BE9"/>
    <w:rsid w:val="00CD57A1"/>
    <w:rsid w:val="00CD7679"/>
    <w:rsid w:val="00CE3165"/>
    <w:rsid w:val="00CF221E"/>
    <w:rsid w:val="00CF6B81"/>
    <w:rsid w:val="00D003CB"/>
    <w:rsid w:val="00D029B4"/>
    <w:rsid w:val="00D05BC8"/>
    <w:rsid w:val="00D22FB5"/>
    <w:rsid w:val="00D25025"/>
    <w:rsid w:val="00D32B98"/>
    <w:rsid w:val="00D36134"/>
    <w:rsid w:val="00D361D9"/>
    <w:rsid w:val="00D54A98"/>
    <w:rsid w:val="00D674DA"/>
    <w:rsid w:val="00D67C1F"/>
    <w:rsid w:val="00D72FFE"/>
    <w:rsid w:val="00D76251"/>
    <w:rsid w:val="00D76278"/>
    <w:rsid w:val="00D838BC"/>
    <w:rsid w:val="00D919BB"/>
    <w:rsid w:val="00D9546B"/>
    <w:rsid w:val="00DB43C1"/>
    <w:rsid w:val="00DB5708"/>
    <w:rsid w:val="00DB60B3"/>
    <w:rsid w:val="00DC5944"/>
    <w:rsid w:val="00DC6A30"/>
    <w:rsid w:val="00DD1F07"/>
    <w:rsid w:val="00DE1EA6"/>
    <w:rsid w:val="00DE7412"/>
    <w:rsid w:val="00DF443F"/>
    <w:rsid w:val="00DF6D92"/>
    <w:rsid w:val="00E01708"/>
    <w:rsid w:val="00E11797"/>
    <w:rsid w:val="00E16AB2"/>
    <w:rsid w:val="00E173A5"/>
    <w:rsid w:val="00E237D1"/>
    <w:rsid w:val="00E238C4"/>
    <w:rsid w:val="00E242B6"/>
    <w:rsid w:val="00E32885"/>
    <w:rsid w:val="00E409A1"/>
    <w:rsid w:val="00E512CD"/>
    <w:rsid w:val="00E542F2"/>
    <w:rsid w:val="00E549BB"/>
    <w:rsid w:val="00E56509"/>
    <w:rsid w:val="00E577B9"/>
    <w:rsid w:val="00E57822"/>
    <w:rsid w:val="00E57D86"/>
    <w:rsid w:val="00E61A9F"/>
    <w:rsid w:val="00E67C1E"/>
    <w:rsid w:val="00E70805"/>
    <w:rsid w:val="00E70C3C"/>
    <w:rsid w:val="00E8279F"/>
    <w:rsid w:val="00E92115"/>
    <w:rsid w:val="00EA472F"/>
    <w:rsid w:val="00EB29E8"/>
    <w:rsid w:val="00EB5D41"/>
    <w:rsid w:val="00EC0BB2"/>
    <w:rsid w:val="00EC1E80"/>
    <w:rsid w:val="00EC647C"/>
    <w:rsid w:val="00EE7BDA"/>
    <w:rsid w:val="00EE7CCF"/>
    <w:rsid w:val="00EF006A"/>
    <w:rsid w:val="00EF53B6"/>
    <w:rsid w:val="00EF5599"/>
    <w:rsid w:val="00EF6144"/>
    <w:rsid w:val="00F10C5D"/>
    <w:rsid w:val="00F11A51"/>
    <w:rsid w:val="00F1258F"/>
    <w:rsid w:val="00F134BD"/>
    <w:rsid w:val="00F15593"/>
    <w:rsid w:val="00F24BBB"/>
    <w:rsid w:val="00F26CB0"/>
    <w:rsid w:val="00F26D92"/>
    <w:rsid w:val="00F27241"/>
    <w:rsid w:val="00F301E6"/>
    <w:rsid w:val="00F3281D"/>
    <w:rsid w:val="00F4153C"/>
    <w:rsid w:val="00F5634F"/>
    <w:rsid w:val="00F57E21"/>
    <w:rsid w:val="00F65A30"/>
    <w:rsid w:val="00F663C5"/>
    <w:rsid w:val="00F73A9C"/>
    <w:rsid w:val="00F77661"/>
    <w:rsid w:val="00F973B5"/>
    <w:rsid w:val="00FA632F"/>
    <w:rsid w:val="00FB044A"/>
    <w:rsid w:val="00FB1169"/>
    <w:rsid w:val="00FB2B4F"/>
    <w:rsid w:val="00FB53E5"/>
    <w:rsid w:val="00FB6FE4"/>
    <w:rsid w:val="00FC74C9"/>
    <w:rsid w:val="00FD0312"/>
    <w:rsid w:val="00FD39F8"/>
    <w:rsid w:val="00FE4A79"/>
    <w:rsid w:val="00FE6100"/>
    <w:rsid w:val="00FF1DD7"/>
    <w:rsid w:val="00FF1E9E"/>
    <w:rsid w:val="00FF5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1F"/>
    <w:rPr>
      <w:rFonts w:eastAsiaTheme="minorEastAsia"/>
      <w:lang w:val="id-ID" w:eastAsia="zh-CN"/>
    </w:rPr>
  </w:style>
  <w:style w:type="paragraph" w:styleId="Heading2">
    <w:name w:val="heading 2"/>
    <w:basedOn w:val="Normal"/>
    <w:link w:val="Heading2Char"/>
    <w:uiPriority w:val="9"/>
    <w:qFormat/>
    <w:rsid w:val="00AB1815"/>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C1F"/>
    <w:rPr>
      <w:rFonts w:eastAsiaTheme="minorEastAsia"/>
      <w:lang w:val="id-ID" w:eastAsia="zh-CN"/>
    </w:rPr>
  </w:style>
  <w:style w:type="paragraph" w:styleId="Footer">
    <w:name w:val="footer"/>
    <w:basedOn w:val="Normal"/>
    <w:link w:val="FooterChar"/>
    <w:uiPriority w:val="99"/>
    <w:unhideWhenUsed/>
    <w:rsid w:val="00D6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C1F"/>
    <w:rPr>
      <w:rFonts w:eastAsiaTheme="minorEastAsia"/>
      <w:lang w:val="id-ID" w:eastAsia="zh-CN"/>
    </w:rPr>
  </w:style>
  <w:style w:type="paragraph" w:styleId="ListParagraph">
    <w:name w:val="List Paragraph"/>
    <w:basedOn w:val="Normal"/>
    <w:uiPriority w:val="34"/>
    <w:qFormat/>
    <w:rsid w:val="00D67C1F"/>
    <w:pPr>
      <w:ind w:left="720"/>
      <w:contextualSpacing/>
    </w:pPr>
  </w:style>
  <w:style w:type="character" w:styleId="Hyperlink">
    <w:name w:val="Hyperlink"/>
    <w:basedOn w:val="DefaultParagraphFont"/>
    <w:uiPriority w:val="99"/>
    <w:unhideWhenUsed/>
    <w:rsid w:val="008167B8"/>
    <w:rPr>
      <w:color w:val="0000FF" w:themeColor="hyperlink"/>
      <w:u w:val="single"/>
    </w:rPr>
  </w:style>
  <w:style w:type="paragraph" w:styleId="FootnoteText">
    <w:name w:val="footnote text"/>
    <w:basedOn w:val="Normal"/>
    <w:link w:val="FootnoteTextChar"/>
    <w:uiPriority w:val="99"/>
    <w:semiHidden/>
    <w:unhideWhenUsed/>
    <w:rsid w:val="00C16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1F5"/>
    <w:rPr>
      <w:rFonts w:eastAsiaTheme="minorEastAsia"/>
      <w:sz w:val="20"/>
      <w:szCs w:val="20"/>
      <w:lang w:val="id-ID" w:eastAsia="zh-CN"/>
    </w:rPr>
  </w:style>
  <w:style w:type="character" w:styleId="FootnoteReference">
    <w:name w:val="footnote reference"/>
    <w:basedOn w:val="DefaultParagraphFont"/>
    <w:uiPriority w:val="99"/>
    <w:semiHidden/>
    <w:unhideWhenUsed/>
    <w:rsid w:val="00C161F5"/>
    <w:rPr>
      <w:vertAlign w:val="superscript"/>
    </w:rPr>
  </w:style>
  <w:style w:type="character" w:customStyle="1" w:styleId="Heading2Char">
    <w:name w:val="Heading 2 Char"/>
    <w:basedOn w:val="DefaultParagraphFont"/>
    <w:link w:val="Heading2"/>
    <w:uiPriority w:val="9"/>
    <w:rsid w:val="00AB181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6727184">
      <w:bodyDiv w:val="1"/>
      <w:marLeft w:val="0"/>
      <w:marRight w:val="0"/>
      <w:marTop w:val="0"/>
      <w:marBottom w:val="0"/>
      <w:divBdr>
        <w:top w:val="none" w:sz="0" w:space="0" w:color="auto"/>
        <w:left w:val="none" w:sz="0" w:space="0" w:color="auto"/>
        <w:bottom w:val="none" w:sz="0" w:space="0" w:color="auto"/>
        <w:right w:val="none" w:sz="0" w:space="0" w:color="auto"/>
      </w:divBdr>
    </w:div>
    <w:div w:id="5454155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25">
          <w:marLeft w:val="1320"/>
          <w:marRight w:val="0"/>
          <w:marTop w:val="100"/>
          <w:marBottom w:val="100"/>
          <w:divBdr>
            <w:top w:val="none" w:sz="0" w:space="0" w:color="auto"/>
            <w:left w:val="none" w:sz="0" w:space="0" w:color="auto"/>
            <w:bottom w:val="none" w:sz="0" w:space="0" w:color="auto"/>
            <w:right w:val="none" w:sz="0" w:space="0" w:color="auto"/>
          </w:divBdr>
        </w:div>
        <w:div w:id="2086760273">
          <w:marLeft w:val="1440"/>
          <w:marRight w:val="0"/>
          <w:marTop w:val="100"/>
          <w:marBottom w:val="100"/>
          <w:divBdr>
            <w:top w:val="none" w:sz="0" w:space="0" w:color="auto"/>
            <w:left w:val="none" w:sz="0" w:space="0" w:color="auto"/>
            <w:bottom w:val="none" w:sz="0" w:space="0" w:color="auto"/>
            <w:right w:val="none" w:sz="0" w:space="0" w:color="auto"/>
          </w:divBdr>
        </w:div>
      </w:divsChild>
    </w:div>
    <w:div w:id="1740784938">
      <w:bodyDiv w:val="1"/>
      <w:marLeft w:val="0"/>
      <w:marRight w:val="0"/>
      <w:marTop w:val="0"/>
      <w:marBottom w:val="0"/>
      <w:divBdr>
        <w:top w:val="none" w:sz="0" w:space="0" w:color="auto"/>
        <w:left w:val="none" w:sz="0" w:space="0" w:color="auto"/>
        <w:bottom w:val="none" w:sz="0" w:space="0" w:color="auto"/>
        <w:right w:val="none" w:sz="0" w:space="0" w:color="auto"/>
      </w:divBdr>
      <w:divsChild>
        <w:div w:id="1489202506">
          <w:marLeft w:val="960"/>
          <w:marRight w:val="0"/>
          <w:marTop w:val="100"/>
          <w:marBottom w:val="100"/>
          <w:divBdr>
            <w:top w:val="none" w:sz="0" w:space="0" w:color="auto"/>
            <w:left w:val="none" w:sz="0" w:space="0" w:color="auto"/>
            <w:bottom w:val="none" w:sz="0" w:space="0" w:color="auto"/>
            <w:right w:val="none" w:sz="0" w:space="0" w:color="auto"/>
          </w:divBdr>
        </w:div>
        <w:div w:id="1553351200">
          <w:marLeft w:val="960"/>
          <w:marRight w:val="0"/>
          <w:marTop w:val="100"/>
          <w:marBottom w:val="100"/>
          <w:divBdr>
            <w:top w:val="none" w:sz="0" w:space="0" w:color="auto"/>
            <w:left w:val="none" w:sz="0" w:space="0" w:color="auto"/>
            <w:bottom w:val="none" w:sz="0" w:space="0" w:color="auto"/>
            <w:right w:val="none" w:sz="0" w:space="0" w:color="auto"/>
          </w:divBdr>
        </w:div>
      </w:divsChild>
    </w:div>
    <w:div w:id="1801531970">
      <w:bodyDiv w:val="1"/>
      <w:marLeft w:val="0"/>
      <w:marRight w:val="0"/>
      <w:marTop w:val="0"/>
      <w:marBottom w:val="0"/>
      <w:divBdr>
        <w:top w:val="none" w:sz="0" w:space="0" w:color="auto"/>
        <w:left w:val="none" w:sz="0" w:space="0" w:color="auto"/>
        <w:bottom w:val="none" w:sz="0" w:space="0" w:color="auto"/>
        <w:right w:val="none" w:sz="0" w:space="0" w:color="auto"/>
      </w:divBdr>
      <w:divsChild>
        <w:div w:id="1242985345">
          <w:marLeft w:val="0"/>
          <w:marRight w:val="0"/>
          <w:marTop w:val="100"/>
          <w:marBottom w:val="100"/>
          <w:divBdr>
            <w:top w:val="none" w:sz="0" w:space="0" w:color="auto"/>
            <w:left w:val="none" w:sz="0" w:space="0" w:color="auto"/>
            <w:bottom w:val="none" w:sz="0" w:space="0" w:color="auto"/>
            <w:right w:val="none" w:sz="0" w:space="0" w:color="auto"/>
          </w:divBdr>
        </w:div>
        <w:div w:id="1089497338">
          <w:marLeft w:val="960"/>
          <w:marRight w:val="0"/>
          <w:marTop w:val="100"/>
          <w:marBottom w:val="100"/>
          <w:divBdr>
            <w:top w:val="none" w:sz="0" w:space="0" w:color="auto"/>
            <w:left w:val="none" w:sz="0" w:space="0" w:color="auto"/>
            <w:bottom w:val="none" w:sz="0" w:space="0" w:color="auto"/>
            <w:right w:val="none" w:sz="0" w:space="0" w:color="auto"/>
          </w:divBdr>
        </w:div>
        <w:div w:id="1708143445">
          <w:marLeft w:val="960"/>
          <w:marRight w:val="0"/>
          <w:marTop w:val="100"/>
          <w:marBottom w:val="100"/>
          <w:divBdr>
            <w:top w:val="none" w:sz="0" w:space="0" w:color="auto"/>
            <w:left w:val="none" w:sz="0" w:space="0" w:color="auto"/>
            <w:bottom w:val="none" w:sz="0" w:space="0" w:color="auto"/>
            <w:right w:val="none" w:sz="0" w:space="0" w:color="auto"/>
          </w:divBdr>
        </w:div>
        <w:div w:id="1388843812">
          <w:marLeft w:val="960"/>
          <w:marRight w:val="0"/>
          <w:marTop w:val="100"/>
          <w:marBottom w:val="100"/>
          <w:divBdr>
            <w:top w:val="none" w:sz="0" w:space="0" w:color="auto"/>
            <w:left w:val="none" w:sz="0" w:space="0" w:color="auto"/>
            <w:bottom w:val="none" w:sz="0" w:space="0" w:color="auto"/>
            <w:right w:val="none" w:sz="0" w:space="0" w:color="auto"/>
          </w:divBdr>
        </w:div>
        <w:div w:id="1684697593">
          <w:marLeft w:val="960"/>
          <w:marRight w:val="0"/>
          <w:marTop w:val="100"/>
          <w:marBottom w:val="100"/>
          <w:divBdr>
            <w:top w:val="none" w:sz="0" w:space="0" w:color="auto"/>
            <w:left w:val="none" w:sz="0" w:space="0" w:color="auto"/>
            <w:bottom w:val="none" w:sz="0" w:space="0" w:color="auto"/>
            <w:right w:val="none" w:sz="0" w:space="0" w:color="auto"/>
          </w:divBdr>
        </w:div>
        <w:div w:id="97141487">
          <w:marLeft w:val="960"/>
          <w:marRight w:val="0"/>
          <w:marTop w:val="100"/>
          <w:marBottom w:val="100"/>
          <w:divBdr>
            <w:top w:val="none" w:sz="0" w:space="0" w:color="auto"/>
            <w:left w:val="none" w:sz="0" w:space="0" w:color="auto"/>
            <w:bottom w:val="none" w:sz="0" w:space="0" w:color="auto"/>
            <w:right w:val="none" w:sz="0" w:space="0" w:color="auto"/>
          </w:divBdr>
        </w:div>
        <w:div w:id="1591038378">
          <w:marLeft w:val="960"/>
          <w:marRight w:val="0"/>
          <w:marTop w:val="100"/>
          <w:marBottom w:val="100"/>
          <w:divBdr>
            <w:top w:val="none" w:sz="0" w:space="0" w:color="auto"/>
            <w:left w:val="none" w:sz="0" w:space="0" w:color="auto"/>
            <w:bottom w:val="none" w:sz="0" w:space="0" w:color="auto"/>
            <w:right w:val="none" w:sz="0" w:space="0" w:color="auto"/>
          </w:divBdr>
        </w:div>
        <w:div w:id="51081172">
          <w:marLeft w:val="960"/>
          <w:marRight w:val="0"/>
          <w:marTop w:val="100"/>
          <w:marBottom w:val="100"/>
          <w:divBdr>
            <w:top w:val="none" w:sz="0" w:space="0" w:color="auto"/>
            <w:left w:val="none" w:sz="0" w:space="0" w:color="auto"/>
            <w:bottom w:val="none" w:sz="0" w:space="0" w:color="auto"/>
            <w:right w:val="none" w:sz="0" w:space="0" w:color="auto"/>
          </w:divBdr>
        </w:div>
        <w:div w:id="858930404">
          <w:marLeft w:val="960"/>
          <w:marRight w:val="0"/>
          <w:marTop w:val="100"/>
          <w:marBottom w:val="100"/>
          <w:divBdr>
            <w:top w:val="none" w:sz="0" w:space="0" w:color="auto"/>
            <w:left w:val="none" w:sz="0" w:space="0" w:color="auto"/>
            <w:bottom w:val="none" w:sz="0" w:space="0" w:color="auto"/>
            <w:right w:val="none" w:sz="0" w:space="0" w:color="auto"/>
          </w:divBdr>
        </w:div>
        <w:div w:id="351490236">
          <w:marLeft w:val="96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FBC3-0E7E-417B-908C-3C4CB935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12</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REDI SUSANTO</dc:creator>
  <cp:lastModifiedBy>REDI SUSANTO</cp:lastModifiedBy>
  <cp:revision>188</cp:revision>
  <cp:lastPrinted>2015-10-31T10:39:00Z</cp:lastPrinted>
  <dcterms:created xsi:type="dcterms:W3CDTF">2015-01-19T05:55:00Z</dcterms:created>
  <dcterms:modified xsi:type="dcterms:W3CDTF">2015-11-10T01:21:00Z</dcterms:modified>
</cp:coreProperties>
</file>